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5E" w:rsidRPr="00BD7199" w:rsidRDefault="00F135E9" w:rsidP="00432795">
      <w:pPr>
        <w:jc w:val="center"/>
        <w:rPr>
          <w:rFonts w:ascii="方正小标宋简体" w:eastAsia="方正小标宋简体"/>
          <w:sz w:val="32"/>
          <w:szCs w:val="32"/>
        </w:rPr>
      </w:pPr>
      <w:bookmarkStart w:id="0" w:name="_GoBack"/>
      <w:bookmarkEnd w:id="0"/>
    </w:p>
    <w:p w:rsidR="00432795" w:rsidRPr="00BD7199" w:rsidRDefault="00432795" w:rsidP="00432795">
      <w:pPr>
        <w:jc w:val="center"/>
        <w:rPr>
          <w:rFonts w:ascii="方正小标宋简体" w:eastAsia="方正小标宋简体"/>
          <w:sz w:val="32"/>
          <w:szCs w:val="32"/>
        </w:rPr>
      </w:pPr>
      <w:r w:rsidRPr="00BD7199">
        <w:rPr>
          <w:rFonts w:ascii="方正小标宋简体" w:eastAsia="方正小标宋简体" w:hint="eastAsia"/>
          <w:sz w:val="32"/>
          <w:szCs w:val="32"/>
        </w:rPr>
        <w:t>“十二五”技术标准专项管理工作</w:t>
      </w:r>
      <w:r w:rsidR="001B0EC8" w:rsidRPr="00BD7199">
        <w:rPr>
          <w:rFonts w:ascii="方正小标宋简体" w:eastAsia="方正小标宋简体" w:hint="eastAsia"/>
          <w:sz w:val="32"/>
          <w:szCs w:val="32"/>
        </w:rPr>
        <w:t>会议</w:t>
      </w:r>
      <w:r w:rsidRPr="00BD7199">
        <w:rPr>
          <w:rFonts w:ascii="方正小标宋简体" w:eastAsia="方正小标宋简体" w:hint="eastAsia"/>
          <w:sz w:val="32"/>
          <w:szCs w:val="32"/>
        </w:rPr>
        <w:t>纪要</w:t>
      </w:r>
    </w:p>
    <w:p w:rsidR="00432795" w:rsidRPr="00BD7199" w:rsidRDefault="00432795" w:rsidP="00432795">
      <w:pPr>
        <w:jc w:val="center"/>
        <w:rPr>
          <w:sz w:val="32"/>
          <w:szCs w:val="32"/>
        </w:rPr>
      </w:pPr>
    </w:p>
    <w:p w:rsidR="00432795" w:rsidRPr="00BD7199" w:rsidRDefault="00432795" w:rsidP="00432795">
      <w:pPr>
        <w:ind w:firstLineChars="200" w:firstLine="640"/>
        <w:jc w:val="left"/>
        <w:rPr>
          <w:rFonts w:ascii="方正仿宋简体" w:eastAsia="方正仿宋简体"/>
          <w:sz w:val="32"/>
          <w:szCs w:val="32"/>
        </w:rPr>
      </w:pPr>
      <w:r w:rsidRPr="00BD7199">
        <w:rPr>
          <w:rFonts w:ascii="方正仿宋简体" w:eastAsia="方正仿宋简体" w:hint="eastAsia"/>
          <w:sz w:val="32"/>
          <w:szCs w:val="32"/>
        </w:rPr>
        <w:t>2014年2月14日，</w:t>
      </w:r>
      <w:r w:rsidR="00F17FD5">
        <w:rPr>
          <w:rFonts w:ascii="方正仿宋简体" w:eastAsia="方正仿宋简体" w:hint="eastAsia"/>
          <w:sz w:val="32"/>
          <w:szCs w:val="32"/>
        </w:rPr>
        <w:t>国家</w:t>
      </w:r>
      <w:r w:rsidRPr="00BD7199">
        <w:rPr>
          <w:rFonts w:ascii="方正仿宋简体" w:eastAsia="方正仿宋简体" w:hint="eastAsia"/>
          <w:sz w:val="32"/>
          <w:szCs w:val="32"/>
        </w:rPr>
        <w:t>质检总局科技司</w:t>
      </w:r>
      <w:r w:rsidR="00F17FD5">
        <w:rPr>
          <w:rFonts w:ascii="方正仿宋简体" w:eastAsia="方正仿宋简体" w:hint="eastAsia"/>
          <w:sz w:val="32"/>
          <w:szCs w:val="32"/>
        </w:rPr>
        <w:t>组织召开了</w:t>
      </w:r>
      <w:r w:rsidR="00F17FD5" w:rsidRPr="00BD7199">
        <w:rPr>
          <w:rFonts w:ascii="方正仿宋简体" w:eastAsia="方正仿宋简体" w:hint="eastAsia"/>
          <w:sz w:val="32"/>
          <w:szCs w:val="32"/>
        </w:rPr>
        <w:t>“十二五”技术标准专项管理工作会议</w:t>
      </w:r>
      <w:r w:rsidR="00F17FD5">
        <w:rPr>
          <w:rFonts w:ascii="方正仿宋简体" w:eastAsia="方正仿宋简体" w:hint="eastAsia"/>
          <w:sz w:val="32"/>
          <w:szCs w:val="32"/>
        </w:rPr>
        <w:t>，总结前一阶段</w:t>
      </w:r>
      <w:r w:rsidRPr="00BD7199">
        <w:rPr>
          <w:rFonts w:ascii="方正仿宋简体" w:eastAsia="方正仿宋简体" w:hint="eastAsia"/>
          <w:sz w:val="32"/>
          <w:szCs w:val="32"/>
        </w:rPr>
        <w:t>专项执行</w:t>
      </w:r>
      <w:r w:rsidR="00F17FD5">
        <w:rPr>
          <w:rFonts w:ascii="方正仿宋简体" w:eastAsia="方正仿宋简体" w:hint="eastAsia"/>
          <w:sz w:val="32"/>
          <w:szCs w:val="32"/>
        </w:rPr>
        <w:t>情况，分析专项实施存在的突出</w:t>
      </w:r>
      <w:r w:rsidRPr="00BD7199">
        <w:rPr>
          <w:rFonts w:ascii="方正仿宋简体" w:eastAsia="方正仿宋简体" w:hint="eastAsia"/>
          <w:sz w:val="32"/>
          <w:szCs w:val="32"/>
        </w:rPr>
        <w:t>问题</w:t>
      </w:r>
      <w:r w:rsidR="00F17FD5">
        <w:rPr>
          <w:rFonts w:ascii="方正仿宋简体" w:eastAsia="方正仿宋简体" w:hint="eastAsia"/>
          <w:sz w:val="32"/>
          <w:szCs w:val="32"/>
        </w:rPr>
        <w:t>，研究加强</w:t>
      </w:r>
      <w:r w:rsidR="001B0EC8" w:rsidRPr="00BD7199">
        <w:rPr>
          <w:rFonts w:ascii="方正仿宋简体" w:eastAsia="方正仿宋简体" w:hint="eastAsia"/>
          <w:sz w:val="32"/>
          <w:szCs w:val="32"/>
        </w:rPr>
        <w:t>管理</w:t>
      </w:r>
      <w:r w:rsidRPr="00BD7199">
        <w:rPr>
          <w:rFonts w:ascii="方正仿宋简体" w:eastAsia="方正仿宋简体" w:hint="eastAsia"/>
          <w:sz w:val="32"/>
          <w:szCs w:val="32"/>
        </w:rPr>
        <w:t>措施。</w:t>
      </w:r>
      <w:r w:rsidR="00F17FD5">
        <w:rPr>
          <w:rFonts w:ascii="方正仿宋简体" w:eastAsia="方正仿宋简体" w:hint="eastAsia"/>
          <w:sz w:val="32"/>
          <w:szCs w:val="32"/>
        </w:rPr>
        <w:t>质检总局</w:t>
      </w:r>
      <w:r w:rsidRPr="00BD7199">
        <w:rPr>
          <w:rFonts w:ascii="方正仿宋简体" w:eastAsia="方正仿宋简体" w:hint="eastAsia"/>
          <w:sz w:val="32"/>
          <w:szCs w:val="32"/>
        </w:rPr>
        <w:t>科技司王越薇副司长、</w:t>
      </w:r>
      <w:r w:rsidR="00F17FD5">
        <w:rPr>
          <w:rFonts w:ascii="方正仿宋简体" w:eastAsia="方正仿宋简体" w:hint="eastAsia"/>
          <w:sz w:val="32"/>
          <w:szCs w:val="32"/>
        </w:rPr>
        <w:t>国家</w:t>
      </w:r>
      <w:r w:rsidRPr="00BD7199">
        <w:rPr>
          <w:rFonts w:ascii="方正仿宋简体" w:eastAsia="方正仿宋简体" w:hint="eastAsia"/>
          <w:sz w:val="32"/>
          <w:szCs w:val="32"/>
        </w:rPr>
        <w:t>标准</w:t>
      </w:r>
      <w:proofErr w:type="gramStart"/>
      <w:r w:rsidRPr="00BD7199">
        <w:rPr>
          <w:rFonts w:ascii="方正仿宋简体" w:eastAsia="方正仿宋简体" w:hint="eastAsia"/>
          <w:sz w:val="32"/>
          <w:szCs w:val="32"/>
        </w:rPr>
        <w:t>委方向副</w:t>
      </w:r>
      <w:proofErr w:type="gramEnd"/>
      <w:r w:rsidRPr="00BD7199">
        <w:rPr>
          <w:rFonts w:ascii="方正仿宋简体" w:eastAsia="方正仿宋简体" w:hint="eastAsia"/>
          <w:sz w:val="32"/>
          <w:szCs w:val="32"/>
        </w:rPr>
        <w:t>主任、</w:t>
      </w:r>
      <w:r w:rsidR="00F17FD5">
        <w:rPr>
          <w:rFonts w:ascii="方正仿宋简体" w:eastAsia="方正仿宋简体" w:hint="eastAsia"/>
          <w:sz w:val="32"/>
          <w:szCs w:val="32"/>
        </w:rPr>
        <w:t>中国</w:t>
      </w:r>
      <w:r w:rsidRPr="00BD7199">
        <w:rPr>
          <w:rFonts w:ascii="方正仿宋简体" w:eastAsia="方正仿宋简体" w:hint="eastAsia"/>
          <w:sz w:val="32"/>
          <w:szCs w:val="32"/>
        </w:rPr>
        <w:t>标准</w:t>
      </w:r>
      <w:r w:rsidR="00F17FD5">
        <w:rPr>
          <w:rFonts w:ascii="方正仿宋简体" w:eastAsia="方正仿宋简体" w:hint="eastAsia"/>
          <w:sz w:val="32"/>
          <w:szCs w:val="32"/>
        </w:rPr>
        <w:t>化研究</w:t>
      </w:r>
      <w:r w:rsidRPr="00BD7199">
        <w:rPr>
          <w:rFonts w:ascii="方正仿宋简体" w:eastAsia="方正仿宋简体" w:hint="eastAsia"/>
          <w:sz w:val="32"/>
          <w:szCs w:val="32"/>
        </w:rPr>
        <w:t>院马林聪院长</w:t>
      </w:r>
      <w:r w:rsidR="001B0EC8" w:rsidRPr="00BD7199">
        <w:rPr>
          <w:rFonts w:ascii="方正仿宋简体" w:eastAsia="方正仿宋简体" w:hint="eastAsia"/>
          <w:sz w:val="32"/>
          <w:szCs w:val="32"/>
        </w:rPr>
        <w:t>出席会议</w:t>
      </w:r>
      <w:r w:rsidR="00F17FD5">
        <w:rPr>
          <w:rFonts w:ascii="方正仿宋简体" w:eastAsia="方正仿宋简体" w:hint="eastAsia"/>
          <w:sz w:val="32"/>
          <w:szCs w:val="32"/>
        </w:rPr>
        <w:t>，科技司、</w:t>
      </w:r>
      <w:proofErr w:type="gramStart"/>
      <w:r w:rsidR="00F17FD5">
        <w:rPr>
          <w:rFonts w:ascii="方正仿宋简体" w:eastAsia="方正仿宋简体" w:hint="eastAsia"/>
          <w:sz w:val="32"/>
          <w:szCs w:val="32"/>
        </w:rPr>
        <w:t>标准委</w:t>
      </w:r>
      <w:proofErr w:type="gramEnd"/>
      <w:r w:rsidR="00F17FD5">
        <w:rPr>
          <w:rFonts w:ascii="方正仿宋简体" w:eastAsia="方正仿宋简体" w:hint="eastAsia"/>
          <w:sz w:val="32"/>
          <w:szCs w:val="32"/>
        </w:rPr>
        <w:t>和标准院有关人员参加会议。</w:t>
      </w:r>
    </w:p>
    <w:p w:rsidR="0071369D" w:rsidRPr="00BD7199" w:rsidRDefault="00177C03">
      <w:pPr>
        <w:ind w:firstLineChars="200" w:firstLine="640"/>
        <w:jc w:val="left"/>
        <w:rPr>
          <w:rFonts w:ascii="方正仿宋简体" w:eastAsia="方正仿宋简体"/>
          <w:sz w:val="32"/>
          <w:szCs w:val="32"/>
        </w:rPr>
      </w:pPr>
      <w:r w:rsidRPr="00BD7199">
        <w:rPr>
          <w:rFonts w:ascii="方正仿宋简体" w:eastAsia="方正仿宋简体" w:hint="eastAsia"/>
          <w:sz w:val="32"/>
          <w:szCs w:val="32"/>
        </w:rPr>
        <w:t>会议由</w:t>
      </w:r>
      <w:r w:rsidR="00F17FD5">
        <w:rPr>
          <w:rFonts w:ascii="方正仿宋简体" w:eastAsia="方正仿宋简体" w:hint="eastAsia"/>
          <w:sz w:val="32"/>
          <w:szCs w:val="32"/>
        </w:rPr>
        <w:t>科技司</w:t>
      </w:r>
      <w:r w:rsidRPr="00BD7199">
        <w:rPr>
          <w:rFonts w:ascii="方正仿宋简体" w:eastAsia="方正仿宋简体" w:hint="eastAsia"/>
          <w:sz w:val="32"/>
          <w:szCs w:val="32"/>
        </w:rPr>
        <w:t>姚泽华处长主持。</w:t>
      </w:r>
      <w:r w:rsidR="00F17FD5">
        <w:rPr>
          <w:rFonts w:ascii="方正仿宋简体" w:eastAsia="方正仿宋简体" w:hint="eastAsia"/>
          <w:sz w:val="32"/>
          <w:szCs w:val="32"/>
        </w:rPr>
        <w:t>会议听取</w:t>
      </w:r>
      <w:r w:rsidR="00753403">
        <w:rPr>
          <w:rFonts w:ascii="方正仿宋简体" w:eastAsia="方正仿宋简体" w:hint="eastAsia"/>
          <w:sz w:val="32"/>
          <w:szCs w:val="32"/>
        </w:rPr>
        <w:t>了</w:t>
      </w:r>
      <w:r w:rsidR="00F17FD5">
        <w:rPr>
          <w:rFonts w:ascii="方正仿宋简体" w:eastAsia="方正仿宋简体" w:hint="eastAsia"/>
          <w:sz w:val="32"/>
          <w:szCs w:val="32"/>
        </w:rPr>
        <w:t>专项管理办公室</w:t>
      </w:r>
      <w:r w:rsidR="00753403">
        <w:rPr>
          <w:rFonts w:ascii="方正仿宋简体" w:eastAsia="方正仿宋简体" w:hint="eastAsia"/>
          <w:sz w:val="32"/>
          <w:szCs w:val="32"/>
        </w:rPr>
        <w:t>关于专项项目</w:t>
      </w:r>
      <w:r w:rsidR="004D6B4D">
        <w:rPr>
          <w:rFonts w:ascii="方正仿宋简体" w:eastAsia="方正仿宋简体" w:hint="eastAsia"/>
          <w:sz w:val="32"/>
          <w:szCs w:val="32"/>
        </w:rPr>
        <w:t>年度</w:t>
      </w:r>
      <w:r w:rsidR="00753403">
        <w:rPr>
          <w:rFonts w:ascii="方正仿宋简体" w:eastAsia="方正仿宋简体" w:hint="eastAsia"/>
          <w:sz w:val="32"/>
          <w:szCs w:val="32"/>
        </w:rPr>
        <w:t>检查评估的汇报，围绕项目在执行进度、组织协调、成果提炼、标准立项、预算执行等方面存在的突出问题，与会人员进行深入研究。经讨论，形成</w:t>
      </w:r>
      <w:r w:rsidR="00841533" w:rsidRPr="00BD7199">
        <w:rPr>
          <w:rFonts w:ascii="方正仿宋简体" w:eastAsia="方正仿宋简体" w:hint="eastAsia"/>
          <w:sz w:val="32"/>
          <w:szCs w:val="32"/>
        </w:rPr>
        <w:t>如下</w:t>
      </w:r>
      <w:r w:rsidR="00753403">
        <w:rPr>
          <w:rFonts w:ascii="方正仿宋简体" w:eastAsia="方正仿宋简体" w:hint="eastAsia"/>
          <w:sz w:val="32"/>
          <w:szCs w:val="32"/>
        </w:rPr>
        <w:t>一致意见</w:t>
      </w:r>
      <w:r w:rsidR="00841533" w:rsidRPr="00BD7199">
        <w:rPr>
          <w:rFonts w:ascii="方正仿宋简体" w:eastAsia="方正仿宋简体" w:hint="eastAsia"/>
          <w:sz w:val="32"/>
          <w:szCs w:val="32"/>
        </w:rPr>
        <w:t>：</w:t>
      </w:r>
    </w:p>
    <w:p w:rsidR="008D1709" w:rsidRPr="00BD7199" w:rsidRDefault="008D1709" w:rsidP="00432795">
      <w:pPr>
        <w:ind w:firstLineChars="200" w:firstLine="640"/>
        <w:jc w:val="left"/>
        <w:rPr>
          <w:rFonts w:ascii="方正仿宋简体" w:eastAsia="方正仿宋简体"/>
          <w:sz w:val="32"/>
          <w:szCs w:val="32"/>
        </w:rPr>
      </w:pPr>
      <w:r w:rsidRPr="00BD7199">
        <w:rPr>
          <w:rFonts w:ascii="方正仿宋简体" w:eastAsia="方正仿宋简体" w:hint="eastAsia"/>
          <w:sz w:val="32"/>
          <w:szCs w:val="32"/>
        </w:rPr>
        <w:t>1.</w:t>
      </w:r>
      <w:r w:rsidR="00753403">
        <w:rPr>
          <w:rFonts w:ascii="方正仿宋简体" w:eastAsia="方正仿宋简体" w:hint="eastAsia"/>
          <w:sz w:val="32"/>
          <w:szCs w:val="32"/>
        </w:rPr>
        <w:t xml:space="preserve"> </w:t>
      </w:r>
      <w:r w:rsidR="00782F75" w:rsidRPr="00BD7199">
        <w:rPr>
          <w:rFonts w:ascii="方正仿宋简体" w:eastAsia="方正仿宋简体" w:hint="eastAsia"/>
          <w:sz w:val="32"/>
          <w:szCs w:val="32"/>
        </w:rPr>
        <w:t>质检总局科技司</w:t>
      </w:r>
      <w:r w:rsidR="00D6118A" w:rsidRPr="00BD7199">
        <w:rPr>
          <w:rFonts w:ascii="方正仿宋简体" w:eastAsia="方正仿宋简体" w:hint="eastAsia"/>
          <w:sz w:val="32"/>
          <w:szCs w:val="32"/>
        </w:rPr>
        <w:t>和</w:t>
      </w:r>
      <w:proofErr w:type="gramStart"/>
      <w:r w:rsidR="00D6118A" w:rsidRPr="00BD7199">
        <w:rPr>
          <w:rFonts w:ascii="方正仿宋简体" w:eastAsia="方正仿宋简体" w:hint="eastAsia"/>
          <w:sz w:val="32"/>
          <w:szCs w:val="32"/>
        </w:rPr>
        <w:t>标准委</w:t>
      </w:r>
      <w:proofErr w:type="gramEnd"/>
      <w:r w:rsidR="00782F75" w:rsidRPr="00BD7199">
        <w:rPr>
          <w:rFonts w:ascii="方正仿宋简体" w:eastAsia="方正仿宋简体" w:hint="eastAsia"/>
          <w:sz w:val="32"/>
          <w:szCs w:val="32"/>
        </w:rPr>
        <w:t>主要负责项目的宏观管理，各项目和课题的</w:t>
      </w:r>
      <w:r w:rsidR="00753403">
        <w:rPr>
          <w:rFonts w:ascii="方正仿宋简体" w:eastAsia="方正仿宋简体" w:hint="eastAsia"/>
          <w:sz w:val="32"/>
          <w:szCs w:val="32"/>
        </w:rPr>
        <w:t>日常</w:t>
      </w:r>
      <w:r w:rsidR="00782F75" w:rsidRPr="00BD7199">
        <w:rPr>
          <w:rFonts w:ascii="方正仿宋简体" w:eastAsia="方正仿宋简体" w:hint="eastAsia"/>
          <w:sz w:val="32"/>
          <w:szCs w:val="32"/>
        </w:rPr>
        <w:t>管理由专项管理办公室</w:t>
      </w:r>
      <w:r w:rsidR="00753403">
        <w:rPr>
          <w:rFonts w:ascii="方正仿宋简体" w:eastAsia="方正仿宋简体" w:hint="eastAsia"/>
          <w:sz w:val="32"/>
          <w:szCs w:val="32"/>
        </w:rPr>
        <w:t>（设在</w:t>
      </w:r>
      <w:r w:rsidR="00782F75" w:rsidRPr="00BD7199">
        <w:rPr>
          <w:rFonts w:ascii="方正仿宋简体" w:eastAsia="方正仿宋简体" w:hint="eastAsia"/>
          <w:sz w:val="32"/>
          <w:szCs w:val="32"/>
        </w:rPr>
        <w:t>中国标准化研究院</w:t>
      </w:r>
      <w:r w:rsidR="00753403">
        <w:rPr>
          <w:rFonts w:ascii="方正仿宋简体" w:eastAsia="方正仿宋简体" w:hint="eastAsia"/>
          <w:sz w:val="32"/>
          <w:szCs w:val="32"/>
        </w:rPr>
        <w:t>）</w:t>
      </w:r>
      <w:r w:rsidR="00D6118A" w:rsidRPr="00BD7199">
        <w:rPr>
          <w:rFonts w:ascii="方正仿宋简体" w:eastAsia="方正仿宋简体" w:hint="eastAsia"/>
          <w:sz w:val="32"/>
          <w:szCs w:val="32"/>
        </w:rPr>
        <w:t>承担</w:t>
      </w:r>
      <w:r w:rsidR="00753403">
        <w:rPr>
          <w:rFonts w:ascii="方正仿宋简体" w:eastAsia="方正仿宋简体" w:hint="eastAsia"/>
          <w:sz w:val="32"/>
          <w:szCs w:val="32"/>
        </w:rPr>
        <w:t>，</w:t>
      </w:r>
      <w:r w:rsidR="00B36EDC">
        <w:rPr>
          <w:rFonts w:ascii="方正仿宋简体" w:eastAsia="方正仿宋简体" w:hint="eastAsia"/>
          <w:sz w:val="32"/>
          <w:szCs w:val="32"/>
        </w:rPr>
        <w:t>对项目实施分类管理、分类协调，</w:t>
      </w:r>
      <w:r w:rsidR="00AF72B2">
        <w:rPr>
          <w:rFonts w:ascii="方正仿宋简体" w:eastAsia="方正仿宋简体" w:hint="eastAsia"/>
          <w:sz w:val="32"/>
          <w:szCs w:val="32"/>
        </w:rPr>
        <w:t>重要问题及时向专项领导小组汇报</w:t>
      </w:r>
      <w:r w:rsidR="006A5157" w:rsidRPr="00BD7199">
        <w:rPr>
          <w:rFonts w:ascii="方正仿宋简体" w:eastAsia="方正仿宋简体" w:hint="eastAsia"/>
          <w:sz w:val="32"/>
          <w:szCs w:val="32"/>
        </w:rPr>
        <w:t>。</w:t>
      </w:r>
      <w:r w:rsidR="00782F75" w:rsidRPr="00BD7199">
        <w:rPr>
          <w:rFonts w:ascii="方正仿宋简体" w:eastAsia="方正仿宋简体" w:hint="eastAsia"/>
          <w:sz w:val="32"/>
          <w:szCs w:val="32"/>
        </w:rPr>
        <w:t>项目管理过程中的各类会议通知等正式文件由中国标准化研究院</w:t>
      </w:r>
      <w:r w:rsidR="00B36EDC">
        <w:rPr>
          <w:rFonts w:ascii="方正仿宋简体" w:eastAsia="方正仿宋简体" w:hint="eastAsia"/>
          <w:sz w:val="32"/>
          <w:szCs w:val="32"/>
        </w:rPr>
        <w:t>代为</w:t>
      </w:r>
      <w:r w:rsidR="00782F75" w:rsidRPr="00BD7199">
        <w:rPr>
          <w:rFonts w:ascii="方正仿宋简体" w:eastAsia="方正仿宋简体" w:hint="eastAsia"/>
          <w:sz w:val="32"/>
          <w:szCs w:val="32"/>
        </w:rPr>
        <w:t>印发。</w:t>
      </w:r>
    </w:p>
    <w:p w:rsidR="00841533" w:rsidRPr="00BD7199" w:rsidRDefault="00782F75" w:rsidP="00432795">
      <w:pPr>
        <w:ind w:firstLineChars="200" w:firstLine="640"/>
        <w:jc w:val="left"/>
        <w:rPr>
          <w:rFonts w:ascii="方正仿宋简体" w:eastAsia="方正仿宋简体"/>
          <w:sz w:val="32"/>
          <w:szCs w:val="32"/>
        </w:rPr>
      </w:pPr>
      <w:r w:rsidRPr="00BD7199">
        <w:rPr>
          <w:rFonts w:ascii="方正仿宋简体" w:eastAsia="方正仿宋简体" w:hint="eastAsia"/>
          <w:sz w:val="32"/>
          <w:szCs w:val="32"/>
        </w:rPr>
        <w:t xml:space="preserve">2. </w:t>
      </w:r>
      <w:r w:rsidR="00E920DC" w:rsidRPr="00BD7199">
        <w:rPr>
          <w:rFonts w:ascii="方正仿宋简体" w:eastAsia="方正仿宋简体" w:hint="eastAsia"/>
          <w:sz w:val="32"/>
          <w:szCs w:val="32"/>
        </w:rPr>
        <w:t>专项</w:t>
      </w:r>
      <w:r w:rsidR="00AF72B2">
        <w:rPr>
          <w:rFonts w:ascii="方正仿宋简体" w:eastAsia="方正仿宋简体" w:hint="eastAsia"/>
          <w:sz w:val="32"/>
          <w:szCs w:val="32"/>
        </w:rPr>
        <w:t>实行</w:t>
      </w:r>
      <w:r w:rsidR="00E920DC" w:rsidRPr="00BD7199">
        <w:rPr>
          <w:rFonts w:ascii="方正仿宋简体" w:eastAsia="方正仿宋简体" w:hint="eastAsia"/>
          <w:sz w:val="32"/>
          <w:szCs w:val="32"/>
        </w:rPr>
        <w:t>信用管理，</w:t>
      </w:r>
      <w:r w:rsidR="00AF72B2">
        <w:rPr>
          <w:rFonts w:ascii="方正仿宋简体" w:eastAsia="方正仿宋简体" w:hint="eastAsia"/>
          <w:sz w:val="32"/>
          <w:szCs w:val="32"/>
        </w:rPr>
        <w:t>并</w:t>
      </w:r>
      <w:r w:rsidR="00E920DC" w:rsidRPr="00BD7199">
        <w:rPr>
          <w:rFonts w:ascii="方正仿宋简体" w:eastAsia="方正仿宋简体" w:hint="eastAsia"/>
          <w:sz w:val="32"/>
          <w:szCs w:val="32"/>
        </w:rPr>
        <w:t>建立“黑名单”。专项管理办公室客观记录专项执行过程中负责人、相关单位、有关专家在提交有关材料、履行应尽职责</w:t>
      </w:r>
      <w:r w:rsidR="00AF72B2">
        <w:rPr>
          <w:rFonts w:ascii="方正仿宋简体" w:eastAsia="方正仿宋简体" w:hint="eastAsia"/>
          <w:sz w:val="32"/>
          <w:szCs w:val="32"/>
        </w:rPr>
        <w:t>等</w:t>
      </w:r>
      <w:r w:rsidR="00E920DC" w:rsidRPr="00BD7199">
        <w:rPr>
          <w:rFonts w:ascii="方正仿宋简体" w:eastAsia="方正仿宋简体" w:hint="eastAsia"/>
          <w:sz w:val="32"/>
          <w:szCs w:val="32"/>
        </w:rPr>
        <w:t>方面的实际情况。凡是进</w:t>
      </w:r>
      <w:r w:rsidR="00E920DC" w:rsidRPr="00BD7199">
        <w:rPr>
          <w:rFonts w:ascii="方正仿宋简体" w:eastAsia="方正仿宋简体" w:hint="eastAsia"/>
          <w:sz w:val="32"/>
          <w:szCs w:val="32"/>
        </w:rPr>
        <w:lastRenderedPageBreak/>
        <w:t>入黑名单的负责人和单位，在一定年限内不得承担</w:t>
      </w:r>
      <w:r w:rsidR="00AF72B2">
        <w:rPr>
          <w:rFonts w:ascii="方正仿宋简体" w:eastAsia="方正仿宋简体" w:hint="eastAsia"/>
          <w:sz w:val="32"/>
          <w:szCs w:val="32"/>
        </w:rPr>
        <w:t>或</w:t>
      </w:r>
      <w:r w:rsidR="00E920DC" w:rsidRPr="00BD7199">
        <w:rPr>
          <w:rFonts w:ascii="方正仿宋简体" w:eastAsia="方正仿宋简体" w:hint="eastAsia"/>
          <w:sz w:val="32"/>
          <w:szCs w:val="32"/>
        </w:rPr>
        <w:t>参加由质检总局和国家标准委组织实施的国家科技计划、质检公益性行业专项项目；</w:t>
      </w:r>
      <w:r w:rsidR="00874055" w:rsidRPr="00BD7199">
        <w:rPr>
          <w:rFonts w:ascii="方正仿宋简体" w:eastAsia="方正仿宋简体" w:hint="eastAsia"/>
          <w:sz w:val="32"/>
          <w:szCs w:val="32"/>
        </w:rPr>
        <w:t>不适合的</w:t>
      </w:r>
      <w:r w:rsidR="00E920DC" w:rsidRPr="00BD7199">
        <w:rPr>
          <w:rFonts w:ascii="方正仿宋简体" w:eastAsia="方正仿宋简体" w:hint="eastAsia"/>
          <w:sz w:val="32"/>
          <w:szCs w:val="32"/>
        </w:rPr>
        <w:t>专家予以调换。</w:t>
      </w:r>
    </w:p>
    <w:p w:rsidR="00CC6E4C" w:rsidRPr="00BD7199" w:rsidRDefault="00E920DC" w:rsidP="00CC6E4C">
      <w:pPr>
        <w:ind w:firstLineChars="200" w:firstLine="640"/>
        <w:rPr>
          <w:rFonts w:ascii="方正仿宋简体" w:eastAsia="方正仿宋简体"/>
          <w:sz w:val="32"/>
          <w:szCs w:val="32"/>
        </w:rPr>
      </w:pPr>
      <w:r w:rsidRPr="00BD7199">
        <w:rPr>
          <w:rFonts w:ascii="方正仿宋简体" w:eastAsia="方正仿宋简体" w:hint="eastAsia"/>
          <w:sz w:val="32"/>
          <w:szCs w:val="32"/>
        </w:rPr>
        <w:t>3. 加强课题经费的使用和管理。对首次承担科技支撑计划的任务单位是否对课题经费单独核算进行巡查，</w:t>
      </w:r>
      <w:r w:rsidR="00AF72B2">
        <w:rPr>
          <w:rFonts w:ascii="方正仿宋简体" w:eastAsia="方正仿宋简体" w:hint="eastAsia"/>
          <w:sz w:val="32"/>
          <w:szCs w:val="32"/>
        </w:rPr>
        <w:t>责令</w:t>
      </w:r>
      <w:r w:rsidR="006A5157" w:rsidRPr="00BD7199">
        <w:rPr>
          <w:rFonts w:ascii="方正仿宋简体" w:eastAsia="方正仿宋简体" w:hint="eastAsia"/>
          <w:sz w:val="32"/>
          <w:szCs w:val="32"/>
        </w:rPr>
        <w:t>没有</w:t>
      </w:r>
      <w:r w:rsidR="00BD7199" w:rsidRPr="00BD7199">
        <w:rPr>
          <w:rFonts w:ascii="方正仿宋简体" w:eastAsia="方正仿宋简体" w:hint="eastAsia"/>
          <w:sz w:val="32"/>
          <w:szCs w:val="32"/>
        </w:rPr>
        <w:t>独立核算</w:t>
      </w:r>
      <w:r w:rsidR="006A5157" w:rsidRPr="00BD7199">
        <w:rPr>
          <w:rFonts w:ascii="方正仿宋简体" w:eastAsia="方正仿宋简体" w:hint="eastAsia"/>
          <w:sz w:val="32"/>
          <w:szCs w:val="32"/>
        </w:rPr>
        <w:t>的单位</w:t>
      </w:r>
      <w:r w:rsidR="00AF72B2">
        <w:rPr>
          <w:rFonts w:ascii="方正仿宋简体" w:eastAsia="方正仿宋简体" w:hint="eastAsia"/>
          <w:sz w:val="32"/>
          <w:szCs w:val="32"/>
        </w:rPr>
        <w:t>即行整改</w:t>
      </w:r>
      <w:r w:rsidR="006A5157" w:rsidRPr="00BD7199">
        <w:rPr>
          <w:rFonts w:ascii="方正仿宋简体" w:eastAsia="方正仿宋简体" w:hint="eastAsia"/>
          <w:sz w:val="32"/>
          <w:szCs w:val="32"/>
        </w:rPr>
        <w:t>。课题承担单位要重视经费结余问题，做好课题协作经费和测试化验加工费受托方选择的管理。</w:t>
      </w:r>
      <w:r w:rsidR="00CC6E4C" w:rsidRPr="00BD7199">
        <w:rPr>
          <w:rFonts w:ascii="方正仿宋简体" w:eastAsia="方正仿宋简体" w:hint="eastAsia"/>
          <w:sz w:val="32"/>
          <w:szCs w:val="32"/>
        </w:rPr>
        <w:t>每个季度末要求各课题提交一次预算执行</w:t>
      </w:r>
      <w:r w:rsidR="00AF72B2">
        <w:rPr>
          <w:rFonts w:ascii="方正仿宋简体" w:eastAsia="方正仿宋简体" w:hint="eastAsia"/>
          <w:sz w:val="32"/>
          <w:szCs w:val="32"/>
        </w:rPr>
        <w:t>情况报表</w:t>
      </w:r>
      <w:r w:rsidR="00CC6E4C" w:rsidRPr="00BD7199">
        <w:rPr>
          <w:rFonts w:ascii="方正仿宋简体" w:eastAsia="方正仿宋简体" w:hint="eastAsia"/>
          <w:sz w:val="32"/>
          <w:szCs w:val="32"/>
        </w:rPr>
        <w:t>，以便</w:t>
      </w:r>
      <w:r w:rsidR="00AF72B2">
        <w:rPr>
          <w:rFonts w:ascii="方正仿宋简体" w:eastAsia="方正仿宋简体" w:hint="eastAsia"/>
          <w:sz w:val="32"/>
          <w:szCs w:val="32"/>
        </w:rPr>
        <w:t>总体把握和</w:t>
      </w:r>
      <w:r w:rsidR="00CC6E4C" w:rsidRPr="00BD7199">
        <w:rPr>
          <w:rFonts w:ascii="方正仿宋简体" w:eastAsia="方正仿宋简体" w:hint="eastAsia"/>
          <w:sz w:val="32"/>
          <w:szCs w:val="32"/>
        </w:rPr>
        <w:t>督促</w:t>
      </w:r>
      <w:r w:rsidR="00AF72B2">
        <w:rPr>
          <w:rFonts w:ascii="方正仿宋简体" w:eastAsia="方正仿宋简体" w:hint="eastAsia"/>
          <w:sz w:val="32"/>
          <w:szCs w:val="32"/>
        </w:rPr>
        <w:t>项目</w:t>
      </w:r>
      <w:r w:rsidR="00CC6E4C" w:rsidRPr="00BD7199">
        <w:rPr>
          <w:rFonts w:ascii="方正仿宋简体" w:eastAsia="方正仿宋简体" w:hint="eastAsia"/>
          <w:sz w:val="32"/>
          <w:szCs w:val="32"/>
        </w:rPr>
        <w:t>预算</w:t>
      </w:r>
      <w:r w:rsidR="00AF72B2">
        <w:rPr>
          <w:rFonts w:ascii="方正仿宋简体" w:eastAsia="方正仿宋简体" w:hint="eastAsia"/>
          <w:sz w:val="32"/>
          <w:szCs w:val="32"/>
        </w:rPr>
        <w:t>的</w:t>
      </w:r>
      <w:r w:rsidR="00CC6E4C" w:rsidRPr="00BD7199">
        <w:rPr>
          <w:rFonts w:ascii="方正仿宋简体" w:eastAsia="方正仿宋简体" w:hint="eastAsia"/>
          <w:sz w:val="32"/>
          <w:szCs w:val="32"/>
        </w:rPr>
        <w:t>执行。</w:t>
      </w:r>
    </w:p>
    <w:p w:rsidR="006A5157" w:rsidRPr="00BD7199" w:rsidRDefault="006A5157" w:rsidP="00432795">
      <w:pPr>
        <w:ind w:firstLineChars="200" w:firstLine="640"/>
        <w:jc w:val="left"/>
        <w:rPr>
          <w:rFonts w:ascii="方正仿宋简体" w:eastAsia="方正仿宋简体"/>
          <w:sz w:val="32"/>
          <w:szCs w:val="32"/>
        </w:rPr>
      </w:pPr>
      <w:r w:rsidRPr="00BD7199">
        <w:rPr>
          <w:rFonts w:ascii="方正仿宋简体" w:eastAsia="方正仿宋简体" w:hint="eastAsia"/>
          <w:sz w:val="32"/>
          <w:szCs w:val="32"/>
        </w:rPr>
        <w:t>4.</w:t>
      </w:r>
      <w:r w:rsidR="00AF72B2">
        <w:rPr>
          <w:rFonts w:ascii="方正仿宋简体" w:eastAsia="方正仿宋简体" w:hint="eastAsia"/>
          <w:sz w:val="32"/>
          <w:szCs w:val="32"/>
        </w:rPr>
        <w:t xml:space="preserve"> </w:t>
      </w:r>
      <w:r w:rsidRPr="00BD7199">
        <w:rPr>
          <w:rFonts w:ascii="方正仿宋简体" w:eastAsia="方正仿宋简体" w:hint="eastAsia"/>
          <w:sz w:val="32"/>
          <w:szCs w:val="32"/>
        </w:rPr>
        <w:t>项目负责人</w:t>
      </w:r>
      <w:r w:rsidR="00AF72B2">
        <w:rPr>
          <w:rFonts w:ascii="方正仿宋简体" w:eastAsia="方正仿宋简体" w:hint="eastAsia"/>
          <w:sz w:val="32"/>
          <w:szCs w:val="32"/>
        </w:rPr>
        <w:t>要</w:t>
      </w:r>
      <w:r w:rsidR="00AF72B2" w:rsidRPr="00BD7199">
        <w:rPr>
          <w:rFonts w:ascii="方正仿宋简体" w:eastAsia="方正仿宋简体" w:hint="eastAsia"/>
          <w:sz w:val="32"/>
          <w:szCs w:val="32"/>
        </w:rPr>
        <w:t>切实</w:t>
      </w:r>
      <w:r w:rsidR="00AF72B2">
        <w:rPr>
          <w:rFonts w:ascii="方正仿宋简体" w:eastAsia="方正仿宋简体" w:hint="eastAsia"/>
          <w:sz w:val="32"/>
          <w:szCs w:val="32"/>
        </w:rPr>
        <w:t>履行职责，加强</w:t>
      </w:r>
      <w:r w:rsidRPr="00BD7199">
        <w:rPr>
          <w:rFonts w:ascii="方正仿宋简体" w:eastAsia="方正仿宋简体" w:hint="eastAsia"/>
          <w:sz w:val="32"/>
          <w:szCs w:val="32"/>
        </w:rPr>
        <w:t>项目</w:t>
      </w:r>
      <w:r w:rsidR="00AF72B2">
        <w:rPr>
          <w:rFonts w:ascii="方正仿宋简体" w:eastAsia="方正仿宋简体" w:hint="eastAsia"/>
          <w:sz w:val="32"/>
          <w:szCs w:val="32"/>
        </w:rPr>
        <w:t>执行过程中的协调沟通和交流互动，带领项目和各课题不折不扣的完成好研究任务</w:t>
      </w:r>
      <w:r w:rsidRPr="00BD7199">
        <w:rPr>
          <w:rFonts w:ascii="方正仿宋简体" w:eastAsia="方正仿宋简体" w:hint="eastAsia"/>
          <w:sz w:val="32"/>
          <w:szCs w:val="32"/>
        </w:rPr>
        <w:t>。</w:t>
      </w:r>
    </w:p>
    <w:p w:rsidR="00E104E4" w:rsidRPr="00BD7199" w:rsidRDefault="00E104E4" w:rsidP="00432795">
      <w:pPr>
        <w:ind w:firstLineChars="200" w:firstLine="640"/>
        <w:jc w:val="left"/>
        <w:rPr>
          <w:rFonts w:ascii="方正仿宋简体" w:eastAsia="方正仿宋简体"/>
          <w:sz w:val="32"/>
          <w:szCs w:val="32"/>
        </w:rPr>
      </w:pPr>
      <w:r w:rsidRPr="00BD7199">
        <w:rPr>
          <w:rFonts w:ascii="方正仿宋简体" w:eastAsia="方正仿宋简体" w:hint="eastAsia"/>
          <w:sz w:val="32"/>
          <w:szCs w:val="32"/>
        </w:rPr>
        <w:t xml:space="preserve">5. </w:t>
      </w:r>
      <w:r w:rsidR="008710DD">
        <w:rPr>
          <w:rFonts w:ascii="方正仿宋简体" w:eastAsia="方正仿宋简体" w:hint="eastAsia"/>
          <w:sz w:val="32"/>
          <w:szCs w:val="32"/>
        </w:rPr>
        <w:t>加强</w:t>
      </w:r>
      <w:r w:rsidRPr="00BD7199">
        <w:rPr>
          <w:rFonts w:ascii="方正仿宋简体" w:eastAsia="方正仿宋简体" w:hint="eastAsia"/>
          <w:sz w:val="32"/>
          <w:szCs w:val="32"/>
        </w:rPr>
        <w:t>技术标准立项</w:t>
      </w:r>
      <w:r w:rsidR="008710DD">
        <w:rPr>
          <w:rFonts w:ascii="方正仿宋简体" w:eastAsia="方正仿宋简体" w:hint="eastAsia"/>
          <w:sz w:val="32"/>
          <w:szCs w:val="32"/>
        </w:rPr>
        <w:t>协调</w:t>
      </w:r>
      <w:r w:rsidRPr="00BD7199">
        <w:rPr>
          <w:rFonts w:ascii="方正仿宋简体" w:eastAsia="方正仿宋简体" w:hint="eastAsia"/>
          <w:sz w:val="32"/>
          <w:szCs w:val="32"/>
        </w:rPr>
        <w:t>，项目负责人</w:t>
      </w:r>
      <w:r w:rsidR="008710DD">
        <w:rPr>
          <w:rFonts w:ascii="方正仿宋简体" w:eastAsia="方正仿宋简体" w:hint="eastAsia"/>
          <w:sz w:val="32"/>
          <w:szCs w:val="32"/>
        </w:rPr>
        <w:t>和承担单位</w:t>
      </w:r>
      <w:r w:rsidRPr="00BD7199">
        <w:rPr>
          <w:rFonts w:ascii="方正仿宋简体" w:eastAsia="方正仿宋简体" w:hint="eastAsia"/>
          <w:sz w:val="32"/>
          <w:szCs w:val="32"/>
        </w:rPr>
        <w:t>应主动</w:t>
      </w:r>
      <w:r w:rsidR="008710DD">
        <w:rPr>
          <w:rFonts w:ascii="方正仿宋简体" w:eastAsia="方正仿宋简体" w:hint="eastAsia"/>
          <w:sz w:val="32"/>
          <w:szCs w:val="32"/>
        </w:rPr>
        <w:t>加强与标准相关方的</w:t>
      </w:r>
      <w:r w:rsidRPr="00BD7199">
        <w:rPr>
          <w:rFonts w:ascii="方正仿宋简体" w:eastAsia="方正仿宋简体" w:hint="eastAsia"/>
          <w:sz w:val="32"/>
          <w:szCs w:val="32"/>
        </w:rPr>
        <w:t>协调</w:t>
      </w:r>
      <w:r w:rsidR="008710DD">
        <w:rPr>
          <w:rFonts w:ascii="方正仿宋简体" w:eastAsia="方正仿宋简体" w:hint="eastAsia"/>
          <w:sz w:val="32"/>
          <w:szCs w:val="32"/>
        </w:rPr>
        <w:t>沟通</w:t>
      </w:r>
      <w:r w:rsidRPr="00BD7199">
        <w:rPr>
          <w:rFonts w:ascii="方正仿宋简体" w:eastAsia="方正仿宋简体" w:hint="eastAsia"/>
          <w:sz w:val="32"/>
          <w:szCs w:val="32"/>
        </w:rPr>
        <w:t>，专项管理办公室和</w:t>
      </w:r>
      <w:proofErr w:type="gramStart"/>
      <w:r w:rsidRPr="00BD7199">
        <w:rPr>
          <w:rFonts w:ascii="方正仿宋简体" w:eastAsia="方正仿宋简体" w:hint="eastAsia"/>
          <w:sz w:val="32"/>
          <w:szCs w:val="32"/>
        </w:rPr>
        <w:t>标准委</w:t>
      </w:r>
      <w:r w:rsidR="008710DD">
        <w:rPr>
          <w:rFonts w:ascii="方正仿宋简体" w:eastAsia="方正仿宋简体" w:hint="eastAsia"/>
          <w:sz w:val="32"/>
          <w:szCs w:val="32"/>
        </w:rPr>
        <w:t>相关</w:t>
      </w:r>
      <w:proofErr w:type="gramEnd"/>
      <w:r w:rsidRPr="00BD7199">
        <w:rPr>
          <w:rFonts w:ascii="方正仿宋简体" w:eastAsia="方正仿宋简体" w:hint="eastAsia"/>
          <w:sz w:val="32"/>
          <w:szCs w:val="32"/>
        </w:rPr>
        <w:t>专业部予以协助。</w:t>
      </w:r>
      <w:proofErr w:type="gramStart"/>
      <w:r w:rsidR="008710DD">
        <w:rPr>
          <w:rFonts w:ascii="方正仿宋简体" w:eastAsia="方正仿宋简体" w:hint="eastAsia"/>
          <w:sz w:val="32"/>
          <w:szCs w:val="32"/>
        </w:rPr>
        <w:t>各项目要提出</w:t>
      </w:r>
      <w:proofErr w:type="gramEnd"/>
      <w:r w:rsidRPr="00BD7199">
        <w:rPr>
          <w:rFonts w:ascii="方正仿宋简体" w:eastAsia="方正仿宋简体" w:hint="eastAsia"/>
          <w:sz w:val="32"/>
          <w:szCs w:val="32"/>
        </w:rPr>
        <w:t>立项</w:t>
      </w:r>
      <w:r w:rsidR="008710DD">
        <w:rPr>
          <w:rFonts w:ascii="方正仿宋简体" w:eastAsia="方正仿宋简体" w:hint="eastAsia"/>
          <w:sz w:val="32"/>
          <w:szCs w:val="32"/>
        </w:rPr>
        <w:t>存在问题</w:t>
      </w:r>
      <w:r w:rsidRPr="00BD7199">
        <w:rPr>
          <w:rFonts w:ascii="方正仿宋简体" w:eastAsia="方正仿宋简体" w:hint="eastAsia"/>
          <w:sz w:val="32"/>
          <w:szCs w:val="32"/>
        </w:rPr>
        <w:t>的标准</w:t>
      </w:r>
      <w:r w:rsidR="008710DD">
        <w:rPr>
          <w:rFonts w:ascii="方正仿宋简体" w:eastAsia="方正仿宋简体" w:hint="eastAsia"/>
          <w:sz w:val="32"/>
          <w:szCs w:val="32"/>
        </w:rPr>
        <w:t>项目</w:t>
      </w:r>
      <w:r w:rsidRPr="00BD7199">
        <w:rPr>
          <w:rFonts w:ascii="方正仿宋简体" w:eastAsia="方正仿宋简体" w:hint="eastAsia"/>
          <w:sz w:val="32"/>
          <w:szCs w:val="32"/>
        </w:rPr>
        <w:t>清单，逐个</w:t>
      </w:r>
      <w:r w:rsidR="008710DD">
        <w:rPr>
          <w:rFonts w:ascii="方正仿宋简体" w:eastAsia="方正仿宋简体" w:hint="eastAsia"/>
          <w:sz w:val="32"/>
          <w:szCs w:val="32"/>
        </w:rPr>
        <w:t>梳理查找</w:t>
      </w:r>
      <w:r w:rsidRPr="00BD7199">
        <w:rPr>
          <w:rFonts w:ascii="方正仿宋简体" w:eastAsia="方正仿宋简体" w:hint="eastAsia"/>
          <w:sz w:val="32"/>
          <w:szCs w:val="32"/>
        </w:rPr>
        <w:t>原因，</w:t>
      </w:r>
      <w:r w:rsidR="008710DD">
        <w:rPr>
          <w:rFonts w:ascii="方正仿宋简体" w:eastAsia="方正仿宋简体" w:hint="eastAsia"/>
          <w:sz w:val="32"/>
          <w:szCs w:val="32"/>
        </w:rPr>
        <w:t>提出解决方案，并</w:t>
      </w:r>
      <w:r w:rsidRPr="00BD7199">
        <w:rPr>
          <w:rFonts w:ascii="方正仿宋简体" w:eastAsia="方正仿宋简体" w:hint="eastAsia"/>
          <w:sz w:val="32"/>
          <w:szCs w:val="32"/>
        </w:rPr>
        <w:t>尽快</w:t>
      </w:r>
      <w:r w:rsidR="008710DD">
        <w:rPr>
          <w:rFonts w:ascii="方正仿宋简体" w:eastAsia="方正仿宋简体" w:hint="eastAsia"/>
          <w:sz w:val="32"/>
          <w:szCs w:val="32"/>
        </w:rPr>
        <w:t>协调有关方面落实</w:t>
      </w:r>
      <w:r w:rsidRPr="00BD7199">
        <w:rPr>
          <w:rFonts w:ascii="方正仿宋简体" w:eastAsia="方正仿宋简体" w:hint="eastAsia"/>
          <w:sz w:val="32"/>
          <w:szCs w:val="32"/>
        </w:rPr>
        <w:t>。</w:t>
      </w:r>
    </w:p>
    <w:p w:rsidR="00CC6E4C" w:rsidRPr="00BD7199" w:rsidRDefault="00B36EDC" w:rsidP="00CC6E4C">
      <w:pPr>
        <w:ind w:firstLineChars="200" w:firstLine="640"/>
        <w:rPr>
          <w:rFonts w:ascii="方正仿宋简体" w:eastAsia="方正仿宋简体"/>
          <w:sz w:val="32"/>
          <w:szCs w:val="32"/>
        </w:rPr>
      </w:pPr>
      <w:r>
        <w:rPr>
          <w:rFonts w:ascii="方正仿宋简体" w:eastAsia="方正仿宋简体" w:hint="eastAsia"/>
          <w:sz w:val="32"/>
          <w:szCs w:val="32"/>
        </w:rPr>
        <w:t>6</w:t>
      </w:r>
      <w:r w:rsidR="00CC6E4C" w:rsidRPr="00BD7199">
        <w:rPr>
          <w:rFonts w:ascii="方正仿宋简体" w:eastAsia="方正仿宋简体" w:hint="eastAsia"/>
          <w:sz w:val="32"/>
          <w:szCs w:val="32"/>
        </w:rPr>
        <w:t>. 充分发挥总体专家组的作用。2014年</w:t>
      </w:r>
      <w:r w:rsidR="00D6118A" w:rsidRPr="00BD7199">
        <w:rPr>
          <w:rFonts w:ascii="方正仿宋简体" w:eastAsia="方正仿宋简体" w:hint="eastAsia"/>
          <w:sz w:val="32"/>
          <w:szCs w:val="32"/>
        </w:rPr>
        <w:t>4月、7</w:t>
      </w:r>
      <w:r w:rsidR="00CC6E4C" w:rsidRPr="00BD7199">
        <w:rPr>
          <w:rFonts w:ascii="方正仿宋简体" w:eastAsia="方正仿宋简体" w:hint="eastAsia"/>
          <w:sz w:val="32"/>
          <w:szCs w:val="32"/>
        </w:rPr>
        <w:t>月、10月底各组织召开一次领导小组和总体专家组联席会议，由所有在</w:t>
      </w:r>
      <w:proofErr w:type="gramStart"/>
      <w:r w:rsidR="00CC6E4C" w:rsidRPr="00BD7199">
        <w:rPr>
          <w:rFonts w:ascii="方正仿宋简体" w:eastAsia="方正仿宋简体" w:hint="eastAsia"/>
          <w:sz w:val="32"/>
          <w:szCs w:val="32"/>
        </w:rPr>
        <w:t>研</w:t>
      </w:r>
      <w:proofErr w:type="gramEnd"/>
      <w:r w:rsidR="00CC6E4C" w:rsidRPr="00BD7199">
        <w:rPr>
          <w:rFonts w:ascii="方正仿宋简体" w:eastAsia="方正仿宋简体" w:hint="eastAsia"/>
          <w:sz w:val="32"/>
          <w:szCs w:val="32"/>
        </w:rPr>
        <w:t>项目负责人汇报项目执行情况。</w:t>
      </w:r>
    </w:p>
    <w:p w:rsidR="00CC6E4C" w:rsidRPr="00BD7199" w:rsidRDefault="00B36EDC" w:rsidP="00CC6E4C">
      <w:pPr>
        <w:ind w:firstLineChars="200" w:firstLine="640"/>
        <w:rPr>
          <w:rFonts w:ascii="方正仿宋简体" w:eastAsia="方正仿宋简体"/>
          <w:sz w:val="32"/>
          <w:szCs w:val="32"/>
        </w:rPr>
      </w:pPr>
      <w:r>
        <w:rPr>
          <w:rFonts w:ascii="方正仿宋简体" w:eastAsia="方正仿宋简体" w:hint="eastAsia"/>
          <w:sz w:val="32"/>
          <w:szCs w:val="32"/>
        </w:rPr>
        <w:t>7</w:t>
      </w:r>
      <w:r w:rsidR="00CC6E4C" w:rsidRPr="00BD7199">
        <w:rPr>
          <w:rFonts w:ascii="方正仿宋简体" w:eastAsia="方正仿宋简体" w:hint="eastAsia"/>
          <w:sz w:val="32"/>
          <w:szCs w:val="32"/>
        </w:rPr>
        <w:t>. 落实对口专家制度，切实发挥对口专家的指导作用。课题每两个月（</w:t>
      </w:r>
      <w:r>
        <w:rPr>
          <w:rFonts w:ascii="方正仿宋简体" w:eastAsia="方正仿宋简体" w:hint="eastAsia"/>
          <w:sz w:val="32"/>
          <w:szCs w:val="32"/>
        </w:rPr>
        <w:t>2014年</w:t>
      </w:r>
      <w:r w:rsidR="00CC6E4C" w:rsidRPr="00BD7199">
        <w:rPr>
          <w:rFonts w:ascii="方正仿宋简体" w:eastAsia="方正仿宋简体" w:hint="eastAsia"/>
          <w:sz w:val="32"/>
          <w:szCs w:val="32"/>
        </w:rPr>
        <w:t>3月、5月、7月、9月）向对口专</w:t>
      </w:r>
      <w:r w:rsidR="00CC6E4C" w:rsidRPr="00BD7199">
        <w:rPr>
          <w:rFonts w:ascii="方正仿宋简体" w:eastAsia="方正仿宋简体" w:hint="eastAsia"/>
          <w:sz w:val="32"/>
          <w:szCs w:val="32"/>
        </w:rPr>
        <w:lastRenderedPageBreak/>
        <w:t>家汇报课题执行情况，课题材料提前报送专家审阅。</w:t>
      </w:r>
    </w:p>
    <w:p w:rsidR="00CC6E4C" w:rsidRPr="00BD7199" w:rsidRDefault="00B36EDC" w:rsidP="00CC6E4C">
      <w:pPr>
        <w:ind w:firstLineChars="200" w:firstLine="640"/>
        <w:rPr>
          <w:rFonts w:ascii="方正仿宋简体" w:eastAsia="方正仿宋简体"/>
          <w:sz w:val="32"/>
          <w:szCs w:val="32"/>
        </w:rPr>
      </w:pPr>
      <w:r>
        <w:rPr>
          <w:rFonts w:ascii="方正仿宋简体" w:eastAsia="方正仿宋简体" w:hint="eastAsia"/>
          <w:sz w:val="32"/>
          <w:szCs w:val="32"/>
        </w:rPr>
        <w:t>8</w:t>
      </w:r>
      <w:r w:rsidR="00CC6E4C" w:rsidRPr="00BD7199">
        <w:rPr>
          <w:rFonts w:ascii="方正仿宋简体" w:eastAsia="方正仿宋简体" w:hint="eastAsia"/>
          <w:sz w:val="32"/>
          <w:szCs w:val="32"/>
        </w:rPr>
        <w:t>. 今后召开的项目检查会议，要求专家组组长</w:t>
      </w:r>
      <w:r w:rsidR="00822CDF" w:rsidRPr="00BD7199">
        <w:rPr>
          <w:rFonts w:ascii="方正仿宋简体" w:eastAsia="方正仿宋简体" w:hint="eastAsia"/>
          <w:sz w:val="32"/>
          <w:szCs w:val="32"/>
        </w:rPr>
        <w:t>、</w:t>
      </w:r>
      <w:r w:rsidR="00CC6E4C" w:rsidRPr="00BD7199">
        <w:rPr>
          <w:rFonts w:ascii="方正仿宋简体" w:eastAsia="方正仿宋简体" w:hint="eastAsia"/>
          <w:sz w:val="32"/>
          <w:szCs w:val="32"/>
        </w:rPr>
        <w:t>副组长务必到会，专家除了邀请项目专家组成员外可邀请行业企业等成果应用方的专家参会。</w:t>
      </w:r>
    </w:p>
    <w:p w:rsidR="00CC6E4C" w:rsidRPr="00BD7199" w:rsidRDefault="00CC6E4C" w:rsidP="00432795">
      <w:pPr>
        <w:ind w:firstLineChars="200" w:firstLine="640"/>
        <w:jc w:val="left"/>
        <w:rPr>
          <w:sz w:val="32"/>
          <w:szCs w:val="32"/>
        </w:rPr>
      </w:pPr>
    </w:p>
    <w:p w:rsidR="00FE04D2" w:rsidRPr="00BD7199" w:rsidRDefault="00FE04D2" w:rsidP="00432795">
      <w:pPr>
        <w:ind w:firstLineChars="200" w:firstLine="640"/>
        <w:jc w:val="left"/>
        <w:rPr>
          <w:sz w:val="32"/>
          <w:szCs w:val="32"/>
        </w:rPr>
      </w:pPr>
    </w:p>
    <w:p w:rsidR="00FE04D2" w:rsidRPr="00BD7199" w:rsidRDefault="00FE04D2" w:rsidP="00432795">
      <w:pPr>
        <w:ind w:firstLineChars="200" w:firstLine="640"/>
        <w:jc w:val="left"/>
        <w:rPr>
          <w:sz w:val="32"/>
          <w:szCs w:val="32"/>
        </w:rPr>
      </w:pPr>
    </w:p>
    <w:p w:rsidR="00FE04D2" w:rsidRPr="00BD7199" w:rsidRDefault="00FE04D2" w:rsidP="00FE04D2">
      <w:pPr>
        <w:rPr>
          <w:sz w:val="32"/>
          <w:szCs w:val="32"/>
        </w:rPr>
      </w:pPr>
      <w:r w:rsidRPr="00BD7199">
        <w:rPr>
          <w:rFonts w:hint="eastAsia"/>
          <w:sz w:val="32"/>
          <w:szCs w:val="32"/>
        </w:rPr>
        <w:t>参会人员：</w:t>
      </w:r>
    </w:p>
    <w:p w:rsidR="00841533" w:rsidRPr="00BD7199" w:rsidRDefault="00FE04D2" w:rsidP="00FE04D2">
      <w:pPr>
        <w:rPr>
          <w:sz w:val="32"/>
          <w:szCs w:val="32"/>
        </w:rPr>
      </w:pPr>
      <w:r w:rsidRPr="00BD7199">
        <w:rPr>
          <w:rFonts w:hint="eastAsia"/>
          <w:sz w:val="32"/>
          <w:szCs w:val="32"/>
        </w:rPr>
        <w:t>总局科技司：王越薇、姚泽华；</w:t>
      </w:r>
    </w:p>
    <w:p w:rsidR="00841533" w:rsidRPr="00BD7199" w:rsidRDefault="00FE04D2" w:rsidP="00FE04D2">
      <w:pPr>
        <w:rPr>
          <w:sz w:val="32"/>
          <w:szCs w:val="32"/>
        </w:rPr>
      </w:pPr>
      <w:r w:rsidRPr="00BD7199">
        <w:rPr>
          <w:rFonts w:hint="eastAsia"/>
          <w:sz w:val="32"/>
          <w:szCs w:val="32"/>
        </w:rPr>
        <w:t>国家标准委：方向、郭晨光、肖寒、</w:t>
      </w:r>
      <w:r w:rsidR="000F07E2" w:rsidRPr="00BD7199">
        <w:rPr>
          <w:rFonts w:hint="eastAsia"/>
          <w:sz w:val="32"/>
          <w:szCs w:val="32"/>
        </w:rPr>
        <w:t>李治平、</w:t>
      </w:r>
      <w:r w:rsidRPr="00BD7199">
        <w:rPr>
          <w:rFonts w:hint="eastAsia"/>
          <w:sz w:val="32"/>
          <w:szCs w:val="32"/>
        </w:rPr>
        <w:t>王军伟、姬二明</w:t>
      </w:r>
      <w:r w:rsidR="000F07E2" w:rsidRPr="00BD7199">
        <w:rPr>
          <w:rFonts w:hint="eastAsia"/>
          <w:sz w:val="32"/>
          <w:szCs w:val="32"/>
        </w:rPr>
        <w:t>、孙华</w:t>
      </w:r>
      <w:r w:rsidRPr="00BD7199">
        <w:rPr>
          <w:rFonts w:hint="eastAsia"/>
          <w:sz w:val="32"/>
          <w:szCs w:val="32"/>
        </w:rPr>
        <w:t>；</w:t>
      </w:r>
    </w:p>
    <w:p w:rsidR="00FE04D2" w:rsidRDefault="00FE04D2" w:rsidP="00FE04D2">
      <w:pPr>
        <w:rPr>
          <w:sz w:val="32"/>
          <w:szCs w:val="32"/>
        </w:rPr>
      </w:pPr>
      <w:r w:rsidRPr="00BD7199">
        <w:rPr>
          <w:rFonts w:hint="eastAsia"/>
          <w:sz w:val="32"/>
          <w:szCs w:val="32"/>
        </w:rPr>
        <w:t>中国标准化研究院：马林聪、赵楠、白殿一、余田、杨利飞</w:t>
      </w:r>
    </w:p>
    <w:p w:rsidR="00FE04D2" w:rsidRPr="00FE04D2" w:rsidRDefault="00FE04D2" w:rsidP="00432795">
      <w:pPr>
        <w:ind w:firstLineChars="200" w:firstLine="640"/>
        <w:jc w:val="left"/>
        <w:rPr>
          <w:sz w:val="32"/>
          <w:szCs w:val="32"/>
        </w:rPr>
      </w:pPr>
    </w:p>
    <w:sectPr w:rsidR="00FE04D2" w:rsidRPr="00FE04D2" w:rsidSect="009F51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5E9" w:rsidRDefault="00F135E9" w:rsidP="00394FA8">
      <w:r>
        <w:separator/>
      </w:r>
    </w:p>
  </w:endnote>
  <w:endnote w:type="continuationSeparator" w:id="0">
    <w:p w:rsidR="00F135E9" w:rsidRDefault="00F135E9" w:rsidP="0039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5E9" w:rsidRDefault="00F135E9" w:rsidP="00394FA8">
      <w:r>
        <w:separator/>
      </w:r>
    </w:p>
  </w:footnote>
  <w:footnote w:type="continuationSeparator" w:id="0">
    <w:p w:rsidR="00F135E9" w:rsidRDefault="00F135E9" w:rsidP="00394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49A"/>
    <w:rsid w:val="00003BEA"/>
    <w:rsid w:val="0009449A"/>
    <w:rsid w:val="000F07E2"/>
    <w:rsid w:val="00112C0D"/>
    <w:rsid w:val="001455F0"/>
    <w:rsid w:val="00177C03"/>
    <w:rsid w:val="001B0EC8"/>
    <w:rsid w:val="00263671"/>
    <w:rsid w:val="00270DD0"/>
    <w:rsid w:val="003416D3"/>
    <w:rsid w:val="00394FA8"/>
    <w:rsid w:val="003A55C2"/>
    <w:rsid w:val="003B6DAE"/>
    <w:rsid w:val="003E3440"/>
    <w:rsid w:val="00432795"/>
    <w:rsid w:val="004A48CD"/>
    <w:rsid w:val="004D6B4D"/>
    <w:rsid w:val="00510BEC"/>
    <w:rsid w:val="00676D32"/>
    <w:rsid w:val="006A5157"/>
    <w:rsid w:val="006F17AC"/>
    <w:rsid w:val="0071369D"/>
    <w:rsid w:val="00736883"/>
    <w:rsid w:val="00753403"/>
    <w:rsid w:val="00782F75"/>
    <w:rsid w:val="007D0A73"/>
    <w:rsid w:val="00822CDF"/>
    <w:rsid w:val="00841533"/>
    <w:rsid w:val="0085139D"/>
    <w:rsid w:val="008710DD"/>
    <w:rsid w:val="00874055"/>
    <w:rsid w:val="008D1709"/>
    <w:rsid w:val="00917B42"/>
    <w:rsid w:val="009E202B"/>
    <w:rsid w:val="009F510E"/>
    <w:rsid w:val="00AF72B2"/>
    <w:rsid w:val="00B36EDC"/>
    <w:rsid w:val="00BD7199"/>
    <w:rsid w:val="00C91566"/>
    <w:rsid w:val="00CC6E4C"/>
    <w:rsid w:val="00D6118A"/>
    <w:rsid w:val="00E104E4"/>
    <w:rsid w:val="00E23391"/>
    <w:rsid w:val="00E920DC"/>
    <w:rsid w:val="00EB1885"/>
    <w:rsid w:val="00F135E9"/>
    <w:rsid w:val="00F17FD5"/>
    <w:rsid w:val="00FD7F40"/>
    <w:rsid w:val="00FE04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10BEC"/>
    <w:rPr>
      <w:sz w:val="21"/>
      <w:szCs w:val="21"/>
    </w:rPr>
  </w:style>
  <w:style w:type="paragraph" w:styleId="a4">
    <w:name w:val="annotation text"/>
    <w:basedOn w:val="a"/>
    <w:link w:val="Char"/>
    <w:uiPriority w:val="99"/>
    <w:semiHidden/>
    <w:unhideWhenUsed/>
    <w:rsid w:val="00510BEC"/>
    <w:pPr>
      <w:jc w:val="left"/>
    </w:pPr>
  </w:style>
  <w:style w:type="character" w:customStyle="1" w:styleId="Char">
    <w:name w:val="批注文字 Char"/>
    <w:basedOn w:val="a0"/>
    <w:link w:val="a4"/>
    <w:uiPriority w:val="99"/>
    <w:semiHidden/>
    <w:rsid w:val="00510BEC"/>
  </w:style>
  <w:style w:type="paragraph" w:styleId="a5">
    <w:name w:val="annotation subject"/>
    <w:basedOn w:val="a4"/>
    <w:next w:val="a4"/>
    <w:link w:val="Char0"/>
    <w:uiPriority w:val="99"/>
    <w:semiHidden/>
    <w:unhideWhenUsed/>
    <w:rsid w:val="00510BEC"/>
    <w:rPr>
      <w:b/>
      <w:bCs/>
    </w:rPr>
  </w:style>
  <w:style w:type="character" w:customStyle="1" w:styleId="Char0">
    <w:name w:val="批注主题 Char"/>
    <w:basedOn w:val="Char"/>
    <w:link w:val="a5"/>
    <w:uiPriority w:val="99"/>
    <w:semiHidden/>
    <w:rsid w:val="00510BEC"/>
    <w:rPr>
      <w:b/>
      <w:bCs/>
    </w:rPr>
  </w:style>
  <w:style w:type="paragraph" w:styleId="a6">
    <w:name w:val="Balloon Text"/>
    <w:basedOn w:val="a"/>
    <w:link w:val="Char1"/>
    <w:uiPriority w:val="99"/>
    <w:semiHidden/>
    <w:unhideWhenUsed/>
    <w:rsid w:val="00510BEC"/>
    <w:rPr>
      <w:sz w:val="18"/>
      <w:szCs w:val="18"/>
    </w:rPr>
  </w:style>
  <w:style w:type="character" w:customStyle="1" w:styleId="Char1">
    <w:name w:val="批注框文本 Char"/>
    <w:basedOn w:val="a0"/>
    <w:link w:val="a6"/>
    <w:uiPriority w:val="99"/>
    <w:semiHidden/>
    <w:rsid w:val="00510BEC"/>
    <w:rPr>
      <w:sz w:val="18"/>
      <w:szCs w:val="18"/>
    </w:rPr>
  </w:style>
  <w:style w:type="paragraph" w:styleId="a7">
    <w:name w:val="header"/>
    <w:basedOn w:val="a"/>
    <w:link w:val="Char2"/>
    <w:uiPriority w:val="99"/>
    <w:unhideWhenUsed/>
    <w:rsid w:val="00394FA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394FA8"/>
    <w:rPr>
      <w:sz w:val="18"/>
      <w:szCs w:val="18"/>
    </w:rPr>
  </w:style>
  <w:style w:type="paragraph" w:styleId="a8">
    <w:name w:val="footer"/>
    <w:basedOn w:val="a"/>
    <w:link w:val="Char3"/>
    <w:uiPriority w:val="99"/>
    <w:unhideWhenUsed/>
    <w:rsid w:val="00394FA8"/>
    <w:pPr>
      <w:tabs>
        <w:tab w:val="center" w:pos="4153"/>
        <w:tab w:val="right" w:pos="8306"/>
      </w:tabs>
      <w:snapToGrid w:val="0"/>
      <w:jc w:val="left"/>
    </w:pPr>
    <w:rPr>
      <w:sz w:val="18"/>
      <w:szCs w:val="18"/>
    </w:rPr>
  </w:style>
  <w:style w:type="character" w:customStyle="1" w:styleId="Char3">
    <w:name w:val="页脚 Char"/>
    <w:basedOn w:val="a0"/>
    <w:link w:val="a8"/>
    <w:uiPriority w:val="99"/>
    <w:rsid w:val="00394F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10BEC"/>
    <w:rPr>
      <w:sz w:val="21"/>
      <w:szCs w:val="21"/>
    </w:rPr>
  </w:style>
  <w:style w:type="paragraph" w:styleId="a4">
    <w:name w:val="annotation text"/>
    <w:basedOn w:val="a"/>
    <w:link w:val="Char"/>
    <w:uiPriority w:val="99"/>
    <w:semiHidden/>
    <w:unhideWhenUsed/>
    <w:rsid w:val="00510BEC"/>
    <w:pPr>
      <w:jc w:val="left"/>
    </w:pPr>
  </w:style>
  <w:style w:type="character" w:customStyle="1" w:styleId="Char">
    <w:name w:val="批注文字 Char"/>
    <w:basedOn w:val="a0"/>
    <w:link w:val="a4"/>
    <w:uiPriority w:val="99"/>
    <w:semiHidden/>
    <w:rsid w:val="00510BEC"/>
  </w:style>
  <w:style w:type="paragraph" w:styleId="a5">
    <w:name w:val="annotation subject"/>
    <w:basedOn w:val="a4"/>
    <w:next w:val="a4"/>
    <w:link w:val="Char0"/>
    <w:uiPriority w:val="99"/>
    <w:semiHidden/>
    <w:unhideWhenUsed/>
    <w:rsid w:val="00510BEC"/>
    <w:rPr>
      <w:b/>
      <w:bCs/>
    </w:rPr>
  </w:style>
  <w:style w:type="character" w:customStyle="1" w:styleId="Char0">
    <w:name w:val="批注主题 Char"/>
    <w:basedOn w:val="Char"/>
    <w:link w:val="a5"/>
    <w:uiPriority w:val="99"/>
    <w:semiHidden/>
    <w:rsid w:val="00510BEC"/>
    <w:rPr>
      <w:b/>
      <w:bCs/>
    </w:rPr>
  </w:style>
  <w:style w:type="paragraph" w:styleId="a6">
    <w:name w:val="Balloon Text"/>
    <w:basedOn w:val="a"/>
    <w:link w:val="Char1"/>
    <w:uiPriority w:val="99"/>
    <w:semiHidden/>
    <w:unhideWhenUsed/>
    <w:rsid w:val="00510BEC"/>
    <w:rPr>
      <w:sz w:val="18"/>
      <w:szCs w:val="18"/>
    </w:rPr>
  </w:style>
  <w:style w:type="character" w:customStyle="1" w:styleId="Char1">
    <w:name w:val="批注框文本 Char"/>
    <w:basedOn w:val="a0"/>
    <w:link w:val="a6"/>
    <w:uiPriority w:val="99"/>
    <w:semiHidden/>
    <w:rsid w:val="00510BEC"/>
    <w:rPr>
      <w:sz w:val="18"/>
      <w:szCs w:val="18"/>
    </w:rPr>
  </w:style>
  <w:style w:type="paragraph" w:styleId="a7">
    <w:name w:val="header"/>
    <w:basedOn w:val="a"/>
    <w:link w:val="Char2"/>
    <w:uiPriority w:val="99"/>
    <w:unhideWhenUsed/>
    <w:rsid w:val="00394FA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394FA8"/>
    <w:rPr>
      <w:sz w:val="18"/>
      <w:szCs w:val="18"/>
    </w:rPr>
  </w:style>
  <w:style w:type="paragraph" w:styleId="a8">
    <w:name w:val="footer"/>
    <w:basedOn w:val="a"/>
    <w:link w:val="Char3"/>
    <w:uiPriority w:val="99"/>
    <w:unhideWhenUsed/>
    <w:rsid w:val="00394FA8"/>
    <w:pPr>
      <w:tabs>
        <w:tab w:val="center" w:pos="4153"/>
        <w:tab w:val="right" w:pos="8306"/>
      </w:tabs>
      <w:snapToGrid w:val="0"/>
      <w:jc w:val="left"/>
    </w:pPr>
    <w:rPr>
      <w:sz w:val="18"/>
      <w:szCs w:val="18"/>
    </w:rPr>
  </w:style>
  <w:style w:type="character" w:customStyle="1" w:styleId="Char3">
    <w:name w:val="页脚 Char"/>
    <w:basedOn w:val="a0"/>
    <w:link w:val="a8"/>
    <w:uiPriority w:val="99"/>
    <w:rsid w:val="00394F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7C410-DA82-441F-B10A-2FFB8028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2</cp:revision>
  <dcterms:created xsi:type="dcterms:W3CDTF">2014-02-20T07:50:00Z</dcterms:created>
  <dcterms:modified xsi:type="dcterms:W3CDTF">2014-02-20T07:50:00Z</dcterms:modified>
</cp:coreProperties>
</file>