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hint="eastAsia" w:ascii="宋体" w:hAnsi="宋体" w:eastAsia="宋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10</w:t>
      </w:r>
      <w:bookmarkStart w:id="0" w:name="_GoBack"/>
      <w:bookmarkEnd w:id="0"/>
      <w:r>
        <w:rPr>
          <w:rFonts w:hint="eastAsia" w:ascii="宋体" w:hAnsi="宋体" w:eastAsia="宋体" w:cs="黑体"/>
          <w:sz w:val="28"/>
          <w:szCs w:val="28"/>
        </w:rPr>
        <w:t xml:space="preserve"> </w:t>
      </w:r>
    </w:p>
    <w:p w14:paraId="7C788EC1">
      <w:pPr>
        <w:pStyle w:val="2"/>
        <w:kinsoku w:val="0"/>
        <w:overflowPunct w:val="0"/>
        <w:spacing w:before="120" w:beforeLines="50" w:after="120" w:afterLines="50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Ansi="仿宋"/>
                <w:sz w:val="28"/>
                <w:szCs w:val="28"/>
              </w:rPr>
              <w:t>20260333-T-604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2341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工业自动化系统与集成 产品数据表达与交换 第2部分：词汇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rPr>
                <w:rFonts w:hint="eastAsia" w:hAnsi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8F0721"/>
    <w:rsid w:val="00A56388"/>
    <w:rsid w:val="00EA414D"/>
    <w:rsid w:val="00EB7A95"/>
    <w:rsid w:val="00FD199C"/>
    <w:rsid w:val="074D1F70"/>
    <w:rsid w:val="0A5F4958"/>
    <w:rsid w:val="229A2E38"/>
    <w:rsid w:val="40E655D8"/>
    <w:rsid w:val="495F43E0"/>
    <w:rsid w:val="50FA04F3"/>
    <w:rsid w:val="5AB147D7"/>
    <w:rsid w:val="656D2C1E"/>
    <w:rsid w:val="665B2EA9"/>
    <w:rsid w:val="6F81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170</Words>
  <Characters>184</Characters>
  <Lines>2</Lines>
  <Paragraphs>1</Paragraphs>
  <TotalTime>0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2026-04-01T12:16:49Z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