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67A23">
      <w:pPr>
        <w:pStyle w:val="2"/>
        <w:kinsoku w:val="0"/>
        <w:overflowPunct w:val="0"/>
        <w:spacing w:before="55"/>
        <w:rPr>
          <w:rFonts w:ascii="宋体" w:hAnsi="宋体" w:eastAsia="宋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附件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黑体"/>
          <w:b w:val="0"/>
          <w:bCs w:val="0"/>
          <w:sz w:val="28"/>
          <w:szCs w:val="28"/>
        </w:rPr>
        <w:t xml:space="preserve"> </w:t>
      </w:r>
      <w:bookmarkStart w:id="0" w:name="_GoBack"/>
      <w:bookmarkEnd w:id="0"/>
    </w:p>
    <w:p w14:paraId="7C788EC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50" w:after="0" w:afterLines="50"/>
        <w:jc w:val="center"/>
        <w:textAlignment w:val="auto"/>
        <w:rPr>
          <w:rFonts w:ascii="黑体" w:eastAsia="黑体" w:cs="黑体"/>
        </w:rPr>
      </w:pPr>
      <w:r>
        <w:rPr>
          <w:rFonts w:hint="eastAsia" w:ascii="黑体" w:eastAsia="黑体" w:cs="黑体"/>
        </w:rPr>
        <w:t>国家标准起草单位报名表</w:t>
      </w:r>
    </w:p>
    <w:tbl>
      <w:tblPr>
        <w:tblStyle w:val="4"/>
        <w:tblW w:w="957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0"/>
        <w:gridCol w:w="1800"/>
        <w:gridCol w:w="1340"/>
        <w:gridCol w:w="709"/>
        <w:gridCol w:w="1159"/>
        <w:gridCol w:w="684"/>
        <w:gridCol w:w="2053"/>
      </w:tblGrid>
      <w:tr w14:paraId="4EA26C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D13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hAnsi="仿宋" w:cs="仿宋"/>
                <w:sz w:val="28"/>
                <w:szCs w:val="28"/>
                <w:lang w:val="en-US" w:eastAsia="zh-CN"/>
              </w:rPr>
              <w:t>计划号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5287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20252530-T-604</w:t>
            </w:r>
          </w:p>
        </w:tc>
      </w:tr>
      <w:tr w14:paraId="446C11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7440B">
            <w:pPr>
              <w:pStyle w:val="6"/>
              <w:kinsoku w:val="0"/>
              <w:overflowPunct w:val="0"/>
              <w:spacing w:before="113"/>
              <w:ind w:left="107" w:leftChars="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标准名称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23410">
            <w:pPr>
              <w:pStyle w:val="6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ind w:left="210" w:leftChars="100" w:right="210" w:rightChars="100"/>
              <w:jc w:val="left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 w:bidi="ar-SA"/>
              </w:rPr>
              <w:t>工业自动化系统与集成  产品数据表达与交换  第101部分：集成应用资源：绘图</w:t>
            </w:r>
          </w:p>
        </w:tc>
      </w:tr>
      <w:tr w14:paraId="3D5DA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990F0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FB9A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B67A8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B07CB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单位性质</w:t>
            </w:r>
          </w:p>
        </w:tc>
        <w:tc>
          <w:tcPr>
            <w:tcW w:w="31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FCE2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6AC2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区域/省份</w:t>
            </w:r>
          </w:p>
        </w:tc>
        <w:tc>
          <w:tcPr>
            <w:tcW w:w="2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1BB36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E540A0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2B3834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本单位推荐的起草专家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95AB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 名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28E5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352B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1598E1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8F89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DA202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51A7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444A11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30FB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职称/职务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B949B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4700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39F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3C655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通信地址</w:t>
            </w:r>
          </w:p>
        </w:tc>
        <w:tc>
          <w:tcPr>
            <w:tcW w:w="59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09E54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B8FB3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EBD2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44B4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手机号码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9EF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22298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微信号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C56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C1159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18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8F293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42B5C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电子邮件</w:t>
            </w:r>
          </w:p>
        </w:tc>
        <w:tc>
          <w:tcPr>
            <w:tcW w:w="2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22776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D39E8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邮政编码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BC94F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13EF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3" w:hRule="atLeast"/>
          <w:jc w:val="center"/>
        </w:trPr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D3DD">
            <w:pPr>
              <w:pStyle w:val="6"/>
              <w:kinsoku w:val="0"/>
              <w:overflowPunct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工作履历</w:t>
            </w:r>
          </w:p>
        </w:tc>
        <w:tc>
          <w:tcPr>
            <w:tcW w:w="774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694DC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3C14BD57">
      <w:pPr>
        <w:rPr>
          <w:rFonts w:ascii="黑体" w:eastAsia="黑体" w:cs="黑体"/>
          <w:sz w:val="12"/>
          <w:szCs w:val="12"/>
        </w:rPr>
        <w:sectPr>
          <w:pgSz w:w="11910" w:h="16840"/>
          <w:pgMar w:top="1580" w:right="1420" w:bottom="1300" w:left="1276" w:header="0" w:footer="1104" w:gutter="0"/>
          <w:cols w:space="720" w:num="1"/>
        </w:sectPr>
      </w:pPr>
    </w:p>
    <w:p w14:paraId="4012CE2C">
      <w:pPr>
        <w:pStyle w:val="2"/>
        <w:kinsoku w:val="0"/>
        <w:overflowPunct w:val="0"/>
        <w:rPr>
          <w:rFonts w:ascii="黑体" w:eastAsia="黑体" w:cs="黑体"/>
          <w:sz w:val="8"/>
          <w:szCs w:val="8"/>
        </w:rPr>
      </w:pPr>
    </w:p>
    <w:tbl>
      <w:tblPr>
        <w:tblStyle w:val="4"/>
        <w:tblW w:w="9737" w:type="dxa"/>
        <w:tblInd w:w="-47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5"/>
        <w:gridCol w:w="7622"/>
      </w:tblGrid>
      <w:tr w14:paraId="4789C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0" w:hRule="atLeast"/>
        </w:trPr>
        <w:tc>
          <w:tcPr>
            <w:tcW w:w="2115" w:type="dxa"/>
            <w:vAlign w:val="center"/>
          </w:tcPr>
          <w:p w14:paraId="56B8AA59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参加国内外标准化技术工作情况</w:t>
            </w:r>
          </w:p>
        </w:tc>
        <w:tc>
          <w:tcPr>
            <w:tcW w:w="7622" w:type="dxa"/>
            <w:vAlign w:val="center"/>
          </w:tcPr>
          <w:p w14:paraId="5BC8CD7D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598EE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7" w:hRule="atLeast"/>
        </w:trPr>
        <w:tc>
          <w:tcPr>
            <w:tcW w:w="2115" w:type="dxa"/>
            <w:vAlign w:val="center"/>
          </w:tcPr>
          <w:p w14:paraId="2ECE2F7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专业能力特长</w:t>
            </w:r>
          </w:p>
        </w:tc>
        <w:tc>
          <w:tcPr>
            <w:tcW w:w="7622" w:type="dxa"/>
            <w:vAlign w:val="center"/>
          </w:tcPr>
          <w:p w14:paraId="72DB1A2A">
            <w:pPr>
              <w:pStyle w:val="6"/>
              <w:kinsoku w:val="0"/>
              <w:overflowPunct w:val="0"/>
              <w:spacing w:before="113"/>
              <w:ind w:left="107"/>
              <w:jc w:val="left"/>
              <w:rPr>
                <w:sz w:val="28"/>
                <w:szCs w:val="28"/>
              </w:rPr>
            </w:pPr>
          </w:p>
        </w:tc>
      </w:tr>
      <w:tr w14:paraId="2428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1" w:hRule="atLeast"/>
        </w:trPr>
        <w:tc>
          <w:tcPr>
            <w:tcW w:w="2115" w:type="dxa"/>
            <w:vAlign w:val="center"/>
          </w:tcPr>
          <w:p w14:paraId="04EEBB5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单位负责人</w:t>
            </w:r>
          </w:p>
          <w:p w14:paraId="04EE335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7622" w:type="dxa"/>
          </w:tcPr>
          <w:p w14:paraId="39048FEA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088E2767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6D292DED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同意参与该标准起草工作，并提供专家及其他必要支持。</w:t>
            </w:r>
          </w:p>
          <w:p w14:paraId="758CFE00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3102BEF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</w:p>
          <w:p w14:paraId="4C064B81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签字：                  </w:t>
            </w:r>
          </w:p>
          <w:p w14:paraId="79F4B4D4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年  月  日</w:t>
            </w:r>
          </w:p>
          <w:p w14:paraId="5B85104E">
            <w:pPr>
              <w:pStyle w:val="6"/>
              <w:kinsoku w:val="0"/>
              <w:overflowPunct w:val="0"/>
              <w:spacing w:before="113"/>
              <w:ind w:left="107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（单位盖章）</w:t>
            </w:r>
          </w:p>
        </w:tc>
      </w:tr>
    </w:tbl>
    <w:p w14:paraId="0CD49911"/>
    <w:sectPr>
      <w:footerReference r:id="rId3" w:type="default"/>
      <w:pgSz w:w="11906" w:h="16838"/>
      <w:pgMar w:top="993" w:right="1418" w:bottom="851" w:left="1701" w:header="851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57314">
    <w:pPr>
      <w:pStyle w:val="3"/>
      <w:jc w:val="center"/>
    </w:pPr>
  </w:p>
  <w:p w14:paraId="556CF6C1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jRjNDExNTQ0NDQ2NTk5ZGZmNzRhMzUxNzgxYmQifQ=="/>
  </w:docVars>
  <w:rsids>
    <w:rsidRoot w:val="0A5F4958"/>
    <w:rsid w:val="00284C62"/>
    <w:rsid w:val="00383111"/>
    <w:rsid w:val="00FD199C"/>
    <w:rsid w:val="074D1F70"/>
    <w:rsid w:val="0A5F4958"/>
    <w:rsid w:val="229A2E38"/>
    <w:rsid w:val="40E655D8"/>
    <w:rsid w:val="495F43E0"/>
    <w:rsid w:val="50FA04F3"/>
    <w:rsid w:val="5AB147D7"/>
    <w:rsid w:val="656D2C1E"/>
    <w:rsid w:val="665B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/>
      <w:kern w:val="0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仿宋" w:eastAsia="仿宋" w:cs="仿宋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193</Characters>
  <Lines>1</Lines>
  <Paragraphs>1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2023-01-13T03:06:00Z</dcterms:created>
  <dc:creator>阎毛毛</dc:creator>
  <cp:lastModifiedBy>刘鹏</cp:lastModifiedBy>
  <dcterms:modified xsi:type="dcterms:W3CDTF">2026-03-19T05:40:46Z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50DA7AEEF3C24FD0A80410401EAFBD36_13</vt:lpwstr>
  </property>
  <property fmtid="{D5CDD505-2E9C-101B-9397-08002B2CF9AE}" pid="4" name="KSOTemplateDocerSaveRecord">
    <vt:lpwstr>eyJoZGlkIjoiMTk3MjVmZjQ1YTcyN2E3MjNhODQzZWEyOGEwOWE3MGIiLCJ1c2VySWQiOiI0NDk3NjM0NjMifQ==</vt:lpwstr>
  </property>
</Properties>
</file>