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C4" w:rsidRDefault="004304C4" w:rsidP="004304C4">
      <w:pPr>
        <w:spacing w:before="50" w:line="360" w:lineRule="auto"/>
        <w:ind w:rightChars="-200" w:right="-420"/>
        <w:jc w:val="center"/>
        <w:rPr>
          <w:rFonts w:ascii="黑体" w:eastAsia="黑体" w:hAnsi="宋体"/>
          <w:b/>
          <w:sz w:val="32"/>
          <w:szCs w:val="32"/>
        </w:rPr>
      </w:pPr>
    </w:p>
    <w:p w:rsidR="004304C4" w:rsidRDefault="004304C4" w:rsidP="004304C4">
      <w:pPr>
        <w:pStyle w:val="a5"/>
        <w:framePr w:w="0" w:hRule="auto" w:wrap="auto" w:hAnchor="text" w:xAlign="left" w:yAlign="inline"/>
        <w:spacing w:line="480" w:lineRule="auto"/>
        <w:rPr>
          <w:rFonts w:hAnsi="宋体"/>
          <w:b/>
          <w:kern w:val="2"/>
          <w:sz w:val="32"/>
          <w:szCs w:val="32"/>
        </w:rPr>
      </w:pPr>
    </w:p>
    <w:p w:rsidR="004304C4" w:rsidRPr="004304C4" w:rsidRDefault="004304C4" w:rsidP="004304C4">
      <w:pPr>
        <w:pStyle w:val="a5"/>
        <w:framePr w:w="0" w:hRule="auto" w:wrap="auto" w:hAnchor="text" w:xAlign="left" w:yAlign="inline"/>
        <w:spacing w:line="480" w:lineRule="auto"/>
        <w:rPr>
          <w:rFonts w:ascii="方正小标宋简体" w:eastAsia="方正小标宋简体" w:hAnsi="宋体"/>
          <w:sz w:val="40"/>
          <w:szCs w:val="32"/>
        </w:rPr>
      </w:pPr>
      <w:r w:rsidRPr="004304C4">
        <w:rPr>
          <w:rFonts w:ascii="方正小标宋简体" w:eastAsia="方正小标宋简体" w:hAnsi="宋体" w:hint="eastAsia"/>
          <w:sz w:val="40"/>
          <w:szCs w:val="32"/>
        </w:rPr>
        <w:t>《</w:t>
      </w:r>
      <w:r w:rsidR="00FB44BE" w:rsidRPr="00FB44BE">
        <w:rPr>
          <w:rFonts w:ascii="方正小标宋简体" w:eastAsia="方正小标宋简体" w:hAnsi="宋体" w:hint="eastAsia"/>
          <w:sz w:val="40"/>
          <w:szCs w:val="44"/>
        </w:rPr>
        <w:t>消费品在线信誉等级划分方法</w:t>
      </w:r>
      <w:r w:rsidRPr="00FB44BE">
        <w:rPr>
          <w:rFonts w:ascii="方正小标宋简体" w:eastAsia="方正小标宋简体" w:hAnsi="宋体" w:hint="eastAsia"/>
          <w:sz w:val="40"/>
          <w:szCs w:val="44"/>
        </w:rPr>
        <w:t>》</w:t>
      </w:r>
    </w:p>
    <w:p w:rsidR="004304C4" w:rsidRPr="004304C4" w:rsidRDefault="004304C4" w:rsidP="004304C4">
      <w:pPr>
        <w:pStyle w:val="a5"/>
        <w:framePr w:w="0" w:hRule="auto" w:wrap="auto" w:hAnchor="text" w:xAlign="left" w:yAlign="inline"/>
        <w:spacing w:line="480" w:lineRule="auto"/>
        <w:rPr>
          <w:rFonts w:ascii="方正小标宋简体" w:eastAsia="方正小标宋简体" w:hAnsi="宋体"/>
          <w:sz w:val="40"/>
          <w:szCs w:val="44"/>
        </w:rPr>
      </w:pPr>
      <w:r w:rsidRPr="004304C4">
        <w:rPr>
          <w:rFonts w:ascii="方正小标宋简体" w:eastAsia="方正小标宋简体" w:hAnsi="宋体" w:hint="eastAsia"/>
          <w:sz w:val="40"/>
          <w:szCs w:val="44"/>
        </w:rPr>
        <w:t>国家标准（</w:t>
      </w:r>
      <w:r w:rsidR="0098163B">
        <w:rPr>
          <w:rFonts w:ascii="方正小标宋简体" w:eastAsia="方正小标宋简体" w:hAnsi="宋体" w:hint="eastAsia"/>
          <w:sz w:val="40"/>
          <w:szCs w:val="44"/>
        </w:rPr>
        <w:t>征求意见</w:t>
      </w:r>
      <w:r w:rsidR="00DE490C">
        <w:rPr>
          <w:rFonts w:ascii="方正小标宋简体" w:eastAsia="方正小标宋简体" w:hAnsi="宋体" w:hint="eastAsia"/>
          <w:sz w:val="40"/>
          <w:szCs w:val="44"/>
        </w:rPr>
        <w:t>稿</w:t>
      </w:r>
      <w:r w:rsidRPr="004304C4">
        <w:rPr>
          <w:rFonts w:ascii="方正小标宋简体" w:eastAsia="方正小标宋简体" w:hAnsi="宋体" w:hint="eastAsia"/>
          <w:sz w:val="40"/>
          <w:szCs w:val="44"/>
        </w:rPr>
        <w:t>）</w:t>
      </w:r>
    </w:p>
    <w:p w:rsidR="004304C4" w:rsidRPr="004304C4" w:rsidRDefault="004304C4" w:rsidP="004304C4">
      <w:pPr>
        <w:pStyle w:val="a5"/>
        <w:framePr w:w="0" w:hRule="auto" w:wrap="auto" w:hAnchor="text" w:xAlign="left" w:yAlign="inline"/>
        <w:spacing w:line="480" w:lineRule="auto"/>
        <w:rPr>
          <w:rFonts w:ascii="方正小标宋简体" w:eastAsia="方正小标宋简体" w:hAnsi="宋体"/>
          <w:sz w:val="40"/>
          <w:szCs w:val="44"/>
        </w:rPr>
      </w:pPr>
      <w:r w:rsidRPr="004304C4">
        <w:rPr>
          <w:rFonts w:ascii="方正小标宋简体" w:eastAsia="方正小标宋简体" w:hAnsi="宋体" w:hint="eastAsia"/>
          <w:sz w:val="40"/>
          <w:szCs w:val="44"/>
        </w:rPr>
        <w:t>编制说明</w:t>
      </w:r>
    </w:p>
    <w:p w:rsidR="004304C4" w:rsidRDefault="004304C4" w:rsidP="004304C4">
      <w:pPr>
        <w:spacing w:line="480" w:lineRule="auto"/>
        <w:ind w:right="-512"/>
        <w:jc w:val="center"/>
        <w:rPr>
          <w:b/>
          <w:sz w:val="52"/>
        </w:rPr>
      </w:pPr>
    </w:p>
    <w:p w:rsidR="004304C4" w:rsidRDefault="004304C4" w:rsidP="004304C4">
      <w:pPr>
        <w:spacing w:line="480" w:lineRule="auto"/>
        <w:ind w:right="-512"/>
        <w:jc w:val="center"/>
        <w:rPr>
          <w:sz w:val="36"/>
          <w:szCs w:val="36"/>
        </w:rPr>
      </w:pPr>
    </w:p>
    <w:p w:rsidR="004304C4" w:rsidRDefault="004304C4" w:rsidP="004304C4">
      <w:pPr>
        <w:spacing w:line="480" w:lineRule="auto"/>
      </w:pPr>
    </w:p>
    <w:p w:rsidR="004304C4" w:rsidRDefault="004304C4" w:rsidP="004304C4">
      <w:pPr>
        <w:spacing w:line="480" w:lineRule="auto"/>
      </w:pPr>
    </w:p>
    <w:p w:rsidR="004304C4" w:rsidRDefault="004304C4" w:rsidP="004304C4">
      <w:pPr>
        <w:spacing w:line="480" w:lineRule="auto"/>
      </w:pPr>
    </w:p>
    <w:p w:rsidR="004304C4" w:rsidRDefault="004304C4" w:rsidP="004304C4">
      <w:pPr>
        <w:spacing w:line="480" w:lineRule="auto"/>
      </w:pPr>
    </w:p>
    <w:p w:rsidR="004304C4" w:rsidRDefault="004304C4" w:rsidP="004304C4">
      <w:pPr>
        <w:spacing w:line="480" w:lineRule="auto"/>
      </w:pPr>
    </w:p>
    <w:p w:rsidR="004304C4" w:rsidRDefault="004304C4" w:rsidP="004304C4">
      <w:pPr>
        <w:spacing w:line="480" w:lineRule="auto"/>
      </w:pPr>
    </w:p>
    <w:p w:rsidR="004304C4" w:rsidRDefault="004304C4" w:rsidP="004304C4">
      <w:pPr>
        <w:spacing w:line="480" w:lineRule="auto"/>
      </w:pPr>
    </w:p>
    <w:p w:rsidR="004304C4" w:rsidRDefault="004304C4" w:rsidP="004304C4">
      <w:pPr>
        <w:spacing w:line="480" w:lineRule="auto"/>
      </w:pPr>
    </w:p>
    <w:p w:rsidR="004304C4" w:rsidRDefault="004304C4" w:rsidP="004304C4">
      <w:pPr>
        <w:spacing w:line="480" w:lineRule="auto"/>
      </w:pPr>
    </w:p>
    <w:p w:rsidR="004304C4" w:rsidRDefault="00FB44BE" w:rsidP="004304C4">
      <w:pPr>
        <w:spacing w:line="480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中国标准化</w:t>
      </w:r>
      <w:r w:rsidR="00145189" w:rsidRPr="007465F2">
        <w:rPr>
          <w:rFonts w:hint="eastAsia"/>
          <w:b/>
          <w:sz w:val="36"/>
        </w:rPr>
        <w:t>研究院</w:t>
      </w:r>
    </w:p>
    <w:p w:rsidR="004304C4" w:rsidRDefault="004304C4" w:rsidP="004304C4">
      <w:pPr>
        <w:spacing w:line="480" w:lineRule="auto"/>
        <w:jc w:val="center"/>
        <w:rPr>
          <w:b/>
          <w:sz w:val="36"/>
        </w:rPr>
        <w:sectPr w:rsidR="004304C4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b/>
          <w:sz w:val="36"/>
        </w:rPr>
        <w:t>二〇一</w:t>
      </w:r>
      <w:r w:rsidR="00FB44BE">
        <w:rPr>
          <w:rFonts w:hint="eastAsia"/>
          <w:b/>
          <w:sz w:val="36"/>
        </w:rPr>
        <w:t>九</w:t>
      </w:r>
      <w:r w:rsidR="00EE11EC">
        <w:rPr>
          <w:rFonts w:hint="eastAsia"/>
          <w:b/>
          <w:sz w:val="36"/>
        </w:rPr>
        <w:t>年</w:t>
      </w:r>
      <w:r w:rsidR="00FB44BE">
        <w:rPr>
          <w:rFonts w:hint="eastAsia"/>
          <w:b/>
          <w:sz w:val="36"/>
        </w:rPr>
        <w:t>三</w:t>
      </w:r>
      <w:r>
        <w:rPr>
          <w:rFonts w:hint="eastAsia"/>
          <w:b/>
          <w:sz w:val="36"/>
        </w:rPr>
        <w:t>月</w:t>
      </w:r>
    </w:p>
    <w:p w:rsidR="001809C1" w:rsidRDefault="004304C4" w:rsidP="004304C4">
      <w:pPr>
        <w:pStyle w:val="a5"/>
        <w:framePr w:w="0" w:hRule="auto" w:wrap="auto" w:hAnchor="text" w:xAlign="left" w:yAlign="inline"/>
        <w:spacing w:line="480" w:lineRule="auto"/>
        <w:rPr>
          <w:rFonts w:ascii="方正小标宋简体" w:eastAsia="方正小标宋简体" w:hAnsi="宋体"/>
          <w:sz w:val="36"/>
          <w:szCs w:val="36"/>
        </w:rPr>
      </w:pPr>
      <w:r w:rsidRPr="00951F1B">
        <w:rPr>
          <w:rFonts w:ascii="方正小标宋简体" w:eastAsia="方正小标宋简体" w:hAnsi="宋体" w:hint="eastAsia"/>
          <w:sz w:val="36"/>
          <w:szCs w:val="36"/>
        </w:rPr>
        <w:lastRenderedPageBreak/>
        <w:t>《</w:t>
      </w:r>
      <w:r w:rsidR="00FB44BE" w:rsidRPr="00FB44BE">
        <w:rPr>
          <w:rFonts w:ascii="方正小标宋简体" w:eastAsia="方正小标宋简体" w:hAnsi="宋体" w:hint="eastAsia"/>
          <w:sz w:val="36"/>
          <w:szCs w:val="36"/>
        </w:rPr>
        <w:t>消费品在线信誉等级划分方法</w:t>
      </w:r>
      <w:r w:rsidRPr="00951F1B">
        <w:rPr>
          <w:rFonts w:ascii="方正小标宋简体" w:eastAsia="方正小标宋简体" w:hAnsi="宋体" w:hint="eastAsia"/>
          <w:sz w:val="36"/>
          <w:szCs w:val="36"/>
        </w:rPr>
        <w:t>》</w:t>
      </w:r>
    </w:p>
    <w:p w:rsidR="004304C4" w:rsidRPr="00951F1B" w:rsidRDefault="004304C4" w:rsidP="004304C4">
      <w:pPr>
        <w:pStyle w:val="a5"/>
        <w:framePr w:w="0" w:hRule="auto" w:wrap="auto" w:hAnchor="text" w:xAlign="left" w:yAlign="inline"/>
        <w:spacing w:line="480" w:lineRule="auto"/>
        <w:rPr>
          <w:rFonts w:ascii="方正小标宋简体" w:eastAsia="方正小标宋简体" w:hAnsi="宋体"/>
          <w:sz w:val="36"/>
          <w:szCs w:val="36"/>
        </w:rPr>
      </w:pPr>
      <w:r w:rsidRPr="00951F1B">
        <w:rPr>
          <w:rFonts w:ascii="方正小标宋简体" w:eastAsia="方正小标宋简体" w:hAnsi="宋体" w:hint="eastAsia"/>
          <w:sz w:val="36"/>
          <w:szCs w:val="36"/>
        </w:rPr>
        <w:t>国家标准（</w:t>
      </w:r>
      <w:r w:rsidR="00160AFB">
        <w:rPr>
          <w:rFonts w:ascii="方正小标宋简体" w:eastAsia="方正小标宋简体" w:hAnsi="宋体" w:hint="eastAsia"/>
          <w:sz w:val="36"/>
          <w:szCs w:val="36"/>
        </w:rPr>
        <w:t>征求意见</w:t>
      </w:r>
      <w:r w:rsidR="00DE490C">
        <w:rPr>
          <w:rFonts w:ascii="方正小标宋简体" w:eastAsia="方正小标宋简体" w:hAnsi="宋体" w:hint="eastAsia"/>
          <w:sz w:val="36"/>
          <w:szCs w:val="36"/>
        </w:rPr>
        <w:t>稿</w:t>
      </w:r>
      <w:r w:rsidRPr="00951F1B">
        <w:rPr>
          <w:rFonts w:ascii="方正小标宋简体" w:eastAsia="方正小标宋简体" w:hAnsi="宋体" w:hint="eastAsia"/>
          <w:sz w:val="36"/>
          <w:szCs w:val="36"/>
        </w:rPr>
        <w:t>）编制说明</w:t>
      </w:r>
    </w:p>
    <w:p w:rsidR="004304C4" w:rsidRDefault="004304C4" w:rsidP="004304C4">
      <w:pPr>
        <w:spacing w:line="360" w:lineRule="auto"/>
        <w:ind w:right="-200"/>
        <w:rPr>
          <w:rFonts w:ascii="宋体" w:hAnsi="金山简标宋"/>
          <w:b/>
          <w:sz w:val="28"/>
          <w:szCs w:val="28"/>
        </w:rPr>
      </w:pPr>
    </w:p>
    <w:p w:rsidR="004304C4" w:rsidRPr="00951F1B" w:rsidRDefault="004304C4" w:rsidP="003203DF">
      <w:pPr>
        <w:ind w:right="-200" w:firstLineChars="221" w:firstLine="710"/>
        <w:outlineLvl w:val="0"/>
        <w:rPr>
          <w:rFonts w:ascii="方正仿宋简体" w:eastAsia="方正仿宋简体" w:hAnsi="金山简标宋"/>
          <w:b/>
          <w:sz w:val="32"/>
          <w:szCs w:val="32"/>
        </w:rPr>
      </w:pPr>
      <w:r w:rsidRPr="00951F1B">
        <w:rPr>
          <w:rFonts w:ascii="方正仿宋简体" w:eastAsia="方正仿宋简体" w:hAnsi="金山简标宋" w:hint="eastAsia"/>
          <w:b/>
          <w:sz w:val="32"/>
          <w:szCs w:val="32"/>
        </w:rPr>
        <w:t>一、任务来源</w:t>
      </w:r>
    </w:p>
    <w:p w:rsidR="00B30B5A" w:rsidRDefault="00B30B5A" w:rsidP="00B30B5A">
      <w:pPr>
        <w:ind w:right="-200" w:firstLineChars="221" w:firstLine="619"/>
        <w:outlineLvl w:val="0"/>
        <w:rPr>
          <w:rFonts w:ascii="方正仿宋简体" w:eastAsia="方正仿宋简体" w:hAnsi="宋体"/>
          <w:color w:val="000000"/>
          <w:sz w:val="28"/>
          <w:szCs w:val="28"/>
        </w:rPr>
      </w:pPr>
      <w:r w:rsidRPr="00B30B5A">
        <w:rPr>
          <w:rFonts w:ascii="方正仿宋简体" w:eastAsia="方正仿宋简体" w:hAnsi="宋体" w:hint="eastAsia"/>
          <w:color w:val="000000"/>
          <w:sz w:val="28"/>
          <w:szCs w:val="28"/>
        </w:rPr>
        <w:t>本标准由全国消费品安全标准化技术委员会提出，经国家标准化管理委员会批准，正</w:t>
      </w:r>
      <w:r w:rsidRPr="008A097E">
        <w:rPr>
          <w:rFonts w:ascii="方正仿宋简体" w:eastAsia="方正仿宋简体" w:hAnsi="宋体" w:hint="eastAsia"/>
          <w:color w:val="000000"/>
          <w:sz w:val="28"/>
          <w:szCs w:val="28"/>
        </w:rPr>
        <w:t>式列入201</w:t>
      </w:r>
      <w:r w:rsidR="008A097E" w:rsidRPr="008A097E">
        <w:rPr>
          <w:rFonts w:ascii="方正仿宋简体" w:eastAsia="方正仿宋简体" w:hAnsi="宋体" w:hint="eastAsia"/>
          <w:color w:val="000000"/>
          <w:sz w:val="28"/>
          <w:szCs w:val="28"/>
        </w:rPr>
        <w:t>9</w:t>
      </w:r>
      <w:r w:rsidRPr="008A097E">
        <w:rPr>
          <w:rFonts w:ascii="方正仿宋简体" w:eastAsia="方正仿宋简体" w:hAnsi="宋体" w:hint="eastAsia"/>
          <w:color w:val="000000"/>
          <w:sz w:val="28"/>
          <w:szCs w:val="28"/>
        </w:rPr>
        <w:t>年国家标准制修订项目计划，项目编号为：</w:t>
      </w:r>
      <w:r w:rsidR="008A097E" w:rsidRPr="008A097E">
        <w:rPr>
          <w:rFonts w:ascii="方正仿宋简体" w:eastAsia="方正仿宋简体" w:hAnsi="宋体"/>
          <w:color w:val="000000"/>
          <w:sz w:val="28"/>
          <w:szCs w:val="28"/>
        </w:rPr>
        <w:t>20190964-T-469</w:t>
      </w:r>
      <w:r w:rsidR="00660E3E" w:rsidRPr="008A097E">
        <w:rPr>
          <w:rFonts w:ascii="方正仿宋简体" w:eastAsia="方正仿宋简体" w:hAnsi="宋体" w:hint="eastAsia"/>
          <w:color w:val="000000"/>
          <w:sz w:val="28"/>
          <w:szCs w:val="28"/>
        </w:rPr>
        <w:t>，</w:t>
      </w:r>
      <w:r w:rsidR="00660E3E">
        <w:rPr>
          <w:rFonts w:ascii="方正仿宋简体" w:eastAsia="方正仿宋简体" w:hAnsi="宋体" w:hint="eastAsia"/>
          <w:color w:val="000000"/>
          <w:sz w:val="28"/>
          <w:szCs w:val="28"/>
        </w:rPr>
        <w:t>项目名称为《</w:t>
      </w:r>
      <w:r w:rsidR="00FB44BE" w:rsidRPr="00FB44BE">
        <w:rPr>
          <w:rFonts w:ascii="方正仿宋简体" w:eastAsia="方正仿宋简体" w:hAnsi="宋体" w:hint="eastAsia"/>
          <w:color w:val="000000"/>
          <w:sz w:val="28"/>
          <w:szCs w:val="28"/>
        </w:rPr>
        <w:t>消费品在线信誉等级划分方法</w:t>
      </w:r>
      <w:r w:rsidR="00660E3E">
        <w:rPr>
          <w:rFonts w:ascii="方正仿宋简体" w:eastAsia="方正仿宋简体" w:hAnsi="宋体" w:hint="eastAsia"/>
          <w:color w:val="000000"/>
          <w:sz w:val="28"/>
          <w:szCs w:val="28"/>
        </w:rPr>
        <w:t>》。</w:t>
      </w:r>
      <w:r w:rsidRPr="00B30B5A">
        <w:rPr>
          <w:rFonts w:ascii="方正仿宋简体" w:eastAsia="方正仿宋简体" w:hAnsi="宋体" w:hint="eastAsia"/>
          <w:color w:val="000000"/>
          <w:sz w:val="28"/>
          <w:szCs w:val="28"/>
        </w:rPr>
        <w:t>同时，本标准也是国家重点研发计划项目《</w:t>
      </w:r>
      <w:r w:rsidR="00660E3E">
        <w:rPr>
          <w:rFonts w:ascii="方正仿宋简体" w:eastAsia="方正仿宋简体" w:hAnsi="宋体" w:hint="eastAsia"/>
          <w:color w:val="000000"/>
          <w:sz w:val="28"/>
          <w:szCs w:val="28"/>
        </w:rPr>
        <w:t>消费品质量安全风险信息融合与监管技术研究及标准研制》（</w:t>
      </w:r>
      <w:r w:rsidR="00660E3E" w:rsidRPr="00B30B5A">
        <w:rPr>
          <w:rFonts w:ascii="方正仿宋简体" w:eastAsia="方正仿宋简体" w:hAnsi="宋体" w:hint="eastAsia"/>
          <w:color w:val="000000"/>
          <w:sz w:val="28"/>
          <w:szCs w:val="28"/>
        </w:rPr>
        <w:t>课题编号：2016YFF0202604</w:t>
      </w:r>
      <w:r w:rsidR="00660E3E">
        <w:rPr>
          <w:rFonts w:ascii="方正仿宋简体" w:eastAsia="方正仿宋简体" w:hAnsi="宋体" w:hint="eastAsia"/>
          <w:color w:val="000000"/>
          <w:sz w:val="28"/>
          <w:szCs w:val="28"/>
        </w:rPr>
        <w:t>）</w:t>
      </w:r>
      <w:r w:rsidRPr="00B30B5A">
        <w:rPr>
          <w:rFonts w:ascii="方正仿宋简体" w:eastAsia="方正仿宋简体" w:hAnsi="宋体" w:hint="eastAsia"/>
          <w:color w:val="000000"/>
          <w:sz w:val="28"/>
          <w:szCs w:val="28"/>
        </w:rPr>
        <w:t>中的一项任务。本标准的</w:t>
      </w:r>
      <w:r w:rsidR="00936F93">
        <w:rPr>
          <w:rFonts w:ascii="方正仿宋简体" w:eastAsia="方正仿宋简体" w:hAnsi="宋体" w:hint="eastAsia"/>
          <w:color w:val="000000"/>
          <w:sz w:val="28"/>
          <w:szCs w:val="28"/>
        </w:rPr>
        <w:t>主要</w:t>
      </w:r>
      <w:r w:rsidRPr="00B30B5A">
        <w:rPr>
          <w:rFonts w:ascii="方正仿宋简体" w:eastAsia="方正仿宋简体" w:hAnsi="宋体" w:hint="eastAsia"/>
          <w:color w:val="000000"/>
          <w:sz w:val="28"/>
          <w:szCs w:val="28"/>
        </w:rPr>
        <w:t>起草单位为中国标准化研究院。</w:t>
      </w:r>
    </w:p>
    <w:p w:rsidR="004304C4" w:rsidRPr="00951F1B" w:rsidRDefault="004304C4" w:rsidP="003203DF">
      <w:pPr>
        <w:ind w:right="-200" w:firstLineChars="221" w:firstLine="710"/>
        <w:outlineLvl w:val="0"/>
        <w:rPr>
          <w:rFonts w:ascii="方正仿宋简体" w:eastAsia="方正仿宋简体" w:hAnsi="金山简标宋"/>
          <w:b/>
          <w:sz w:val="32"/>
          <w:szCs w:val="32"/>
        </w:rPr>
      </w:pPr>
      <w:r w:rsidRPr="00951F1B">
        <w:rPr>
          <w:rFonts w:ascii="方正仿宋简体" w:eastAsia="方正仿宋简体" w:hAnsi="金山简标宋" w:hint="eastAsia"/>
          <w:b/>
          <w:sz w:val="32"/>
          <w:szCs w:val="32"/>
        </w:rPr>
        <w:t>二、目的和意义</w:t>
      </w:r>
    </w:p>
    <w:p w:rsidR="00FB44BE" w:rsidRPr="00FB44BE" w:rsidRDefault="00FB44BE" w:rsidP="00FB44BE">
      <w:pPr>
        <w:ind w:firstLineChars="221" w:firstLine="619"/>
        <w:outlineLvl w:val="0"/>
        <w:rPr>
          <w:rFonts w:ascii="方正仿宋简体" w:eastAsia="方正仿宋简体" w:hAnsi="宋体"/>
          <w:color w:val="000000"/>
          <w:sz w:val="28"/>
          <w:szCs w:val="28"/>
        </w:rPr>
      </w:pPr>
      <w:r w:rsidRPr="00FB44BE">
        <w:rPr>
          <w:rFonts w:ascii="方正仿宋简体" w:eastAsia="方正仿宋简体" w:hAnsi="宋体" w:hint="eastAsia"/>
          <w:color w:val="000000"/>
          <w:sz w:val="28"/>
          <w:szCs w:val="28"/>
        </w:rPr>
        <w:t>随着互联网的迅速发展，传统的消费方式悄然发生改变，越来越多的人开始选择网上购物，网络消费方式正日益受到人们的推崇。然而，网售消费品质量参差不齐、服务质量水平低、信息不对称等问题降低了消费者的满意度，同时也给网售消费品质量监管带来了巨大挑战。</w:t>
      </w:r>
    </w:p>
    <w:p w:rsidR="00FB44BE" w:rsidRDefault="00FB44BE" w:rsidP="00FB44BE">
      <w:pPr>
        <w:ind w:firstLineChars="221" w:firstLine="619"/>
        <w:outlineLvl w:val="0"/>
        <w:rPr>
          <w:rFonts w:ascii="方正仿宋简体" w:eastAsia="方正仿宋简体" w:hAnsi="宋体"/>
          <w:color w:val="000000"/>
          <w:sz w:val="28"/>
          <w:szCs w:val="28"/>
        </w:rPr>
      </w:pPr>
      <w:r w:rsidRPr="00FB44BE">
        <w:rPr>
          <w:rFonts w:ascii="方正仿宋简体" w:eastAsia="方正仿宋简体" w:hAnsi="宋体" w:hint="eastAsia"/>
          <w:color w:val="000000"/>
          <w:sz w:val="28"/>
          <w:szCs w:val="28"/>
        </w:rPr>
        <w:t>对消费品在线信誉的研究，有助于维护交易的稳定性，预防网络欺骗行为，加强电子商务交易买卖双方彼此的信用情况，促进在线交易次数增长。对消费者在线信誉进行等级划分，可促使企业为提升自身消费品在线信誉等级而形成良性竞争，进而提升我国消费品安全水平。</w:t>
      </w:r>
    </w:p>
    <w:p w:rsidR="004304C4" w:rsidRPr="00951F1B" w:rsidRDefault="004304C4" w:rsidP="003203DF">
      <w:pPr>
        <w:ind w:right="-200" w:firstLineChars="221" w:firstLine="710"/>
        <w:outlineLvl w:val="0"/>
        <w:rPr>
          <w:rFonts w:ascii="方正仿宋简体" w:eastAsia="方正仿宋简体" w:hAnsi="金山简标宋"/>
          <w:b/>
          <w:sz w:val="32"/>
          <w:szCs w:val="32"/>
        </w:rPr>
      </w:pPr>
      <w:r w:rsidRPr="00951F1B">
        <w:rPr>
          <w:rFonts w:ascii="方正仿宋简体" w:eastAsia="方正仿宋简体" w:hAnsi="金山简标宋" w:hint="eastAsia"/>
          <w:b/>
          <w:sz w:val="32"/>
          <w:szCs w:val="32"/>
        </w:rPr>
        <w:t>三、标准</w:t>
      </w:r>
      <w:r>
        <w:rPr>
          <w:rFonts w:ascii="方正仿宋简体" w:eastAsia="方正仿宋简体" w:hAnsi="金山简标宋" w:hint="eastAsia"/>
          <w:b/>
          <w:sz w:val="32"/>
          <w:szCs w:val="32"/>
        </w:rPr>
        <w:t>制定</w:t>
      </w:r>
      <w:r w:rsidRPr="00951F1B">
        <w:rPr>
          <w:rFonts w:ascii="方正仿宋简体" w:eastAsia="方正仿宋简体" w:hAnsi="金山简标宋" w:hint="eastAsia"/>
          <w:b/>
          <w:sz w:val="32"/>
          <w:szCs w:val="32"/>
        </w:rPr>
        <w:t>原则</w:t>
      </w:r>
    </w:p>
    <w:p w:rsidR="004304C4" w:rsidRPr="00025277" w:rsidRDefault="004304C4" w:rsidP="00025277">
      <w:pPr>
        <w:ind w:rightChars="4" w:right="8" w:firstLineChars="221" w:firstLine="619"/>
        <w:rPr>
          <w:rFonts w:ascii="方正仿宋简体" w:eastAsia="方正仿宋简体" w:hAnsi="宋体"/>
          <w:color w:val="000000"/>
          <w:sz w:val="28"/>
          <w:szCs w:val="28"/>
        </w:rPr>
      </w:pPr>
      <w:r w:rsidRPr="00025277">
        <w:rPr>
          <w:rFonts w:ascii="方正仿宋简体" w:eastAsia="方正仿宋简体" w:hAnsi="宋体" w:hint="eastAsia"/>
          <w:color w:val="000000"/>
          <w:sz w:val="28"/>
          <w:szCs w:val="28"/>
        </w:rPr>
        <w:t>本标准的</w:t>
      </w:r>
      <w:r w:rsidR="00025277" w:rsidRPr="00025277">
        <w:rPr>
          <w:rFonts w:ascii="方正仿宋简体" w:eastAsia="方正仿宋简体" w:hAnsi="宋体" w:hint="eastAsia"/>
          <w:color w:val="000000"/>
          <w:sz w:val="28"/>
          <w:szCs w:val="28"/>
        </w:rPr>
        <w:t>制定</w:t>
      </w:r>
      <w:r w:rsidRPr="00025277">
        <w:rPr>
          <w:rFonts w:ascii="方正仿宋简体" w:eastAsia="方正仿宋简体" w:hAnsi="宋体" w:hint="eastAsia"/>
          <w:color w:val="000000"/>
          <w:sz w:val="28"/>
          <w:szCs w:val="28"/>
        </w:rPr>
        <w:t>依据以下原则：</w:t>
      </w:r>
    </w:p>
    <w:p w:rsidR="00F64647" w:rsidRDefault="00276A91" w:rsidP="00C2164F">
      <w:pPr>
        <w:ind w:rightChars="4" w:right="8" w:firstLineChars="221" w:firstLine="621"/>
        <w:rPr>
          <w:rFonts w:ascii="方正仿宋简体" w:eastAsia="方正仿宋简体" w:hAnsi="宋体"/>
          <w:color w:val="000000"/>
          <w:sz w:val="28"/>
          <w:szCs w:val="28"/>
        </w:rPr>
      </w:pPr>
      <w:r w:rsidRPr="00C2164F">
        <w:rPr>
          <w:rFonts w:ascii="方正仿宋简体" w:eastAsia="方正仿宋简体" w:hAnsi="宋体" w:hint="eastAsia"/>
          <w:b/>
          <w:color w:val="000000"/>
          <w:sz w:val="28"/>
          <w:szCs w:val="28"/>
        </w:rPr>
        <w:lastRenderedPageBreak/>
        <w:t>1、</w:t>
      </w:r>
      <w:r w:rsidR="00F64647" w:rsidRPr="00C2164F">
        <w:rPr>
          <w:rFonts w:ascii="方正仿宋简体" w:eastAsia="方正仿宋简体" w:hAnsi="宋体" w:hint="eastAsia"/>
          <w:b/>
          <w:color w:val="000000"/>
          <w:sz w:val="28"/>
          <w:szCs w:val="28"/>
        </w:rPr>
        <w:t>适用性</w:t>
      </w:r>
      <w:r w:rsidRPr="00C2164F">
        <w:rPr>
          <w:rFonts w:ascii="方正仿宋简体" w:eastAsia="方正仿宋简体" w:hAnsi="宋体" w:hint="eastAsia"/>
          <w:b/>
          <w:color w:val="000000"/>
          <w:sz w:val="28"/>
          <w:szCs w:val="28"/>
        </w:rPr>
        <w:t>原则</w:t>
      </w:r>
      <w:r w:rsidR="0093449F" w:rsidRPr="00C2164F">
        <w:rPr>
          <w:rFonts w:ascii="方正仿宋简体" w:eastAsia="方正仿宋简体" w:hAnsi="宋体" w:hint="eastAsia"/>
          <w:b/>
          <w:color w:val="000000"/>
          <w:sz w:val="28"/>
          <w:szCs w:val="28"/>
        </w:rPr>
        <w:t>。</w:t>
      </w:r>
      <w:r w:rsidR="00FE7A4D">
        <w:rPr>
          <w:rFonts w:ascii="方正仿宋简体" w:eastAsia="方正仿宋简体" w:hAnsi="宋体" w:hint="eastAsia"/>
          <w:color w:val="000000"/>
          <w:sz w:val="28"/>
          <w:szCs w:val="28"/>
        </w:rPr>
        <w:t>本</w:t>
      </w:r>
      <w:r w:rsidR="00F64647" w:rsidRPr="00F64647">
        <w:rPr>
          <w:rFonts w:ascii="方正仿宋简体" w:eastAsia="方正仿宋简体" w:hAnsi="宋体" w:hint="eastAsia"/>
          <w:color w:val="000000"/>
          <w:sz w:val="28"/>
          <w:szCs w:val="28"/>
        </w:rPr>
        <w:t>标准的编制充分结合我国现行法律法规和质量监督管理部门、检测技术机构及有关单位的</w:t>
      </w:r>
      <w:r w:rsidR="00F64647">
        <w:rPr>
          <w:rFonts w:ascii="方正仿宋简体" w:eastAsia="方正仿宋简体" w:hAnsi="宋体" w:hint="eastAsia"/>
          <w:color w:val="000000"/>
          <w:sz w:val="28"/>
          <w:szCs w:val="28"/>
        </w:rPr>
        <w:t>消费品</w:t>
      </w:r>
      <w:r w:rsidR="00D50444">
        <w:rPr>
          <w:rFonts w:ascii="方正仿宋简体" w:eastAsia="方正仿宋简体" w:hAnsi="宋体" w:hint="eastAsia"/>
          <w:color w:val="000000"/>
          <w:sz w:val="28"/>
          <w:szCs w:val="28"/>
        </w:rPr>
        <w:t>在线信誉等级划分</w:t>
      </w:r>
      <w:r w:rsidR="00F64647" w:rsidRPr="00F64647">
        <w:rPr>
          <w:rFonts w:ascii="方正仿宋简体" w:eastAsia="方正仿宋简体" w:hAnsi="宋体" w:hint="eastAsia"/>
          <w:color w:val="000000"/>
          <w:sz w:val="28"/>
          <w:szCs w:val="28"/>
        </w:rPr>
        <w:t>现有工作方法，</w:t>
      </w:r>
      <w:r w:rsidR="007F58C8">
        <w:rPr>
          <w:rFonts w:ascii="方正仿宋简体" w:eastAsia="方正仿宋简体" w:hAnsi="宋体" w:hint="eastAsia"/>
          <w:color w:val="000000"/>
          <w:sz w:val="28"/>
          <w:szCs w:val="28"/>
        </w:rPr>
        <w:t>充分</w:t>
      </w:r>
      <w:r w:rsidR="007F58C8" w:rsidRPr="007F58C8">
        <w:rPr>
          <w:rFonts w:ascii="方正仿宋简体" w:eastAsia="方正仿宋简体" w:hAnsi="宋体" w:hint="eastAsia"/>
          <w:color w:val="000000"/>
          <w:sz w:val="28"/>
          <w:szCs w:val="28"/>
        </w:rPr>
        <w:t>考虑可操作性</w:t>
      </w:r>
      <w:r w:rsidR="007F58C8">
        <w:rPr>
          <w:rFonts w:ascii="方正仿宋简体" w:eastAsia="方正仿宋简体" w:hAnsi="宋体" w:hint="eastAsia"/>
          <w:color w:val="000000"/>
          <w:sz w:val="28"/>
          <w:szCs w:val="28"/>
        </w:rPr>
        <w:t>，</w:t>
      </w:r>
      <w:r w:rsidR="007F58C8" w:rsidRPr="007F58C8">
        <w:rPr>
          <w:rFonts w:ascii="方正仿宋简体" w:eastAsia="方正仿宋简体" w:hAnsi="宋体" w:hint="eastAsia"/>
          <w:color w:val="000000"/>
          <w:sz w:val="28"/>
          <w:szCs w:val="28"/>
        </w:rPr>
        <w:t>便于标准的实施。</w:t>
      </w:r>
    </w:p>
    <w:p w:rsidR="007F58C8" w:rsidRDefault="00BF302E" w:rsidP="00C2164F">
      <w:pPr>
        <w:ind w:rightChars="4" w:right="8" w:firstLineChars="221" w:firstLine="621"/>
        <w:rPr>
          <w:rFonts w:ascii="方正仿宋简体" w:eastAsia="方正仿宋简体" w:hAnsi="宋体"/>
          <w:color w:val="000000"/>
          <w:sz w:val="28"/>
          <w:szCs w:val="28"/>
        </w:rPr>
      </w:pPr>
      <w:r w:rsidRPr="00C2164F">
        <w:rPr>
          <w:rFonts w:ascii="方正仿宋简体" w:eastAsia="方正仿宋简体" w:hAnsi="宋体" w:hint="eastAsia"/>
          <w:b/>
          <w:color w:val="000000"/>
          <w:sz w:val="28"/>
          <w:szCs w:val="28"/>
        </w:rPr>
        <w:t>2</w:t>
      </w:r>
      <w:r w:rsidR="00C2164F">
        <w:rPr>
          <w:rFonts w:ascii="方正仿宋简体" w:eastAsia="方正仿宋简体" w:hAnsi="宋体" w:hint="eastAsia"/>
          <w:b/>
          <w:color w:val="000000"/>
          <w:sz w:val="28"/>
          <w:szCs w:val="28"/>
        </w:rPr>
        <w:t>、</w:t>
      </w:r>
      <w:r w:rsidR="007F58C8" w:rsidRPr="00C2164F">
        <w:rPr>
          <w:rFonts w:ascii="方正仿宋简体" w:eastAsia="方正仿宋简体" w:hAnsi="宋体" w:hint="eastAsia"/>
          <w:b/>
          <w:color w:val="000000"/>
          <w:sz w:val="28"/>
          <w:szCs w:val="28"/>
        </w:rPr>
        <w:t>规范</w:t>
      </w:r>
      <w:r w:rsidR="007908AA" w:rsidRPr="00C2164F">
        <w:rPr>
          <w:rFonts w:ascii="方正仿宋简体" w:eastAsia="方正仿宋简体" w:hAnsi="宋体" w:hint="eastAsia"/>
          <w:b/>
          <w:color w:val="000000"/>
          <w:sz w:val="28"/>
          <w:szCs w:val="28"/>
        </w:rPr>
        <w:t>性</w:t>
      </w:r>
      <w:r w:rsidR="004304C4" w:rsidRPr="00C2164F">
        <w:rPr>
          <w:rFonts w:ascii="方正仿宋简体" w:eastAsia="方正仿宋简体" w:hAnsi="宋体" w:hint="eastAsia"/>
          <w:b/>
          <w:color w:val="000000"/>
          <w:sz w:val="28"/>
          <w:szCs w:val="28"/>
        </w:rPr>
        <w:t>原则。</w:t>
      </w:r>
      <w:r w:rsidR="00FE7A4D">
        <w:rPr>
          <w:rFonts w:ascii="方正仿宋简体" w:eastAsia="方正仿宋简体" w:hAnsi="宋体" w:hint="eastAsia"/>
          <w:color w:val="000000"/>
          <w:sz w:val="28"/>
          <w:szCs w:val="28"/>
        </w:rPr>
        <w:t>本</w:t>
      </w:r>
      <w:r w:rsidR="006C2F23">
        <w:rPr>
          <w:rFonts w:ascii="方正仿宋简体" w:eastAsia="方正仿宋简体" w:hAnsi="宋体" w:hint="eastAsia"/>
          <w:color w:val="000000"/>
          <w:sz w:val="28"/>
          <w:szCs w:val="28"/>
        </w:rPr>
        <w:t>标准</w:t>
      </w:r>
      <w:r w:rsidR="007F58C8">
        <w:rPr>
          <w:rFonts w:ascii="方正仿宋简体" w:eastAsia="方正仿宋简体" w:hAnsi="宋体" w:hint="eastAsia"/>
          <w:color w:val="000000"/>
          <w:sz w:val="28"/>
          <w:szCs w:val="28"/>
        </w:rPr>
        <w:t>经过了</w:t>
      </w:r>
      <w:r w:rsidR="00FB6761">
        <w:rPr>
          <w:rFonts w:ascii="方正仿宋简体" w:eastAsia="方正仿宋简体" w:hAnsi="宋体" w:hint="eastAsia"/>
          <w:color w:val="000000"/>
          <w:sz w:val="28"/>
          <w:szCs w:val="28"/>
        </w:rPr>
        <w:t>科学的研究，进行了</w:t>
      </w:r>
      <w:r w:rsidR="007F58C8" w:rsidRPr="007F58C8">
        <w:rPr>
          <w:rFonts w:ascii="方正仿宋简体" w:eastAsia="方正仿宋简体" w:hAnsi="宋体" w:hint="eastAsia"/>
          <w:color w:val="000000"/>
          <w:sz w:val="28"/>
          <w:szCs w:val="28"/>
        </w:rPr>
        <w:t>预先设计</w:t>
      </w:r>
      <w:r w:rsidR="007F58C8">
        <w:rPr>
          <w:rFonts w:ascii="方正仿宋简体" w:eastAsia="方正仿宋简体" w:hAnsi="宋体" w:hint="eastAsia"/>
          <w:color w:val="000000"/>
          <w:sz w:val="28"/>
          <w:szCs w:val="28"/>
        </w:rPr>
        <w:t>，在制定标准过程中</w:t>
      </w:r>
      <w:r w:rsidR="007F58C8" w:rsidRPr="007F58C8">
        <w:rPr>
          <w:rFonts w:ascii="方正仿宋简体" w:eastAsia="方正仿宋简体" w:hAnsi="宋体" w:hint="eastAsia"/>
          <w:color w:val="000000"/>
          <w:sz w:val="28"/>
          <w:szCs w:val="28"/>
        </w:rPr>
        <w:t>遵守制定程序和编写规则</w:t>
      </w:r>
      <w:r w:rsidR="009F75DE" w:rsidRPr="009F75DE">
        <w:rPr>
          <w:rFonts w:ascii="方正仿宋简体" w:eastAsia="方正仿宋简体" w:hAnsi="宋体" w:hint="eastAsia"/>
          <w:color w:val="000000"/>
          <w:sz w:val="28"/>
          <w:szCs w:val="28"/>
        </w:rPr>
        <w:t>。</w:t>
      </w:r>
      <w:r w:rsidR="009F75DE">
        <w:rPr>
          <w:rFonts w:ascii="方正仿宋简体" w:eastAsia="方正仿宋简体" w:hAnsi="宋体" w:hint="eastAsia"/>
          <w:color w:val="000000"/>
          <w:sz w:val="28"/>
          <w:szCs w:val="28"/>
        </w:rPr>
        <w:t xml:space="preserve"> </w:t>
      </w:r>
    </w:p>
    <w:p w:rsidR="00F71221" w:rsidRPr="007961D1" w:rsidRDefault="00C2164F" w:rsidP="00C2164F">
      <w:pPr>
        <w:ind w:rightChars="4" w:right="8" w:firstLineChars="200" w:firstLine="562"/>
        <w:rPr>
          <w:rFonts w:ascii="方正仿宋简体" w:eastAsia="方正仿宋简体" w:hAnsi="宋体"/>
          <w:color w:val="000000"/>
          <w:sz w:val="28"/>
          <w:szCs w:val="28"/>
        </w:rPr>
      </w:pPr>
      <w:bookmarkStart w:id="0" w:name="OLE_LINK1"/>
      <w:r>
        <w:rPr>
          <w:rFonts w:ascii="方正仿宋简体" w:eastAsia="方正仿宋简体" w:hAnsi="宋体" w:hint="eastAsia"/>
          <w:b/>
          <w:color w:val="000000"/>
          <w:sz w:val="28"/>
          <w:szCs w:val="28"/>
        </w:rPr>
        <w:t>3、</w:t>
      </w:r>
      <w:r w:rsidR="00F71221" w:rsidRPr="00C2164F">
        <w:rPr>
          <w:rFonts w:ascii="方正仿宋简体" w:eastAsia="方正仿宋简体" w:hAnsi="宋体" w:hint="eastAsia"/>
          <w:b/>
          <w:color w:val="000000"/>
          <w:sz w:val="28"/>
          <w:szCs w:val="28"/>
        </w:rPr>
        <w:t>协调性原则。</w:t>
      </w:r>
      <w:r w:rsidR="00F64647">
        <w:rPr>
          <w:rFonts w:ascii="方正仿宋简体" w:eastAsia="方正仿宋简体" w:hAnsi="宋体" w:hint="eastAsia"/>
          <w:color w:val="000000"/>
          <w:sz w:val="28"/>
          <w:szCs w:val="28"/>
        </w:rPr>
        <w:t>本标准</w:t>
      </w:r>
      <w:r w:rsidR="00F01022">
        <w:rPr>
          <w:rFonts w:ascii="方正仿宋简体" w:eastAsia="方正仿宋简体" w:hAnsi="宋体" w:hint="eastAsia"/>
          <w:color w:val="000000"/>
          <w:sz w:val="28"/>
          <w:szCs w:val="28"/>
        </w:rPr>
        <w:t>属于</w:t>
      </w:r>
      <w:r w:rsidR="00F64647">
        <w:rPr>
          <w:rFonts w:ascii="方正仿宋简体" w:eastAsia="方正仿宋简体" w:hAnsi="宋体" w:hint="eastAsia"/>
          <w:color w:val="000000"/>
          <w:sz w:val="28"/>
          <w:szCs w:val="28"/>
        </w:rPr>
        <w:t>消费品</w:t>
      </w:r>
      <w:r w:rsidR="00F71221" w:rsidRPr="007961D1">
        <w:rPr>
          <w:rFonts w:ascii="方正仿宋简体" w:eastAsia="方正仿宋简体" w:hAnsi="宋体" w:hint="eastAsia"/>
          <w:color w:val="000000"/>
          <w:sz w:val="28"/>
          <w:szCs w:val="28"/>
        </w:rPr>
        <w:t>安全系列标准之一，在理念、术语和标准条款等方面</w:t>
      </w:r>
      <w:r w:rsidR="00F71221">
        <w:rPr>
          <w:rFonts w:ascii="方正仿宋简体" w:eastAsia="方正仿宋简体" w:hAnsi="宋体" w:hint="eastAsia"/>
          <w:color w:val="000000"/>
          <w:sz w:val="28"/>
          <w:szCs w:val="28"/>
        </w:rPr>
        <w:t>充分</w:t>
      </w:r>
      <w:r w:rsidR="00F71221" w:rsidRPr="007961D1">
        <w:rPr>
          <w:rFonts w:ascii="方正仿宋简体" w:eastAsia="方正仿宋简体" w:hAnsi="宋体" w:hint="eastAsia"/>
          <w:color w:val="000000"/>
          <w:sz w:val="28"/>
          <w:szCs w:val="28"/>
        </w:rPr>
        <w:t>考虑</w:t>
      </w:r>
      <w:r w:rsidR="00F71221">
        <w:rPr>
          <w:rFonts w:ascii="方正仿宋简体" w:eastAsia="方正仿宋简体" w:hAnsi="宋体" w:hint="eastAsia"/>
          <w:color w:val="000000"/>
          <w:sz w:val="28"/>
          <w:szCs w:val="28"/>
        </w:rPr>
        <w:t>了</w:t>
      </w:r>
      <w:r w:rsidR="00F71221" w:rsidRPr="007961D1">
        <w:rPr>
          <w:rFonts w:ascii="方正仿宋简体" w:eastAsia="方正仿宋简体" w:hAnsi="宋体" w:hint="eastAsia"/>
          <w:color w:val="000000"/>
          <w:sz w:val="28"/>
          <w:szCs w:val="28"/>
        </w:rPr>
        <w:t>与其他</w:t>
      </w:r>
      <w:r w:rsidR="00F71221">
        <w:rPr>
          <w:rFonts w:ascii="方正仿宋简体" w:eastAsia="方正仿宋简体" w:hAnsi="宋体" w:hint="eastAsia"/>
          <w:color w:val="000000"/>
          <w:sz w:val="28"/>
          <w:szCs w:val="28"/>
        </w:rPr>
        <w:t>相关</w:t>
      </w:r>
      <w:r w:rsidR="00F71221" w:rsidRPr="007961D1">
        <w:rPr>
          <w:rFonts w:ascii="方正仿宋简体" w:eastAsia="方正仿宋简体" w:hAnsi="宋体" w:hint="eastAsia"/>
          <w:color w:val="000000"/>
          <w:sz w:val="28"/>
          <w:szCs w:val="28"/>
        </w:rPr>
        <w:t>标准</w:t>
      </w:r>
      <w:r w:rsidR="00F71221">
        <w:rPr>
          <w:rFonts w:ascii="方正仿宋简体" w:eastAsia="方正仿宋简体" w:hAnsi="宋体" w:hint="eastAsia"/>
          <w:color w:val="000000"/>
          <w:sz w:val="28"/>
          <w:szCs w:val="28"/>
        </w:rPr>
        <w:t>的</w:t>
      </w:r>
      <w:r w:rsidR="00F71221" w:rsidRPr="007961D1">
        <w:rPr>
          <w:rFonts w:ascii="方正仿宋简体" w:eastAsia="方正仿宋简体" w:hAnsi="宋体" w:hint="eastAsia"/>
          <w:color w:val="000000"/>
          <w:sz w:val="28"/>
          <w:szCs w:val="28"/>
        </w:rPr>
        <w:t>协调一致，形成相互支撑、内容连贯的标准体系。</w:t>
      </w:r>
    </w:p>
    <w:bookmarkEnd w:id="0"/>
    <w:p w:rsidR="004304C4" w:rsidRPr="00951F1B" w:rsidRDefault="004304C4" w:rsidP="003203DF">
      <w:pPr>
        <w:ind w:right="-200" w:firstLineChars="221" w:firstLine="710"/>
        <w:outlineLvl w:val="0"/>
        <w:rPr>
          <w:rFonts w:ascii="方正仿宋简体" w:eastAsia="方正仿宋简体" w:hAnsi="金山简标宋"/>
          <w:b/>
          <w:sz w:val="32"/>
          <w:szCs w:val="32"/>
        </w:rPr>
      </w:pPr>
      <w:r w:rsidRPr="00951F1B">
        <w:rPr>
          <w:rFonts w:ascii="方正仿宋简体" w:eastAsia="方正仿宋简体" w:hAnsi="金山简标宋" w:hint="eastAsia"/>
          <w:b/>
          <w:sz w:val="32"/>
          <w:szCs w:val="32"/>
        </w:rPr>
        <w:t>四、主要工作过程</w:t>
      </w:r>
    </w:p>
    <w:p w:rsidR="00F64647" w:rsidRDefault="00F64647" w:rsidP="00B30B5A">
      <w:pPr>
        <w:ind w:firstLineChars="221" w:firstLine="619"/>
        <w:outlineLvl w:val="0"/>
        <w:rPr>
          <w:rFonts w:ascii="方正仿宋简体" w:eastAsia="方正仿宋简体" w:hAnsi="宋体"/>
          <w:color w:val="000000"/>
          <w:sz w:val="28"/>
          <w:szCs w:val="28"/>
        </w:rPr>
      </w:pPr>
      <w:r>
        <w:rPr>
          <w:rFonts w:ascii="方正仿宋简体" w:eastAsia="方正仿宋简体" w:hAnsi="宋体" w:hint="eastAsia"/>
          <w:color w:val="000000"/>
          <w:sz w:val="28"/>
          <w:szCs w:val="28"/>
        </w:rPr>
        <w:t>1、</w:t>
      </w:r>
      <w:r w:rsidR="008553D3" w:rsidRPr="00804F17">
        <w:rPr>
          <w:rFonts w:ascii="方正仿宋简体" w:eastAsia="方正仿宋简体" w:hAnsi="宋体" w:hint="eastAsia"/>
          <w:color w:val="000000"/>
          <w:sz w:val="28"/>
          <w:szCs w:val="28"/>
        </w:rPr>
        <w:t>开展</w:t>
      </w:r>
      <w:r w:rsidR="008553D3">
        <w:rPr>
          <w:rFonts w:ascii="方正仿宋简体" w:eastAsia="方正仿宋简体" w:hAnsi="宋体" w:hint="eastAsia"/>
          <w:color w:val="000000"/>
          <w:sz w:val="28"/>
          <w:szCs w:val="28"/>
        </w:rPr>
        <w:t>调研和课题研究</w:t>
      </w:r>
    </w:p>
    <w:p w:rsidR="00B30B5A" w:rsidRPr="008553D3" w:rsidRDefault="008553D3" w:rsidP="008553D3">
      <w:pPr>
        <w:ind w:rightChars="4" w:right="8" w:firstLineChars="221" w:firstLine="619"/>
        <w:rPr>
          <w:rFonts w:ascii="方正仿宋简体" w:eastAsia="方正仿宋简体" w:hAnsi="宋体"/>
          <w:color w:val="000000"/>
          <w:sz w:val="28"/>
          <w:szCs w:val="28"/>
        </w:rPr>
      </w:pPr>
      <w:r>
        <w:rPr>
          <w:rFonts w:ascii="方正仿宋简体" w:eastAsia="方正仿宋简体" w:hAnsi="宋体" w:hint="eastAsia"/>
          <w:color w:val="000000"/>
          <w:sz w:val="28"/>
          <w:szCs w:val="28"/>
        </w:rPr>
        <w:t>本标准是</w:t>
      </w:r>
      <w:r w:rsidRPr="004B43CD">
        <w:rPr>
          <w:rFonts w:ascii="方正仿宋简体" w:eastAsia="方正仿宋简体" w:hAnsi="宋体" w:hint="eastAsia"/>
          <w:color w:val="000000"/>
          <w:sz w:val="28"/>
          <w:szCs w:val="28"/>
        </w:rPr>
        <w:t>“十三五”期间首批启动的国家重点研发计划NQI重点专项项目</w:t>
      </w:r>
      <w:r>
        <w:rPr>
          <w:rFonts w:ascii="方正仿宋简体" w:eastAsia="方正仿宋简体" w:hAnsi="宋体" w:hint="eastAsia"/>
          <w:color w:val="000000"/>
          <w:sz w:val="28"/>
          <w:szCs w:val="28"/>
        </w:rPr>
        <w:t>《</w:t>
      </w:r>
      <w:r w:rsidRPr="004B43CD">
        <w:rPr>
          <w:rFonts w:ascii="方正仿宋简体" w:eastAsia="方正仿宋简体" w:hAnsi="宋体" w:hint="eastAsia"/>
          <w:color w:val="000000"/>
          <w:sz w:val="28"/>
          <w:szCs w:val="28"/>
        </w:rPr>
        <w:t>消费品质量安全管控关键技术标准研究</w:t>
      </w:r>
      <w:r>
        <w:rPr>
          <w:rFonts w:ascii="方正仿宋简体" w:eastAsia="方正仿宋简体" w:hAnsi="宋体" w:hint="eastAsia"/>
          <w:color w:val="000000"/>
          <w:sz w:val="28"/>
          <w:szCs w:val="28"/>
        </w:rPr>
        <w:t>》的研究成果，课题于2016年启动之后，陆续开展了消费品在线信誉等级划分方面的调研。</w:t>
      </w:r>
    </w:p>
    <w:p w:rsidR="00F64647" w:rsidRDefault="00F64647" w:rsidP="00B30B5A">
      <w:pPr>
        <w:ind w:firstLineChars="221" w:firstLine="619"/>
        <w:outlineLvl w:val="0"/>
        <w:rPr>
          <w:rFonts w:ascii="方正仿宋简体" w:eastAsia="方正仿宋简体" w:hAnsi="宋体"/>
          <w:color w:val="000000"/>
          <w:sz w:val="28"/>
          <w:szCs w:val="28"/>
        </w:rPr>
      </w:pPr>
      <w:r>
        <w:rPr>
          <w:rFonts w:ascii="方正仿宋简体" w:eastAsia="方正仿宋简体" w:hAnsi="宋体" w:hint="eastAsia"/>
          <w:color w:val="000000"/>
          <w:sz w:val="28"/>
          <w:szCs w:val="28"/>
        </w:rPr>
        <w:t>2、成立标准</w:t>
      </w:r>
      <w:r w:rsidR="00550F53">
        <w:rPr>
          <w:rFonts w:ascii="方正仿宋简体" w:eastAsia="方正仿宋简体" w:hAnsi="宋体" w:hint="eastAsia"/>
          <w:color w:val="000000"/>
          <w:sz w:val="28"/>
          <w:szCs w:val="28"/>
        </w:rPr>
        <w:t>起草</w:t>
      </w:r>
      <w:r>
        <w:rPr>
          <w:rFonts w:ascii="方正仿宋简体" w:eastAsia="方正仿宋简体" w:hAnsi="宋体" w:hint="eastAsia"/>
          <w:color w:val="000000"/>
          <w:sz w:val="28"/>
          <w:szCs w:val="28"/>
        </w:rPr>
        <w:t>组</w:t>
      </w:r>
    </w:p>
    <w:p w:rsidR="00F64647" w:rsidRDefault="00B30B5A" w:rsidP="00F64647">
      <w:pPr>
        <w:ind w:firstLineChars="221" w:firstLine="619"/>
        <w:outlineLvl w:val="0"/>
        <w:rPr>
          <w:rFonts w:ascii="方正仿宋简体" w:eastAsia="方正仿宋简体" w:hAnsi="宋体" w:hint="eastAsia"/>
          <w:color w:val="000000"/>
          <w:sz w:val="28"/>
          <w:szCs w:val="28"/>
        </w:rPr>
      </w:pPr>
      <w:r w:rsidRPr="00B30B5A">
        <w:rPr>
          <w:rFonts w:ascii="方正仿宋简体" w:eastAsia="方正仿宋简体" w:hAnsi="宋体" w:hint="eastAsia"/>
          <w:color w:val="000000"/>
          <w:sz w:val="28"/>
          <w:szCs w:val="28"/>
        </w:rPr>
        <w:t>201</w:t>
      </w:r>
      <w:r w:rsidR="008553D3">
        <w:rPr>
          <w:rFonts w:ascii="方正仿宋简体" w:eastAsia="方正仿宋简体" w:hAnsi="宋体" w:hint="eastAsia"/>
          <w:color w:val="000000"/>
          <w:sz w:val="28"/>
          <w:szCs w:val="28"/>
        </w:rPr>
        <w:t>7</w:t>
      </w:r>
      <w:r w:rsidRPr="00B30B5A">
        <w:rPr>
          <w:rFonts w:ascii="方正仿宋简体" w:eastAsia="方正仿宋简体" w:hAnsi="宋体" w:hint="eastAsia"/>
          <w:color w:val="000000"/>
          <w:sz w:val="28"/>
          <w:szCs w:val="28"/>
        </w:rPr>
        <w:t>年1月，成立了标准起草组，正式开始标准的起草工作。</w:t>
      </w:r>
      <w:r w:rsidR="00F64647">
        <w:rPr>
          <w:rFonts w:ascii="方正仿宋简体" w:eastAsia="方正仿宋简体" w:hAnsi="宋体" w:hint="eastAsia"/>
          <w:color w:val="000000"/>
          <w:sz w:val="28"/>
          <w:szCs w:val="28"/>
        </w:rPr>
        <w:t>标准</w:t>
      </w:r>
      <w:r w:rsidR="00550F53">
        <w:rPr>
          <w:rFonts w:ascii="方正仿宋简体" w:eastAsia="方正仿宋简体" w:hAnsi="宋体" w:hint="eastAsia"/>
          <w:color w:val="000000"/>
          <w:sz w:val="28"/>
          <w:szCs w:val="28"/>
        </w:rPr>
        <w:t>起草</w:t>
      </w:r>
      <w:r w:rsidR="00F64647">
        <w:rPr>
          <w:rFonts w:ascii="方正仿宋简体" w:eastAsia="方正仿宋简体" w:hAnsi="宋体" w:hint="eastAsia"/>
          <w:color w:val="000000"/>
          <w:sz w:val="28"/>
          <w:szCs w:val="28"/>
        </w:rPr>
        <w:t>组由</w:t>
      </w:r>
      <w:r w:rsidR="008553D3" w:rsidRPr="00F64647">
        <w:rPr>
          <w:rFonts w:ascii="方正仿宋简体" w:eastAsia="方正仿宋简体" w:hAnsi="宋体" w:hint="eastAsia"/>
          <w:color w:val="000000"/>
          <w:sz w:val="28"/>
          <w:szCs w:val="28"/>
        </w:rPr>
        <w:t>中国标准化研究院</w:t>
      </w:r>
      <w:r w:rsidR="008553D3">
        <w:rPr>
          <w:rFonts w:ascii="方正仿宋简体" w:eastAsia="方正仿宋简体" w:hAnsi="宋体" w:hint="eastAsia"/>
          <w:color w:val="000000"/>
          <w:sz w:val="28"/>
          <w:szCs w:val="28"/>
        </w:rPr>
        <w:t>、</w:t>
      </w:r>
      <w:r w:rsidR="008553D3" w:rsidRPr="00F64647">
        <w:rPr>
          <w:rFonts w:ascii="方正仿宋简体" w:eastAsia="方正仿宋简体" w:hAnsi="宋体" w:hint="eastAsia"/>
          <w:color w:val="000000"/>
          <w:sz w:val="28"/>
          <w:szCs w:val="28"/>
        </w:rPr>
        <w:t>吉林省标准</w:t>
      </w:r>
      <w:r w:rsidR="008553D3">
        <w:rPr>
          <w:rFonts w:ascii="方正仿宋简体" w:eastAsia="方正仿宋简体" w:hAnsi="宋体" w:hint="eastAsia"/>
          <w:color w:val="000000"/>
          <w:sz w:val="28"/>
          <w:szCs w:val="28"/>
        </w:rPr>
        <w:t>化</w:t>
      </w:r>
      <w:r w:rsidR="008553D3" w:rsidRPr="00F64647">
        <w:rPr>
          <w:rFonts w:ascii="方正仿宋简体" w:eastAsia="方正仿宋简体" w:hAnsi="宋体" w:hint="eastAsia"/>
          <w:color w:val="000000"/>
          <w:sz w:val="28"/>
          <w:szCs w:val="28"/>
        </w:rPr>
        <w:t>研究院</w:t>
      </w:r>
      <w:r w:rsidR="008553D3">
        <w:rPr>
          <w:rFonts w:ascii="方正仿宋简体" w:eastAsia="方正仿宋简体" w:hAnsi="宋体" w:hint="eastAsia"/>
          <w:color w:val="000000"/>
          <w:sz w:val="28"/>
          <w:szCs w:val="28"/>
        </w:rPr>
        <w:t>、</w:t>
      </w:r>
      <w:r w:rsidR="00F64647" w:rsidRPr="00F64647">
        <w:rPr>
          <w:rFonts w:ascii="方正仿宋简体" w:eastAsia="方正仿宋简体" w:hAnsi="宋体" w:hint="eastAsia"/>
          <w:color w:val="000000"/>
          <w:sz w:val="28"/>
          <w:szCs w:val="28"/>
        </w:rPr>
        <w:t>青岛市标准化研究院</w:t>
      </w:r>
      <w:r w:rsidR="00C2164F">
        <w:rPr>
          <w:rFonts w:ascii="方正仿宋简体" w:eastAsia="方正仿宋简体" w:hAnsi="宋体" w:hint="eastAsia"/>
          <w:color w:val="000000"/>
          <w:sz w:val="28"/>
          <w:szCs w:val="28"/>
        </w:rPr>
        <w:t>等单位</w:t>
      </w:r>
      <w:r w:rsidR="00F64647">
        <w:rPr>
          <w:rFonts w:ascii="方正仿宋简体" w:eastAsia="方正仿宋简体" w:hAnsi="宋体" w:hint="eastAsia"/>
          <w:color w:val="000000"/>
          <w:sz w:val="28"/>
          <w:szCs w:val="28"/>
        </w:rPr>
        <w:t>组成。</w:t>
      </w:r>
    </w:p>
    <w:p w:rsidR="008553D3" w:rsidRPr="00804F17" w:rsidRDefault="008553D3" w:rsidP="008553D3">
      <w:pPr>
        <w:ind w:rightChars="4" w:right="8" w:firstLineChars="221" w:firstLine="619"/>
        <w:rPr>
          <w:rFonts w:ascii="方正仿宋简体" w:eastAsia="方正仿宋简体" w:hAnsi="宋体"/>
          <w:color w:val="000000"/>
          <w:sz w:val="28"/>
          <w:szCs w:val="28"/>
        </w:rPr>
      </w:pPr>
      <w:r>
        <w:rPr>
          <w:rFonts w:ascii="方正仿宋简体" w:eastAsia="方正仿宋简体" w:hAnsi="宋体" w:hint="eastAsia"/>
          <w:color w:val="000000"/>
          <w:sz w:val="28"/>
          <w:szCs w:val="28"/>
        </w:rPr>
        <w:t>3、</w:t>
      </w:r>
      <w:r w:rsidRPr="00804F17">
        <w:rPr>
          <w:rFonts w:ascii="方正仿宋简体" w:eastAsia="方正仿宋简体" w:hAnsi="宋体" w:hint="eastAsia"/>
          <w:color w:val="000000"/>
          <w:sz w:val="28"/>
          <w:szCs w:val="28"/>
        </w:rPr>
        <w:t>领域</w:t>
      </w:r>
      <w:r>
        <w:rPr>
          <w:rFonts w:ascii="方正仿宋简体" w:eastAsia="方正仿宋简体" w:hAnsi="宋体" w:hint="eastAsia"/>
          <w:color w:val="000000"/>
          <w:sz w:val="28"/>
          <w:szCs w:val="28"/>
        </w:rPr>
        <w:t>及行业</w:t>
      </w:r>
      <w:r w:rsidRPr="00804F17">
        <w:rPr>
          <w:rFonts w:ascii="方正仿宋简体" w:eastAsia="方正仿宋简体" w:hAnsi="宋体" w:hint="eastAsia"/>
          <w:color w:val="000000"/>
          <w:sz w:val="28"/>
          <w:szCs w:val="28"/>
        </w:rPr>
        <w:t>专家研讨，形成标准草案文本</w:t>
      </w:r>
    </w:p>
    <w:p w:rsidR="008553D3" w:rsidRDefault="008553D3" w:rsidP="008553D3">
      <w:pPr>
        <w:ind w:rightChars="4" w:right="8" w:firstLineChars="221" w:firstLine="619"/>
        <w:rPr>
          <w:rFonts w:ascii="方正仿宋简体" w:eastAsia="方正仿宋简体" w:hAnsi="宋体" w:hint="eastAsia"/>
          <w:color w:val="000000"/>
          <w:sz w:val="28"/>
          <w:szCs w:val="28"/>
        </w:rPr>
      </w:pPr>
      <w:r>
        <w:rPr>
          <w:rFonts w:ascii="方正仿宋简体" w:eastAsia="方正仿宋简体" w:hAnsi="宋体" w:hint="eastAsia"/>
          <w:color w:val="000000"/>
          <w:sz w:val="28"/>
          <w:szCs w:val="28"/>
        </w:rPr>
        <w:t>标准承担单位开展标准研究，并先后经过多次讨论和专家咨询，</w:t>
      </w:r>
      <w:r w:rsidRPr="00804F17">
        <w:rPr>
          <w:rFonts w:ascii="方正仿宋简体" w:eastAsia="方正仿宋简体" w:hAnsi="宋体" w:hint="eastAsia"/>
          <w:color w:val="000000"/>
          <w:sz w:val="28"/>
          <w:szCs w:val="28"/>
        </w:rPr>
        <w:t>进一步确定标准的主体内容，并</w:t>
      </w:r>
      <w:r>
        <w:rPr>
          <w:rFonts w:ascii="方正仿宋简体" w:eastAsia="方正仿宋简体" w:hAnsi="宋体" w:hint="eastAsia"/>
          <w:color w:val="000000"/>
          <w:sz w:val="28"/>
          <w:szCs w:val="28"/>
        </w:rPr>
        <w:t>于2017年9月形成标准草案文本。</w:t>
      </w:r>
    </w:p>
    <w:p w:rsidR="008553D3" w:rsidRPr="00804F17" w:rsidRDefault="008553D3" w:rsidP="008553D3">
      <w:pPr>
        <w:ind w:rightChars="4" w:right="8" w:firstLineChars="221" w:firstLine="619"/>
        <w:rPr>
          <w:rFonts w:ascii="方正仿宋简体" w:eastAsia="方正仿宋简体" w:hAnsi="宋体"/>
          <w:color w:val="000000"/>
          <w:sz w:val="28"/>
          <w:szCs w:val="28"/>
        </w:rPr>
      </w:pPr>
      <w:r>
        <w:rPr>
          <w:rFonts w:ascii="方正仿宋简体" w:eastAsia="方正仿宋简体" w:hAnsi="宋体" w:hint="eastAsia"/>
          <w:color w:val="000000"/>
          <w:sz w:val="28"/>
          <w:szCs w:val="28"/>
        </w:rPr>
        <w:t>4</w:t>
      </w:r>
      <w:r w:rsidRPr="00804F17">
        <w:rPr>
          <w:rFonts w:ascii="方正仿宋简体" w:eastAsia="方正仿宋简体" w:hAnsi="宋体" w:hint="eastAsia"/>
          <w:color w:val="000000"/>
          <w:sz w:val="28"/>
          <w:szCs w:val="28"/>
        </w:rPr>
        <w:t>、</w:t>
      </w:r>
      <w:r>
        <w:rPr>
          <w:rFonts w:ascii="方正仿宋简体" w:eastAsia="方正仿宋简体" w:hAnsi="宋体" w:hint="eastAsia"/>
          <w:color w:val="000000"/>
          <w:sz w:val="28"/>
          <w:szCs w:val="28"/>
        </w:rPr>
        <w:t>通过标准立项答辩</w:t>
      </w:r>
    </w:p>
    <w:p w:rsidR="008553D3" w:rsidRPr="008553D3" w:rsidRDefault="008553D3" w:rsidP="008553D3">
      <w:pPr>
        <w:ind w:rightChars="4" w:right="8" w:firstLineChars="221" w:firstLine="619"/>
        <w:rPr>
          <w:rFonts w:ascii="方正仿宋简体" w:eastAsia="方正仿宋简体" w:hAnsi="宋体"/>
          <w:color w:val="000000"/>
          <w:sz w:val="28"/>
          <w:szCs w:val="28"/>
        </w:rPr>
      </w:pPr>
      <w:r>
        <w:rPr>
          <w:rFonts w:ascii="方正仿宋简体" w:eastAsia="方正仿宋简体" w:hAnsi="宋体" w:hint="eastAsia"/>
          <w:color w:val="000000"/>
          <w:sz w:val="28"/>
          <w:szCs w:val="28"/>
        </w:rPr>
        <w:t>按照2018年国家标准立项要求，标准起草组参加了于2018年在</w:t>
      </w:r>
      <w:r>
        <w:rPr>
          <w:rFonts w:ascii="方正仿宋简体" w:eastAsia="方正仿宋简体" w:hAnsi="宋体" w:hint="eastAsia"/>
          <w:color w:val="000000"/>
          <w:sz w:val="28"/>
          <w:szCs w:val="28"/>
        </w:rPr>
        <w:lastRenderedPageBreak/>
        <w:t>北京召开的标准立项评估会，并顺利通过评估答辩，完成标准立项</w:t>
      </w:r>
      <w:r w:rsidRPr="00804F17">
        <w:rPr>
          <w:rFonts w:ascii="方正仿宋简体" w:eastAsia="方正仿宋简体" w:hAnsi="宋体" w:hint="eastAsia"/>
          <w:color w:val="000000"/>
          <w:sz w:val="28"/>
          <w:szCs w:val="28"/>
        </w:rPr>
        <w:t>。</w:t>
      </w:r>
    </w:p>
    <w:p w:rsidR="00F64647" w:rsidRDefault="008553D3" w:rsidP="00B30B5A">
      <w:pPr>
        <w:ind w:firstLineChars="221" w:firstLine="619"/>
        <w:outlineLvl w:val="0"/>
        <w:rPr>
          <w:rFonts w:ascii="方正仿宋简体" w:eastAsia="方正仿宋简体" w:hAnsi="宋体"/>
          <w:color w:val="000000"/>
          <w:sz w:val="28"/>
          <w:szCs w:val="28"/>
        </w:rPr>
      </w:pPr>
      <w:r>
        <w:rPr>
          <w:rFonts w:ascii="方正仿宋简体" w:eastAsia="方正仿宋简体" w:hAnsi="宋体" w:hint="eastAsia"/>
          <w:color w:val="000000"/>
          <w:sz w:val="28"/>
          <w:szCs w:val="28"/>
        </w:rPr>
        <w:t>5</w:t>
      </w:r>
      <w:r w:rsidR="00F64647">
        <w:rPr>
          <w:rFonts w:ascii="方正仿宋简体" w:eastAsia="方正仿宋简体" w:hAnsi="宋体" w:hint="eastAsia"/>
          <w:color w:val="000000"/>
          <w:sz w:val="28"/>
          <w:szCs w:val="28"/>
        </w:rPr>
        <w:t>、持续研究，</w:t>
      </w:r>
      <w:r>
        <w:rPr>
          <w:rFonts w:ascii="方正仿宋简体" w:eastAsia="方正仿宋简体" w:hAnsi="宋体" w:hint="eastAsia"/>
          <w:color w:val="000000"/>
          <w:sz w:val="28"/>
          <w:szCs w:val="28"/>
        </w:rPr>
        <w:t>形成征求意见稿</w:t>
      </w:r>
    </w:p>
    <w:p w:rsidR="00B30B5A" w:rsidRDefault="000D0D1F" w:rsidP="000D0D1F">
      <w:pPr>
        <w:ind w:firstLineChars="221" w:firstLine="619"/>
        <w:outlineLvl w:val="0"/>
        <w:rPr>
          <w:rFonts w:ascii="方正仿宋简体" w:eastAsia="方正仿宋简体" w:hAnsi="宋体"/>
          <w:color w:val="000000"/>
          <w:sz w:val="28"/>
          <w:szCs w:val="28"/>
        </w:rPr>
      </w:pPr>
      <w:r>
        <w:rPr>
          <w:rFonts w:ascii="方正仿宋简体" w:eastAsia="方正仿宋简体" w:hAnsi="宋体" w:hint="eastAsia"/>
          <w:color w:val="000000"/>
          <w:sz w:val="28"/>
          <w:szCs w:val="28"/>
        </w:rPr>
        <w:t>标准草案通过立项评估之后，起草组多次组织专家研讨会</w:t>
      </w:r>
      <w:r w:rsidR="00B30B5A" w:rsidRPr="00B30B5A">
        <w:rPr>
          <w:rFonts w:ascii="方正仿宋简体" w:eastAsia="方正仿宋简体" w:hAnsi="宋体" w:hint="eastAsia"/>
          <w:color w:val="000000"/>
          <w:sz w:val="28"/>
          <w:szCs w:val="28"/>
        </w:rPr>
        <w:t>，对草案进行</w:t>
      </w:r>
      <w:r>
        <w:rPr>
          <w:rFonts w:ascii="方正仿宋简体" w:eastAsia="方正仿宋简体" w:hAnsi="宋体" w:hint="eastAsia"/>
          <w:color w:val="000000"/>
          <w:sz w:val="28"/>
          <w:szCs w:val="28"/>
        </w:rPr>
        <w:t>修改和完善</w:t>
      </w:r>
      <w:r w:rsidR="00B30B5A" w:rsidRPr="00B30B5A">
        <w:rPr>
          <w:rFonts w:ascii="方正仿宋简体" w:eastAsia="方正仿宋简体" w:hAnsi="宋体" w:hint="eastAsia"/>
          <w:color w:val="000000"/>
          <w:sz w:val="28"/>
          <w:szCs w:val="28"/>
        </w:rPr>
        <w:t>，现形成标准征求意见稿，拟向全国范围广泛征求意见。</w:t>
      </w:r>
    </w:p>
    <w:p w:rsidR="004304C4" w:rsidRDefault="004304C4" w:rsidP="003203DF">
      <w:pPr>
        <w:ind w:firstLineChars="221" w:firstLine="710"/>
        <w:outlineLvl w:val="0"/>
        <w:rPr>
          <w:rFonts w:ascii="方正仿宋简体" w:eastAsia="方正仿宋简体" w:hAnsi="宋体"/>
          <w:b/>
          <w:sz w:val="32"/>
          <w:szCs w:val="32"/>
        </w:rPr>
      </w:pPr>
      <w:r w:rsidRPr="00951F1B">
        <w:rPr>
          <w:rFonts w:ascii="方正仿宋简体" w:eastAsia="方正仿宋简体" w:hAnsi="宋体" w:hint="eastAsia"/>
          <w:b/>
          <w:sz w:val="32"/>
          <w:szCs w:val="32"/>
        </w:rPr>
        <w:t>五、标准</w:t>
      </w:r>
      <w:r w:rsidR="00F37CC0">
        <w:rPr>
          <w:rFonts w:ascii="方正仿宋简体" w:eastAsia="方正仿宋简体" w:hAnsi="宋体" w:hint="eastAsia"/>
          <w:b/>
          <w:sz w:val="32"/>
          <w:szCs w:val="32"/>
        </w:rPr>
        <w:t>主要技术内容</w:t>
      </w:r>
    </w:p>
    <w:p w:rsidR="005B1581" w:rsidRPr="00804F17" w:rsidRDefault="005B1581" w:rsidP="005B1581">
      <w:pPr>
        <w:ind w:rightChars="4" w:right="8" w:firstLineChars="221" w:firstLine="619"/>
        <w:rPr>
          <w:rFonts w:ascii="方正仿宋简体" w:eastAsia="方正仿宋简体" w:hAnsi="宋体"/>
          <w:color w:val="000000"/>
          <w:sz w:val="28"/>
          <w:szCs w:val="28"/>
        </w:rPr>
      </w:pPr>
      <w:r>
        <w:rPr>
          <w:rFonts w:ascii="方正仿宋简体" w:eastAsia="方正仿宋简体" w:hAnsi="宋体" w:hint="eastAsia"/>
          <w:color w:val="000000"/>
          <w:sz w:val="28"/>
          <w:szCs w:val="28"/>
        </w:rPr>
        <w:t>1、</w:t>
      </w:r>
      <w:r w:rsidRPr="00804F17">
        <w:rPr>
          <w:rFonts w:ascii="方正仿宋简体" w:eastAsia="方正仿宋简体" w:hAnsi="宋体" w:hint="eastAsia"/>
          <w:color w:val="000000"/>
          <w:sz w:val="28"/>
          <w:szCs w:val="28"/>
        </w:rPr>
        <w:t>术语和定义</w:t>
      </w:r>
      <w:r>
        <w:rPr>
          <w:rFonts w:ascii="方正仿宋简体" w:eastAsia="方正仿宋简体" w:hAnsi="宋体" w:hint="eastAsia"/>
          <w:color w:val="000000"/>
          <w:sz w:val="28"/>
          <w:szCs w:val="28"/>
        </w:rPr>
        <w:t>（第三章）</w:t>
      </w:r>
    </w:p>
    <w:p w:rsidR="005B1581" w:rsidRPr="00804F17" w:rsidRDefault="00970350" w:rsidP="005B1581">
      <w:pPr>
        <w:ind w:rightChars="4" w:right="8" w:firstLineChars="221" w:firstLine="619"/>
        <w:rPr>
          <w:rFonts w:ascii="方正仿宋简体" w:eastAsia="方正仿宋简体" w:hAnsi="宋体"/>
          <w:color w:val="000000"/>
          <w:sz w:val="28"/>
          <w:szCs w:val="28"/>
        </w:rPr>
      </w:pPr>
      <w:r>
        <w:rPr>
          <w:rFonts w:ascii="方正仿宋简体" w:eastAsia="方正仿宋简体" w:hAnsi="宋体" w:hint="eastAsia"/>
          <w:color w:val="000000"/>
          <w:sz w:val="28"/>
          <w:szCs w:val="28"/>
        </w:rPr>
        <w:t>对标准中的术语和定义进行解释，包括消费品、在线信誉、信誉文化</w:t>
      </w:r>
      <w:r w:rsidR="005B1581">
        <w:rPr>
          <w:rFonts w:ascii="方正仿宋简体" w:eastAsia="方正仿宋简体" w:hAnsi="宋体" w:hint="eastAsia"/>
          <w:color w:val="000000"/>
          <w:sz w:val="28"/>
          <w:szCs w:val="28"/>
        </w:rPr>
        <w:t>。</w:t>
      </w:r>
    </w:p>
    <w:p w:rsidR="005B1581" w:rsidRPr="00804F17" w:rsidRDefault="005B1581" w:rsidP="005B1581">
      <w:pPr>
        <w:ind w:rightChars="4" w:right="8" w:firstLineChars="221" w:firstLine="619"/>
        <w:rPr>
          <w:rFonts w:ascii="方正仿宋简体" w:eastAsia="方正仿宋简体" w:hAnsi="宋体"/>
          <w:color w:val="000000"/>
          <w:sz w:val="28"/>
          <w:szCs w:val="28"/>
        </w:rPr>
      </w:pPr>
      <w:r>
        <w:rPr>
          <w:rFonts w:ascii="方正仿宋简体" w:eastAsia="方正仿宋简体" w:hAnsi="宋体" w:hint="eastAsia"/>
          <w:color w:val="000000"/>
          <w:sz w:val="28"/>
          <w:szCs w:val="28"/>
        </w:rPr>
        <w:t>2、</w:t>
      </w:r>
      <w:r w:rsidR="00970350">
        <w:rPr>
          <w:rFonts w:ascii="方正仿宋简体" w:eastAsia="方正仿宋简体" w:hAnsi="宋体" w:hint="eastAsia"/>
          <w:color w:val="000000"/>
          <w:sz w:val="28"/>
          <w:szCs w:val="28"/>
        </w:rPr>
        <w:t>总则</w:t>
      </w:r>
      <w:r>
        <w:rPr>
          <w:rFonts w:ascii="方正仿宋简体" w:eastAsia="方正仿宋简体" w:hAnsi="宋体" w:hint="eastAsia"/>
          <w:color w:val="000000"/>
          <w:sz w:val="28"/>
          <w:szCs w:val="28"/>
        </w:rPr>
        <w:t>（第四章）</w:t>
      </w:r>
    </w:p>
    <w:p w:rsidR="00970350" w:rsidRDefault="005B1581" w:rsidP="005B1581">
      <w:pPr>
        <w:ind w:rightChars="4" w:right="8" w:firstLineChars="221" w:firstLine="619"/>
        <w:rPr>
          <w:rFonts w:ascii="方正仿宋简体" w:eastAsia="方正仿宋简体" w:hAnsi="宋体"/>
          <w:color w:val="000000"/>
          <w:sz w:val="28"/>
          <w:szCs w:val="28"/>
        </w:rPr>
      </w:pPr>
      <w:r>
        <w:rPr>
          <w:rFonts w:ascii="方正仿宋简体" w:eastAsia="方正仿宋简体" w:hAnsi="宋体" w:hint="eastAsia"/>
          <w:color w:val="000000"/>
          <w:sz w:val="28"/>
          <w:szCs w:val="28"/>
        </w:rPr>
        <w:t>本章</w:t>
      </w:r>
      <w:r w:rsidR="00970350">
        <w:rPr>
          <w:rFonts w:ascii="方正仿宋简体" w:eastAsia="方正仿宋简体" w:hAnsi="宋体" w:hint="eastAsia"/>
          <w:color w:val="000000"/>
          <w:sz w:val="28"/>
          <w:szCs w:val="28"/>
        </w:rPr>
        <w:t>规范了消费品在线信誉的等级分类及表示方法，并依据消费品在线信誉的特征，对等级划分提出了适用性和稳定性两个基本原则。</w:t>
      </w:r>
    </w:p>
    <w:p w:rsidR="005B1581" w:rsidRDefault="005B1581" w:rsidP="005B1581">
      <w:pPr>
        <w:ind w:rightChars="4" w:right="8" w:firstLineChars="221" w:firstLine="619"/>
        <w:rPr>
          <w:rFonts w:ascii="方正仿宋简体" w:eastAsia="方正仿宋简体" w:hAnsi="宋体"/>
          <w:color w:val="000000"/>
          <w:sz w:val="28"/>
          <w:szCs w:val="28"/>
        </w:rPr>
      </w:pPr>
      <w:r>
        <w:rPr>
          <w:rFonts w:ascii="方正仿宋简体" w:eastAsia="方正仿宋简体" w:hAnsi="宋体" w:hint="eastAsia"/>
          <w:color w:val="000000"/>
          <w:sz w:val="28"/>
          <w:szCs w:val="28"/>
        </w:rPr>
        <w:t>3、</w:t>
      </w:r>
      <w:r w:rsidR="007F708C" w:rsidRPr="007F708C">
        <w:rPr>
          <w:rFonts w:ascii="方正仿宋简体" w:eastAsia="方正仿宋简体" w:hAnsi="宋体" w:hint="eastAsia"/>
          <w:color w:val="000000"/>
          <w:sz w:val="28"/>
          <w:szCs w:val="28"/>
        </w:rPr>
        <w:t>消费品在线信誉等级划分要求</w:t>
      </w:r>
      <w:r>
        <w:rPr>
          <w:rFonts w:ascii="方正仿宋简体" w:eastAsia="方正仿宋简体" w:hAnsi="宋体" w:hint="eastAsia"/>
          <w:color w:val="000000"/>
          <w:sz w:val="28"/>
          <w:szCs w:val="28"/>
        </w:rPr>
        <w:t>（第五章）</w:t>
      </w:r>
    </w:p>
    <w:p w:rsidR="001312C0" w:rsidRDefault="001312C0" w:rsidP="005B1581">
      <w:pPr>
        <w:ind w:rightChars="4" w:right="8" w:firstLineChars="221" w:firstLine="619"/>
        <w:rPr>
          <w:rFonts w:ascii="方正仿宋简体" w:eastAsia="方正仿宋简体" w:hAnsi="宋体"/>
          <w:color w:val="000000"/>
          <w:sz w:val="28"/>
          <w:szCs w:val="28"/>
        </w:rPr>
      </w:pPr>
      <w:r>
        <w:rPr>
          <w:rFonts w:ascii="方正仿宋简体" w:eastAsia="方正仿宋简体" w:hAnsi="宋体" w:hint="eastAsia"/>
          <w:color w:val="000000"/>
          <w:sz w:val="28"/>
          <w:szCs w:val="28"/>
        </w:rPr>
        <w:t>对消费品在线信誉划分为A、B、C、D四个等级，并提出具体的划分要求。</w:t>
      </w:r>
    </w:p>
    <w:p w:rsidR="00717646" w:rsidRDefault="00717646" w:rsidP="003203DF">
      <w:pPr>
        <w:ind w:firstLineChars="221" w:firstLine="710"/>
        <w:outlineLvl w:val="0"/>
        <w:rPr>
          <w:rFonts w:ascii="方正仿宋简体" w:eastAsia="方正仿宋简体" w:hAnsi="宋体"/>
          <w:b/>
          <w:sz w:val="32"/>
          <w:szCs w:val="32"/>
        </w:rPr>
      </w:pPr>
      <w:r>
        <w:rPr>
          <w:rFonts w:ascii="方正仿宋简体" w:eastAsia="方正仿宋简体" w:hAnsi="宋体" w:hint="eastAsia"/>
          <w:b/>
          <w:sz w:val="32"/>
          <w:szCs w:val="32"/>
        </w:rPr>
        <w:t>六</w:t>
      </w:r>
      <w:r w:rsidRPr="00951F1B">
        <w:rPr>
          <w:rFonts w:ascii="方正仿宋简体" w:eastAsia="方正仿宋简体" w:hAnsi="宋体" w:hint="eastAsia"/>
          <w:b/>
          <w:sz w:val="32"/>
          <w:szCs w:val="32"/>
        </w:rPr>
        <w:t>、</w:t>
      </w:r>
      <w:r>
        <w:rPr>
          <w:rFonts w:ascii="方正仿宋简体" w:eastAsia="方正仿宋简体" w:hAnsi="宋体" w:hint="eastAsia"/>
          <w:b/>
          <w:sz w:val="32"/>
          <w:szCs w:val="32"/>
        </w:rPr>
        <w:t>其他</w:t>
      </w:r>
    </w:p>
    <w:p w:rsidR="00717646" w:rsidRDefault="00717646" w:rsidP="00717646">
      <w:pPr>
        <w:ind w:rightChars="4" w:right="8" w:firstLineChars="221" w:firstLine="619"/>
        <w:rPr>
          <w:rFonts w:ascii="方正仿宋简体" w:eastAsia="方正仿宋简体" w:hAnsi="宋体"/>
          <w:color w:val="000000"/>
          <w:sz w:val="28"/>
          <w:szCs w:val="28"/>
        </w:rPr>
      </w:pPr>
      <w:r>
        <w:rPr>
          <w:rFonts w:ascii="方正仿宋简体" w:eastAsia="方正仿宋简体" w:hAnsi="宋体" w:hint="eastAsia"/>
          <w:color w:val="000000"/>
          <w:sz w:val="28"/>
          <w:szCs w:val="28"/>
        </w:rPr>
        <w:t>1、本标准</w:t>
      </w:r>
      <w:r w:rsidR="006327A1">
        <w:rPr>
          <w:rFonts w:ascii="方正仿宋简体" w:eastAsia="方正仿宋简体" w:hAnsi="宋体" w:hint="eastAsia"/>
          <w:color w:val="000000"/>
          <w:sz w:val="28"/>
          <w:szCs w:val="28"/>
        </w:rPr>
        <w:t>属性为</w:t>
      </w:r>
      <w:r>
        <w:rPr>
          <w:rFonts w:ascii="方正仿宋简体" w:eastAsia="方正仿宋简体" w:hAnsi="宋体" w:hint="eastAsia"/>
          <w:color w:val="000000"/>
          <w:sz w:val="28"/>
          <w:szCs w:val="28"/>
        </w:rPr>
        <w:t>推荐性标准。</w:t>
      </w:r>
    </w:p>
    <w:p w:rsidR="00717646" w:rsidRDefault="00717646" w:rsidP="00717646">
      <w:pPr>
        <w:ind w:rightChars="4" w:right="8" w:firstLineChars="221" w:firstLine="619"/>
        <w:rPr>
          <w:rFonts w:ascii="方正仿宋简体" w:eastAsia="方正仿宋简体" w:hAnsi="宋体"/>
          <w:color w:val="000000"/>
          <w:sz w:val="28"/>
          <w:szCs w:val="28"/>
        </w:rPr>
      </w:pPr>
      <w:r>
        <w:rPr>
          <w:rFonts w:ascii="方正仿宋简体" w:eastAsia="方正仿宋简体" w:hAnsi="宋体" w:hint="eastAsia"/>
          <w:color w:val="000000"/>
          <w:sz w:val="28"/>
          <w:szCs w:val="28"/>
        </w:rPr>
        <w:t>2、</w:t>
      </w:r>
      <w:r w:rsidR="006327A1">
        <w:rPr>
          <w:rFonts w:ascii="方正仿宋简体" w:eastAsia="方正仿宋简体" w:hAnsi="宋体" w:hint="eastAsia"/>
          <w:color w:val="000000"/>
          <w:sz w:val="28"/>
          <w:szCs w:val="28"/>
        </w:rPr>
        <w:t>本标准首次制定，目前国内外均未见有关</w:t>
      </w:r>
      <w:r w:rsidR="00B30B5A">
        <w:rPr>
          <w:rFonts w:ascii="方正仿宋简体" w:eastAsia="方正仿宋简体" w:hAnsi="宋体" w:hint="eastAsia"/>
          <w:color w:val="000000"/>
          <w:sz w:val="28"/>
          <w:szCs w:val="28"/>
        </w:rPr>
        <w:t>消费品安全信息反馈</w:t>
      </w:r>
      <w:r w:rsidR="006327A1">
        <w:rPr>
          <w:rFonts w:ascii="方正仿宋简体" w:eastAsia="方正仿宋简体" w:hAnsi="宋体" w:hint="eastAsia"/>
          <w:color w:val="000000"/>
          <w:sz w:val="28"/>
          <w:szCs w:val="28"/>
        </w:rPr>
        <w:t>相关标准。</w:t>
      </w:r>
    </w:p>
    <w:p w:rsidR="006327A1" w:rsidRPr="00717646" w:rsidRDefault="006327A1" w:rsidP="00717646">
      <w:pPr>
        <w:ind w:rightChars="4" w:right="8" w:firstLineChars="221" w:firstLine="619"/>
        <w:rPr>
          <w:rFonts w:ascii="方正仿宋简体" w:eastAsia="方正仿宋简体" w:hAnsi="宋体"/>
          <w:color w:val="000000"/>
          <w:sz w:val="28"/>
          <w:szCs w:val="28"/>
        </w:rPr>
      </w:pPr>
      <w:r>
        <w:rPr>
          <w:rFonts w:ascii="方正仿宋简体" w:eastAsia="方正仿宋简体" w:hAnsi="宋体" w:hint="eastAsia"/>
          <w:color w:val="000000"/>
          <w:sz w:val="28"/>
          <w:szCs w:val="28"/>
        </w:rPr>
        <w:t>3、本标准不涉及专利技术内容。</w:t>
      </w:r>
    </w:p>
    <w:p w:rsidR="009C6C1A" w:rsidRPr="00717646" w:rsidRDefault="009C6C1A" w:rsidP="006A0B6B">
      <w:pPr>
        <w:spacing w:line="500" w:lineRule="exact"/>
        <w:ind w:firstLineChars="200" w:firstLine="560"/>
        <w:rPr>
          <w:sz w:val="28"/>
          <w:szCs w:val="28"/>
        </w:rPr>
      </w:pPr>
    </w:p>
    <w:p w:rsidR="006A0B6B" w:rsidRPr="006A0B6B" w:rsidRDefault="006A0B6B" w:rsidP="00CD5A9D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B30B5A" w:rsidRDefault="00EE0DD1" w:rsidP="00B30B5A">
      <w:pPr>
        <w:ind w:rightChars="4" w:right="8" w:firstLineChars="221" w:firstLine="619"/>
        <w:jc w:val="right"/>
        <w:rPr>
          <w:rFonts w:ascii="方正仿宋简体" w:eastAsia="方正仿宋简体" w:hAnsi="宋体"/>
          <w:color w:val="000000"/>
          <w:sz w:val="28"/>
          <w:szCs w:val="28"/>
        </w:rPr>
      </w:pPr>
      <w:r>
        <w:rPr>
          <w:rFonts w:ascii="方正仿宋简体" w:eastAsia="方正仿宋简体" w:hAnsi="宋体" w:hint="eastAsia"/>
          <w:color w:val="000000"/>
          <w:sz w:val="28"/>
          <w:szCs w:val="28"/>
        </w:rPr>
        <w:t>消费品在线信誉等级划分方法</w:t>
      </w:r>
    </w:p>
    <w:p w:rsidR="004304C4" w:rsidRPr="00804F17" w:rsidRDefault="004304C4" w:rsidP="00B30B5A">
      <w:pPr>
        <w:ind w:rightChars="4" w:right="8" w:firstLineChars="221" w:firstLine="619"/>
        <w:jc w:val="right"/>
        <w:rPr>
          <w:rFonts w:ascii="方正仿宋简体" w:eastAsia="方正仿宋简体" w:hAnsi="宋体"/>
          <w:color w:val="000000"/>
          <w:sz w:val="28"/>
          <w:szCs w:val="28"/>
        </w:rPr>
      </w:pPr>
      <w:r w:rsidRPr="00804F17">
        <w:rPr>
          <w:rFonts w:ascii="方正仿宋简体" w:eastAsia="方正仿宋简体" w:hAnsi="宋体" w:hint="eastAsia"/>
          <w:color w:val="000000"/>
          <w:sz w:val="28"/>
          <w:szCs w:val="28"/>
        </w:rPr>
        <w:lastRenderedPageBreak/>
        <w:t>标准起草工作组</w:t>
      </w:r>
    </w:p>
    <w:p w:rsidR="004304C4" w:rsidRDefault="004304C4" w:rsidP="009513F2">
      <w:pPr>
        <w:ind w:rightChars="4" w:right="8" w:firstLineChars="221" w:firstLine="619"/>
        <w:jc w:val="right"/>
        <w:rPr>
          <w:rFonts w:ascii="黑体" w:eastAsia="黑体" w:hAnsi="金山简标宋"/>
          <w:b/>
          <w:sz w:val="28"/>
          <w:szCs w:val="28"/>
        </w:rPr>
      </w:pPr>
      <w:r w:rsidRPr="00804F17">
        <w:rPr>
          <w:rFonts w:ascii="方正仿宋简体" w:eastAsia="方正仿宋简体" w:hAnsi="宋体" w:hint="eastAsia"/>
          <w:color w:val="000000"/>
          <w:sz w:val="28"/>
          <w:szCs w:val="28"/>
        </w:rPr>
        <w:t xml:space="preserve">                        </w:t>
      </w:r>
      <w:r w:rsidR="009513F2">
        <w:rPr>
          <w:rFonts w:ascii="方正仿宋简体" w:eastAsia="方正仿宋简体" w:hAnsi="宋体" w:hint="eastAsia"/>
          <w:color w:val="000000"/>
          <w:sz w:val="28"/>
          <w:szCs w:val="28"/>
        </w:rPr>
        <w:t xml:space="preserve">  </w:t>
      </w:r>
      <w:r w:rsidRPr="00804F17">
        <w:rPr>
          <w:rFonts w:ascii="方正仿宋简体" w:eastAsia="方正仿宋简体" w:hAnsi="宋体" w:hint="eastAsia"/>
          <w:color w:val="000000"/>
          <w:sz w:val="28"/>
          <w:szCs w:val="28"/>
        </w:rPr>
        <w:t xml:space="preserve">  </w:t>
      </w:r>
      <w:r w:rsidR="00717646">
        <w:rPr>
          <w:rFonts w:ascii="方正仿宋简体" w:eastAsia="方正仿宋简体" w:hAnsi="宋体" w:hint="eastAsia"/>
          <w:color w:val="000000"/>
          <w:sz w:val="28"/>
          <w:szCs w:val="28"/>
        </w:rPr>
        <w:t>201</w:t>
      </w:r>
      <w:r w:rsidR="008A097E">
        <w:rPr>
          <w:rFonts w:ascii="方正仿宋简体" w:eastAsia="方正仿宋简体" w:hAnsi="宋体" w:hint="eastAsia"/>
          <w:color w:val="000000"/>
          <w:sz w:val="28"/>
          <w:szCs w:val="28"/>
        </w:rPr>
        <w:t>9</w:t>
      </w:r>
      <w:r w:rsidRPr="00804F17">
        <w:rPr>
          <w:rFonts w:ascii="方正仿宋简体" w:eastAsia="方正仿宋简体" w:hAnsi="宋体" w:hint="eastAsia"/>
          <w:color w:val="000000"/>
          <w:sz w:val="28"/>
          <w:szCs w:val="28"/>
        </w:rPr>
        <w:t>年</w:t>
      </w:r>
      <w:r w:rsidR="008A097E">
        <w:rPr>
          <w:rFonts w:ascii="方正仿宋简体" w:eastAsia="方正仿宋简体" w:hAnsi="宋体" w:hint="eastAsia"/>
          <w:color w:val="000000"/>
          <w:sz w:val="28"/>
          <w:szCs w:val="28"/>
        </w:rPr>
        <w:t>3</w:t>
      </w:r>
      <w:r w:rsidRPr="00804F17">
        <w:rPr>
          <w:rFonts w:ascii="方正仿宋简体" w:eastAsia="方正仿宋简体" w:hAnsi="宋体" w:hint="eastAsia"/>
          <w:color w:val="000000"/>
          <w:sz w:val="28"/>
          <w:szCs w:val="28"/>
        </w:rPr>
        <w:t>月</w:t>
      </w:r>
      <w:r w:rsidR="000279DE">
        <w:rPr>
          <w:rFonts w:ascii="方正仿宋简体" w:eastAsia="方正仿宋简体" w:hAnsi="宋体" w:hint="eastAsia"/>
          <w:color w:val="000000"/>
          <w:sz w:val="28"/>
          <w:szCs w:val="28"/>
        </w:rPr>
        <w:t>2</w:t>
      </w:r>
      <w:r w:rsidR="00367122">
        <w:rPr>
          <w:rFonts w:ascii="方正仿宋简体" w:eastAsia="方正仿宋简体" w:hAnsi="宋体" w:hint="eastAsia"/>
          <w:color w:val="000000"/>
          <w:sz w:val="28"/>
          <w:szCs w:val="28"/>
        </w:rPr>
        <w:t>2</w:t>
      </w:r>
      <w:r w:rsidR="00717646">
        <w:rPr>
          <w:rFonts w:ascii="方正仿宋简体" w:eastAsia="方正仿宋简体" w:hAnsi="宋体" w:hint="eastAsia"/>
          <w:color w:val="000000"/>
          <w:sz w:val="28"/>
          <w:szCs w:val="28"/>
        </w:rPr>
        <w:t>日</w:t>
      </w:r>
      <w:r w:rsidRPr="00804F17">
        <w:rPr>
          <w:rFonts w:ascii="方正仿宋简体" w:eastAsia="方正仿宋简体" w:hAnsi="宋体" w:hint="eastAsia"/>
          <w:color w:val="000000"/>
          <w:sz w:val="28"/>
          <w:szCs w:val="28"/>
        </w:rPr>
        <w:t xml:space="preserve">   </w:t>
      </w:r>
      <w:r w:rsidRPr="00DC4448">
        <w:rPr>
          <w:rFonts w:ascii="宋体" w:hAnsi="宋体" w:hint="eastAsia"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ascii="宋体" w:hAnsi="宋体" w:hint="eastAsia"/>
          <w:szCs w:val="21"/>
        </w:rPr>
        <w:t xml:space="preserve">        </w:t>
      </w:r>
      <w:r>
        <w:rPr>
          <w:rFonts w:ascii="宋体" w:hAnsi="宋体" w:hint="eastAsia"/>
          <w:sz w:val="28"/>
        </w:rPr>
        <w:t xml:space="preserve">            </w:t>
      </w:r>
    </w:p>
    <w:p w:rsidR="004304C4" w:rsidRPr="004304C4" w:rsidRDefault="004304C4"/>
    <w:sectPr w:rsidR="004304C4" w:rsidRPr="004304C4" w:rsidSect="00842169">
      <w:footerReference w:type="default" r:id="rId8"/>
      <w:footerReference w:type="first" r:id="rId9"/>
      <w:pgSz w:w="11906" w:h="16838" w:code="9"/>
      <w:pgMar w:top="1134" w:right="1701" w:bottom="1134" w:left="1701" w:header="851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0F" w:rsidRDefault="00122C0F">
      <w:r>
        <w:separator/>
      </w:r>
    </w:p>
  </w:endnote>
  <w:endnote w:type="continuationSeparator" w:id="0">
    <w:p w:rsidR="00122C0F" w:rsidRDefault="00122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金山简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C9" w:rsidRDefault="007E0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41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41C9" w:rsidRDefault="002A41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C9" w:rsidRDefault="002A41C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C9" w:rsidRDefault="007E0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41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0DD1">
      <w:rPr>
        <w:rStyle w:val="a4"/>
        <w:noProof/>
      </w:rPr>
      <w:t>1</w:t>
    </w:r>
    <w:r>
      <w:rPr>
        <w:rStyle w:val="a4"/>
      </w:rPr>
      <w:fldChar w:fldCharType="end"/>
    </w:r>
  </w:p>
  <w:p w:rsidR="002A41C9" w:rsidRDefault="002A41C9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C9" w:rsidRDefault="007E0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41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41C9">
      <w:rPr>
        <w:rStyle w:val="a4"/>
        <w:noProof/>
      </w:rPr>
      <w:t>0</w:t>
    </w:r>
    <w:r>
      <w:rPr>
        <w:rStyle w:val="a4"/>
      </w:rPr>
      <w:fldChar w:fldCharType="end"/>
    </w:r>
  </w:p>
  <w:p w:rsidR="002A41C9" w:rsidRDefault="002A41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0F" w:rsidRDefault="00122C0F">
      <w:r>
        <w:separator/>
      </w:r>
    </w:p>
  </w:footnote>
  <w:footnote w:type="continuationSeparator" w:id="0">
    <w:p w:rsidR="00122C0F" w:rsidRDefault="00122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4C4"/>
    <w:rsid w:val="00000E8F"/>
    <w:rsid w:val="00003A86"/>
    <w:rsid w:val="000069A6"/>
    <w:rsid w:val="00025277"/>
    <w:rsid w:val="0002564F"/>
    <w:rsid w:val="000279DE"/>
    <w:rsid w:val="000338BE"/>
    <w:rsid w:val="000354F8"/>
    <w:rsid w:val="000547CB"/>
    <w:rsid w:val="000722F8"/>
    <w:rsid w:val="00074A02"/>
    <w:rsid w:val="00076FB5"/>
    <w:rsid w:val="00097446"/>
    <w:rsid w:val="000A2E2D"/>
    <w:rsid w:val="000B641B"/>
    <w:rsid w:val="000C0EDD"/>
    <w:rsid w:val="000C3104"/>
    <w:rsid w:val="000C6523"/>
    <w:rsid w:val="000D0D1F"/>
    <w:rsid w:val="000E4A38"/>
    <w:rsid w:val="000E7152"/>
    <w:rsid w:val="000E7774"/>
    <w:rsid w:val="000F4ADF"/>
    <w:rsid w:val="001051CD"/>
    <w:rsid w:val="00110A84"/>
    <w:rsid w:val="00117392"/>
    <w:rsid w:val="00122C0F"/>
    <w:rsid w:val="00123710"/>
    <w:rsid w:val="00125717"/>
    <w:rsid w:val="00130035"/>
    <w:rsid w:val="001312C0"/>
    <w:rsid w:val="00131D86"/>
    <w:rsid w:val="0013290A"/>
    <w:rsid w:val="00133A55"/>
    <w:rsid w:val="0013430D"/>
    <w:rsid w:val="0013715C"/>
    <w:rsid w:val="00140862"/>
    <w:rsid w:val="00143B87"/>
    <w:rsid w:val="00143BDC"/>
    <w:rsid w:val="00145189"/>
    <w:rsid w:val="001529A4"/>
    <w:rsid w:val="001549DE"/>
    <w:rsid w:val="00160AFB"/>
    <w:rsid w:val="00167D62"/>
    <w:rsid w:val="0017746D"/>
    <w:rsid w:val="001809C1"/>
    <w:rsid w:val="0018766F"/>
    <w:rsid w:val="00195320"/>
    <w:rsid w:val="001B4BE9"/>
    <w:rsid w:val="001C680D"/>
    <w:rsid w:val="001E24BD"/>
    <w:rsid w:val="001F0013"/>
    <w:rsid w:val="001F042F"/>
    <w:rsid w:val="001F678B"/>
    <w:rsid w:val="00202FA8"/>
    <w:rsid w:val="00207669"/>
    <w:rsid w:val="00214F93"/>
    <w:rsid w:val="002151F5"/>
    <w:rsid w:val="00220DE4"/>
    <w:rsid w:val="002216B0"/>
    <w:rsid w:val="002306BF"/>
    <w:rsid w:val="00253BBE"/>
    <w:rsid w:val="00255DD6"/>
    <w:rsid w:val="00256A8B"/>
    <w:rsid w:val="00257169"/>
    <w:rsid w:val="00257C46"/>
    <w:rsid w:val="00260B4D"/>
    <w:rsid w:val="00262DC1"/>
    <w:rsid w:val="00264499"/>
    <w:rsid w:val="0026685C"/>
    <w:rsid w:val="00267255"/>
    <w:rsid w:val="00272353"/>
    <w:rsid w:val="00273D9E"/>
    <w:rsid w:val="00276A91"/>
    <w:rsid w:val="00280958"/>
    <w:rsid w:val="00285106"/>
    <w:rsid w:val="00295060"/>
    <w:rsid w:val="00297D5D"/>
    <w:rsid w:val="002A0999"/>
    <w:rsid w:val="002A1C06"/>
    <w:rsid w:val="002A2D12"/>
    <w:rsid w:val="002A41C9"/>
    <w:rsid w:val="002A56D9"/>
    <w:rsid w:val="002B0B2F"/>
    <w:rsid w:val="002B4888"/>
    <w:rsid w:val="002C0512"/>
    <w:rsid w:val="002C08C2"/>
    <w:rsid w:val="002C53FA"/>
    <w:rsid w:val="002D5E32"/>
    <w:rsid w:val="002E16E8"/>
    <w:rsid w:val="002E2B0E"/>
    <w:rsid w:val="002F7462"/>
    <w:rsid w:val="003203DF"/>
    <w:rsid w:val="00326EFF"/>
    <w:rsid w:val="00330B99"/>
    <w:rsid w:val="00330F68"/>
    <w:rsid w:val="00341AB0"/>
    <w:rsid w:val="0035217A"/>
    <w:rsid w:val="0035426A"/>
    <w:rsid w:val="003554A3"/>
    <w:rsid w:val="00361228"/>
    <w:rsid w:val="00363421"/>
    <w:rsid w:val="00367122"/>
    <w:rsid w:val="0038343B"/>
    <w:rsid w:val="003943C5"/>
    <w:rsid w:val="003A1FBE"/>
    <w:rsid w:val="003A5E9F"/>
    <w:rsid w:val="004004B5"/>
    <w:rsid w:val="0040137F"/>
    <w:rsid w:val="00403E84"/>
    <w:rsid w:val="00415A86"/>
    <w:rsid w:val="004304C4"/>
    <w:rsid w:val="00451849"/>
    <w:rsid w:val="00463F5D"/>
    <w:rsid w:val="004651D6"/>
    <w:rsid w:val="00470E92"/>
    <w:rsid w:val="00473E12"/>
    <w:rsid w:val="00477E84"/>
    <w:rsid w:val="00480191"/>
    <w:rsid w:val="0048491A"/>
    <w:rsid w:val="004905A3"/>
    <w:rsid w:val="00496E96"/>
    <w:rsid w:val="004A6E78"/>
    <w:rsid w:val="004A6FD5"/>
    <w:rsid w:val="004B43CD"/>
    <w:rsid w:val="004C4041"/>
    <w:rsid w:val="004C421A"/>
    <w:rsid w:val="004D5805"/>
    <w:rsid w:val="004E6A4B"/>
    <w:rsid w:val="004F5C5F"/>
    <w:rsid w:val="004F6843"/>
    <w:rsid w:val="004F752C"/>
    <w:rsid w:val="00510870"/>
    <w:rsid w:val="00510877"/>
    <w:rsid w:val="00512179"/>
    <w:rsid w:val="0051485D"/>
    <w:rsid w:val="00517D71"/>
    <w:rsid w:val="00520A7F"/>
    <w:rsid w:val="00520AAE"/>
    <w:rsid w:val="00522AC4"/>
    <w:rsid w:val="00531E15"/>
    <w:rsid w:val="00550F53"/>
    <w:rsid w:val="00561D64"/>
    <w:rsid w:val="00573257"/>
    <w:rsid w:val="00592501"/>
    <w:rsid w:val="00596524"/>
    <w:rsid w:val="005B1581"/>
    <w:rsid w:val="005B5D82"/>
    <w:rsid w:val="005C56C2"/>
    <w:rsid w:val="005D1340"/>
    <w:rsid w:val="005D5A5D"/>
    <w:rsid w:val="005E345C"/>
    <w:rsid w:val="005E3F43"/>
    <w:rsid w:val="005E5C33"/>
    <w:rsid w:val="005F459D"/>
    <w:rsid w:val="00614D06"/>
    <w:rsid w:val="00615B99"/>
    <w:rsid w:val="00625612"/>
    <w:rsid w:val="006327A1"/>
    <w:rsid w:val="00654348"/>
    <w:rsid w:val="00660E3E"/>
    <w:rsid w:val="0066191A"/>
    <w:rsid w:val="00662CF6"/>
    <w:rsid w:val="00673AB2"/>
    <w:rsid w:val="006808AB"/>
    <w:rsid w:val="00683B72"/>
    <w:rsid w:val="00683CF4"/>
    <w:rsid w:val="00687DFD"/>
    <w:rsid w:val="00690630"/>
    <w:rsid w:val="00693DE7"/>
    <w:rsid w:val="006A0B6B"/>
    <w:rsid w:val="006A383F"/>
    <w:rsid w:val="006B2DA9"/>
    <w:rsid w:val="006C2D91"/>
    <w:rsid w:val="006C2F23"/>
    <w:rsid w:val="006C7C35"/>
    <w:rsid w:val="006E5CCC"/>
    <w:rsid w:val="006F2842"/>
    <w:rsid w:val="006F4769"/>
    <w:rsid w:val="006F5866"/>
    <w:rsid w:val="00702E30"/>
    <w:rsid w:val="00712B2D"/>
    <w:rsid w:val="007154A1"/>
    <w:rsid w:val="00717646"/>
    <w:rsid w:val="007233FF"/>
    <w:rsid w:val="00735A6A"/>
    <w:rsid w:val="007370EB"/>
    <w:rsid w:val="007416A9"/>
    <w:rsid w:val="007462FD"/>
    <w:rsid w:val="007465F2"/>
    <w:rsid w:val="00750017"/>
    <w:rsid w:val="00751DC6"/>
    <w:rsid w:val="00755991"/>
    <w:rsid w:val="00756231"/>
    <w:rsid w:val="0076649F"/>
    <w:rsid w:val="00767A46"/>
    <w:rsid w:val="0077392A"/>
    <w:rsid w:val="007908AA"/>
    <w:rsid w:val="007961D1"/>
    <w:rsid w:val="0079797B"/>
    <w:rsid w:val="007A074B"/>
    <w:rsid w:val="007A22C3"/>
    <w:rsid w:val="007A30D3"/>
    <w:rsid w:val="007A3720"/>
    <w:rsid w:val="007B782E"/>
    <w:rsid w:val="007C6126"/>
    <w:rsid w:val="007E0278"/>
    <w:rsid w:val="007E0768"/>
    <w:rsid w:val="007E51AD"/>
    <w:rsid w:val="007F2B7D"/>
    <w:rsid w:val="007F3C88"/>
    <w:rsid w:val="007F58C8"/>
    <w:rsid w:val="007F708C"/>
    <w:rsid w:val="00804F17"/>
    <w:rsid w:val="0083220D"/>
    <w:rsid w:val="00842169"/>
    <w:rsid w:val="00847D05"/>
    <w:rsid w:val="00852524"/>
    <w:rsid w:val="008553D3"/>
    <w:rsid w:val="00862010"/>
    <w:rsid w:val="008668F3"/>
    <w:rsid w:val="0087480D"/>
    <w:rsid w:val="00875797"/>
    <w:rsid w:val="00876AD7"/>
    <w:rsid w:val="00880F08"/>
    <w:rsid w:val="00893291"/>
    <w:rsid w:val="008A097E"/>
    <w:rsid w:val="008A602F"/>
    <w:rsid w:val="008C687C"/>
    <w:rsid w:val="008D242B"/>
    <w:rsid w:val="008E0C16"/>
    <w:rsid w:val="008F0AE5"/>
    <w:rsid w:val="00901F02"/>
    <w:rsid w:val="00906B0E"/>
    <w:rsid w:val="00911A06"/>
    <w:rsid w:val="009214B4"/>
    <w:rsid w:val="00927603"/>
    <w:rsid w:val="00930A7F"/>
    <w:rsid w:val="0093449F"/>
    <w:rsid w:val="00936F93"/>
    <w:rsid w:val="009513F2"/>
    <w:rsid w:val="00957F0B"/>
    <w:rsid w:val="00967F3C"/>
    <w:rsid w:val="00970350"/>
    <w:rsid w:val="00972181"/>
    <w:rsid w:val="00977D13"/>
    <w:rsid w:val="0098163B"/>
    <w:rsid w:val="009A312C"/>
    <w:rsid w:val="009A511A"/>
    <w:rsid w:val="009B262C"/>
    <w:rsid w:val="009C00F5"/>
    <w:rsid w:val="009C6C1A"/>
    <w:rsid w:val="009E0510"/>
    <w:rsid w:val="009F75DE"/>
    <w:rsid w:val="00A26747"/>
    <w:rsid w:val="00A41E0A"/>
    <w:rsid w:val="00A46628"/>
    <w:rsid w:val="00A62F72"/>
    <w:rsid w:val="00A6592F"/>
    <w:rsid w:val="00A73A75"/>
    <w:rsid w:val="00A82233"/>
    <w:rsid w:val="00A97C61"/>
    <w:rsid w:val="00AA159C"/>
    <w:rsid w:val="00AC1027"/>
    <w:rsid w:val="00AE2B60"/>
    <w:rsid w:val="00AF6F74"/>
    <w:rsid w:val="00B056E3"/>
    <w:rsid w:val="00B22C2E"/>
    <w:rsid w:val="00B24B76"/>
    <w:rsid w:val="00B30502"/>
    <w:rsid w:val="00B30B5A"/>
    <w:rsid w:val="00B34E68"/>
    <w:rsid w:val="00B37E8A"/>
    <w:rsid w:val="00B41035"/>
    <w:rsid w:val="00B43467"/>
    <w:rsid w:val="00B45939"/>
    <w:rsid w:val="00B47A3B"/>
    <w:rsid w:val="00B532D2"/>
    <w:rsid w:val="00B54E19"/>
    <w:rsid w:val="00B7002A"/>
    <w:rsid w:val="00B72306"/>
    <w:rsid w:val="00B7235B"/>
    <w:rsid w:val="00B806CE"/>
    <w:rsid w:val="00B90EBD"/>
    <w:rsid w:val="00BB63F4"/>
    <w:rsid w:val="00BC2B17"/>
    <w:rsid w:val="00BC60A6"/>
    <w:rsid w:val="00BD0998"/>
    <w:rsid w:val="00BD6369"/>
    <w:rsid w:val="00BE76C9"/>
    <w:rsid w:val="00BF302E"/>
    <w:rsid w:val="00BF3238"/>
    <w:rsid w:val="00BF3527"/>
    <w:rsid w:val="00BF5B03"/>
    <w:rsid w:val="00BF5DB9"/>
    <w:rsid w:val="00C1226D"/>
    <w:rsid w:val="00C2164F"/>
    <w:rsid w:val="00C30599"/>
    <w:rsid w:val="00C36366"/>
    <w:rsid w:val="00C53446"/>
    <w:rsid w:val="00C57526"/>
    <w:rsid w:val="00C7396E"/>
    <w:rsid w:val="00C806D1"/>
    <w:rsid w:val="00C871FF"/>
    <w:rsid w:val="00C87953"/>
    <w:rsid w:val="00C87FC9"/>
    <w:rsid w:val="00C95D9E"/>
    <w:rsid w:val="00CA420D"/>
    <w:rsid w:val="00CC1DDD"/>
    <w:rsid w:val="00CD2D8E"/>
    <w:rsid w:val="00CD5A9D"/>
    <w:rsid w:val="00CE4B71"/>
    <w:rsid w:val="00CE56FD"/>
    <w:rsid w:val="00CE5C60"/>
    <w:rsid w:val="00CF41AD"/>
    <w:rsid w:val="00D03782"/>
    <w:rsid w:val="00D10AF1"/>
    <w:rsid w:val="00D1570A"/>
    <w:rsid w:val="00D2045C"/>
    <w:rsid w:val="00D231C2"/>
    <w:rsid w:val="00D249AE"/>
    <w:rsid w:val="00D3129A"/>
    <w:rsid w:val="00D3292D"/>
    <w:rsid w:val="00D33AAF"/>
    <w:rsid w:val="00D40D61"/>
    <w:rsid w:val="00D41B61"/>
    <w:rsid w:val="00D503BA"/>
    <w:rsid w:val="00D50444"/>
    <w:rsid w:val="00D673A2"/>
    <w:rsid w:val="00D70091"/>
    <w:rsid w:val="00D86390"/>
    <w:rsid w:val="00D949EA"/>
    <w:rsid w:val="00DA5173"/>
    <w:rsid w:val="00DB1FDF"/>
    <w:rsid w:val="00DC4392"/>
    <w:rsid w:val="00DC4448"/>
    <w:rsid w:val="00DE056F"/>
    <w:rsid w:val="00DE490C"/>
    <w:rsid w:val="00DE6F9E"/>
    <w:rsid w:val="00DF16B6"/>
    <w:rsid w:val="00DF4D25"/>
    <w:rsid w:val="00DF77CF"/>
    <w:rsid w:val="00E1465B"/>
    <w:rsid w:val="00E14923"/>
    <w:rsid w:val="00E16E70"/>
    <w:rsid w:val="00E45A4C"/>
    <w:rsid w:val="00E52B6A"/>
    <w:rsid w:val="00E578D5"/>
    <w:rsid w:val="00E96DC9"/>
    <w:rsid w:val="00EA13AB"/>
    <w:rsid w:val="00EE0DD1"/>
    <w:rsid w:val="00EE11EC"/>
    <w:rsid w:val="00EE2609"/>
    <w:rsid w:val="00F01022"/>
    <w:rsid w:val="00F17452"/>
    <w:rsid w:val="00F35559"/>
    <w:rsid w:val="00F37CC0"/>
    <w:rsid w:val="00F441A0"/>
    <w:rsid w:val="00F46587"/>
    <w:rsid w:val="00F516C3"/>
    <w:rsid w:val="00F52E7B"/>
    <w:rsid w:val="00F64647"/>
    <w:rsid w:val="00F65EBF"/>
    <w:rsid w:val="00F667F8"/>
    <w:rsid w:val="00F71221"/>
    <w:rsid w:val="00F72A5D"/>
    <w:rsid w:val="00F925CC"/>
    <w:rsid w:val="00F93A32"/>
    <w:rsid w:val="00F93B6C"/>
    <w:rsid w:val="00F94401"/>
    <w:rsid w:val="00F96C84"/>
    <w:rsid w:val="00FA13EA"/>
    <w:rsid w:val="00FA1CA8"/>
    <w:rsid w:val="00FA5C74"/>
    <w:rsid w:val="00FB2AFB"/>
    <w:rsid w:val="00FB44BE"/>
    <w:rsid w:val="00FB6048"/>
    <w:rsid w:val="00FB6761"/>
    <w:rsid w:val="00FC0AA5"/>
    <w:rsid w:val="00FC6226"/>
    <w:rsid w:val="00FC77B4"/>
    <w:rsid w:val="00FD1C03"/>
    <w:rsid w:val="00FD57E8"/>
    <w:rsid w:val="00FD5832"/>
    <w:rsid w:val="00FE7A4D"/>
    <w:rsid w:val="00FF341D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C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304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semiHidden/>
    <w:rsid w:val="004304C4"/>
  </w:style>
  <w:style w:type="paragraph" w:customStyle="1" w:styleId="a5">
    <w:name w:val="封面标准名称"/>
    <w:rsid w:val="004304C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styleId="a6">
    <w:name w:val="header"/>
    <w:basedOn w:val="a"/>
    <w:link w:val="Char"/>
    <w:rsid w:val="00717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717646"/>
    <w:rPr>
      <w:kern w:val="2"/>
      <w:sz w:val="18"/>
      <w:szCs w:val="18"/>
    </w:rPr>
  </w:style>
  <w:style w:type="paragraph" w:styleId="a7">
    <w:name w:val="Balloon Text"/>
    <w:basedOn w:val="a"/>
    <w:link w:val="Char0"/>
    <w:rsid w:val="00717646"/>
    <w:rPr>
      <w:sz w:val="18"/>
      <w:szCs w:val="18"/>
    </w:rPr>
  </w:style>
  <w:style w:type="character" w:customStyle="1" w:styleId="Char0">
    <w:name w:val="批注框文本 Char"/>
    <w:link w:val="a7"/>
    <w:rsid w:val="00717646"/>
    <w:rPr>
      <w:kern w:val="2"/>
      <w:sz w:val="18"/>
      <w:szCs w:val="18"/>
    </w:rPr>
  </w:style>
  <w:style w:type="paragraph" w:customStyle="1" w:styleId="2">
    <w:name w:val="二级条文2"/>
    <w:basedOn w:val="a"/>
    <w:autoRedefine/>
    <w:rsid w:val="006327A1"/>
    <w:pPr>
      <w:widowControl/>
      <w:spacing w:after="160" w:line="240" w:lineRule="exact"/>
      <w:jc w:val="left"/>
    </w:pPr>
    <w:rPr>
      <w:rFonts w:ascii="Verdana" w:eastAsia="仿宋_GB2312" w:hAnsi="Verdana"/>
      <w:sz w:val="24"/>
      <w:szCs w:val="24"/>
      <w:lang w:eastAsia="en-US"/>
    </w:rPr>
  </w:style>
  <w:style w:type="paragraph" w:styleId="a8">
    <w:name w:val="Document Map"/>
    <w:basedOn w:val="a"/>
    <w:link w:val="Char1"/>
    <w:rsid w:val="001809C1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8"/>
    <w:rsid w:val="001809C1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230</Words>
  <Characters>1316</Characters>
  <Application>Microsoft Office Word</Application>
  <DocSecurity>0</DocSecurity>
  <Lines>10</Lines>
  <Paragraphs>3</Paragraphs>
  <ScaleCrop>false</ScaleCrop>
  <Company>cnis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《消费品质量安全风险信息采集和处理指南》</dc:title>
  <dc:creator>chl</dc:creator>
  <cp:lastModifiedBy>Administrator</cp:lastModifiedBy>
  <cp:revision>20</cp:revision>
  <dcterms:created xsi:type="dcterms:W3CDTF">2018-08-28T06:57:00Z</dcterms:created>
  <dcterms:modified xsi:type="dcterms:W3CDTF">2019-03-25T03:27:00Z</dcterms:modified>
</cp:coreProperties>
</file>