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360" w:lineRule="auto"/>
        <w:ind w:firstLine="0" w:firstLineChars="0"/>
        <w:jc w:val="center"/>
        <w:rPr>
          <w:rFonts w:hint="eastAsia" w:ascii="方正小标宋_GBK" w:hAnsi="Times New Roman" w:eastAsia="方正小标宋_GBK" w:cs="Times New Roman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32"/>
          <w:szCs w:val="32"/>
          <w:lang w:eastAsia="zh-CN"/>
        </w:rPr>
        <w:t>室外人工滑雪场用水信息表</w:t>
      </w:r>
    </w:p>
    <w:bookmarkEnd w:id="0"/>
    <w:tbl>
      <w:tblPr>
        <w:tblStyle w:val="2"/>
        <w:tblW w:w="53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959"/>
        <w:gridCol w:w="666"/>
        <w:gridCol w:w="908"/>
        <w:gridCol w:w="1309"/>
        <w:gridCol w:w="282"/>
        <w:gridCol w:w="1276"/>
        <w:gridCol w:w="5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  <w:t>滑雪场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>名称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统一社会信用代码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单位地址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联系人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联系电话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b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职工人数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核心区日最大接待游客环境容量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Times New Roman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人/日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年游客总人数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年过夜游客人天数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人天/年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过夜游客平均停留天数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自然年运营时间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天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自然年滑雪运营时间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滑雪项目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ascii="宋体" w:eastAsia="宋体" w:cs="Wingdings 2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高级道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□中级道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Times New Roman" w:eastAsia="宋体"/>
                <w:sz w:val="18"/>
                <w:szCs w:val="18"/>
                <w:lang w:bidi="ar"/>
              </w:rPr>
              <w:t>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□初级道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其他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其他服务项目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 w:cs="Wingdings 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□餐饮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eastAsia="宋体" w:cs="Wingdings 2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住宿    □</w:t>
            </w:r>
            <w:r>
              <w:rPr>
                <w:rFonts w:hint="eastAsia" w:ascii="宋体" w:eastAsia="宋体" w:cs="Wingdings 2"/>
                <w:sz w:val="18"/>
                <w:szCs w:val="18"/>
                <w:lang w:val="en-US" w:eastAsia="zh-CN" w:bidi="ar"/>
              </w:rPr>
              <w:t>休闲娱乐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其他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非滑雪运营时段服务项目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>滑草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□餐饮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eastAsia="宋体" w:cs="Wingdings 2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住宿    □</w:t>
            </w:r>
            <w:r>
              <w:rPr>
                <w:rFonts w:hint="eastAsia" w:ascii="宋体" w:eastAsia="宋体" w:cs="Wingdings 2"/>
                <w:sz w:val="18"/>
                <w:szCs w:val="18"/>
                <w:lang w:val="en-US" w:eastAsia="zh-CN" w:bidi="ar"/>
              </w:rPr>
              <w:t>休闲娱乐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其他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餐饮服务类型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正餐     </w:t>
            </w:r>
            <w:r>
              <w:rPr>
                <w:rFonts w:hint="eastAsia" w:ascii="宋体" w:eastAsia="宋体" w:cs="宋体"/>
                <w:sz w:val="18"/>
                <w:szCs w:val="18"/>
                <w:lang w:eastAsia="zh-CN"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自助餐   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简餐   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>其他</w:t>
            </w:r>
            <w:r>
              <w:rPr>
                <w:rFonts w:hint="eastAsia" w:ascii="宋体" w:eastAsia="宋体" w:cs="宋体"/>
                <w:sz w:val="18"/>
                <w:szCs w:val="18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住宿服务类型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五星级宾馆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四星级宾馆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三星级宾馆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二星级宾馆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一星级宾馆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乡村民宿  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 w:bidi="ar"/>
              </w:rPr>
              <w:t xml:space="preserve">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总建筑面积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占地面积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绿化面积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餐厅面积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eastAsia="zh-CN" w:bidi="ar"/>
              </w:rPr>
              <w:t>水价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元/</w:t>
            </w: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hint="eastAsia" w:ascii="宋体" w:hAnsi="Times New Roman" w:eastAsia="宋体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雪道总面积</w:t>
            </w:r>
          </w:p>
        </w:tc>
        <w:tc>
          <w:tcPr>
            <w:tcW w:w="54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初级道</w:t>
            </w:r>
          </w:p>
        </w:tc>
        <w:tc>
          <w:tcPr>
            <w:tcW w:w="886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896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平均造雪厚度</w:t>
            </w:r>
          </w:p>
        </w:tc>
        <w:tc>
          <w:tcPr>
            <w:tcW w:w="74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初级道</w:t>
            </w:r>
          </w:p>
        </w:tc>
        <w:tc>
          <w:tcPr>
            <w:tcW w:w="1038" w:type="pct"/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中级道</w:t>
            </w:r>
          </w:p>
        </w:tc>
        <w:tc>
          <w:tcPr>
            <w:tcW w:w="886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896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4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中级道</w:t>
            </w:r>
          </w:p>
        </w:tc>
        <w:tc>
          <w:tcPr>
            <w:tcW w:w="1038" w:type="pct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高级道</w:t>
            </w:r>
          </w:p>
        </w:tc>
        <w:tc>
          <w:tcPr>
            <w:tcW w:w="886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896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4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高级道</w:t>
            </w:r>
          </w:p>
        </w:tc>
        <w:tc>
          <w:tcPr>
            <w:tcW w:w="1038" w:type="pct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4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886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896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</w:p>
        </w:tc>
        <w:tc>
          <w:tcPr>
            <w:tcW w:w="74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1038" w:type="pct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住宿床位数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床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入住率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造雪机数量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市政再生水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cs="Wingdings 2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有</w:t>
            </w:r>
            <w:r>
              <w:rPr>
                <w:rFonts w:ascii="宋体" w:hAnsi="Times New Roman" w:eastAsia="宋体"/>
                <w:sz w:val="18"/>
                <w:szCs w:val="18"/>
                <w:lang w:bidi="ar"/>
              </w:rPr>
              <w:t>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□无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市政再生水年利用量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雨水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集蓄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设施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有</w:t>
            </w:r>
            <w:r>
              <w:rPr>
                <w:rFonts w:ascii="宋体" w:hAnsi="Times New Roman" w:eastAsia="宋体"/>
                <w:sz w:val="18"/>
                <w:szCs w:val="18"/>
                <w:lang w:bidi="ar"/>
              </w:rPr>
              <w:t>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□无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融雪水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雨水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收集量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污水处理系统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有</w:t>
            </w:r>
            <w:r>
              <w:rPr>
                <w:rFonts w:ascii="宋体" w:hAnsi="Times New Roman" w:eastAsia="宋体"/>
                <w:sz w:val="18"/>
                <w:szCs w:val="18"/>
                <w:lang w:bidi="ar"/>
              </w:rPr>
              <w:t>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□无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污水处理能力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宋体" w:hAnsi="Times New Roman" w:eastAsia="宋体" w:cs="宋体"/>
                <w:sz w:val="18"/>
                <w:szCs w:val="18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baseline"/>
                <w:lang w:val="en-US" w:eastAsia="zh-CN" w:bidi="ar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蓄水池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有</w:t>
            </w:r>
            <w:r>
              <w:rPr>
                <w:rFonts w:ascii="宋体" w:hAnsi="Times New Roman" w:eastAsia="宋体"/>
                <w:sz w:val="18"/>
                <w:szCs w:val="18"/>
                <w:lang w:bidi="ar"/>
              </w:rPr>
              <w:t>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□无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 w:bidi="ar"/>
              </w:rPr>
              <w:t>蓄水设施容积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宋体" w:hAnsi="Times New Roman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vertAlign w:val="superscript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自备井</w:t>
            </w:r>
          </w:p>
        </w:tc>
        <w:tc>
          <w:tcPr>
            <w:tcW w:w="1426" w:type="pct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cs="Wingdings 2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有</w:t>
            </w:r>
            <w:r>
              <w:rPr>
                <w:rFonts w:ascii="宋体" w:hAnsi="Times New Roman" w:eastAsia="宋体"/>
                <w:sz w:val="18"/>
                <w:szCs w:val="18"/>
                <w:lang w:bidi="ar"/>
              </w:rPr>
              <w:t></w:t>
            </w: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□无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bidi="ar"/>
              </w:rPr>
              <w:t>井眼数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bidi="ar"/>
              </w:rPr>
              <w:t>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b/>
                <w:sz w:val="18"/>
                <w:szCs w:val="18"/>
              </w:rPr>
              <w:t>二、用水信息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取水量计算起止</w:t>
            </w:r>
          </w:p>
        </w:tc>
        <w:tc>
          <w:tcPr>
            <w:tcW w:w="4108" w:type="pct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Times New Roman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月  至 </w:t>
            </w:r>
            <w:r>
              <w:rPr>
                <w:rFonts w:ascii="宋体" w:hAnsi="Times New Roman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Times New Roman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Times New Roman" w:eastAsia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取水水源</w:t>
            </w:r>
          </w:p>
        </w:tc>
        <w:tc>
          <w:tcPr>
            <w:tcW w:w="91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自来水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自备井水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地表水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外购水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市政</w:t>
            </w:r>
            <w:r>
              <w:rPr>
                <w:rFonts w:ascii="宋体" w:hAnsi="Times New Roman" w:eastAsia="宋体"/>
                <w:sz w:val="18"/>
                <w:szCs w:val="18"/>
              </w:rPr>
              <w:t>再生水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雨水</w:t>
            </w:r>
            <w:r>
              <w:rPr>
                <w:rFonts w:hint="eastAsia" w:ascii="宋体" w:hAnsi="Times New Roman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  <w:t>融雪水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其他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小计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取水量</w:t>
            </w:r>
            <w:r>
              <w:rPr>
                <w:rFonts w:hint="eastAsia" w:ascii="宋体" w:hAnsi="Times New Roman" w:eastAsia="宋体"/>
                <w:sz w:val="18"/>
                <w:szCs w:val="18"/>
                <w:vertAlign w:val="superscript"/>
                <w:lang w:val="en-US" w:eastAsia="zh-CN"/>
              </w:rPr>
              <w:t>b</w:t>
            </w:r>
          </w:p>
        </w:tc>
        <w:tc>
          <w:tcPr>
            <w:tcW w:w="91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lang w:bidi="ar"/>
              </w:rPr>
              <w:t>造雪用水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lang w:bidi="ar"/>
              </w:rPr>
              <w:t>生活用水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lang w:bidi="ar"/>
              </w:rPr>
              <w:t>绿化用水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lang w:bidi="ar"/>
              </w:rPr>
              <w:t>外供水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  <w:lang w:bidi="ar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</w:rPr>
              <w:t>小计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Times New Roman" w:eastAsia="宋体"/>
                <w:sz w:val="18"/>
                <w:szCs w:val="18"/>
              </w:rPr>
            </w:pPr>
            <w:r>
              <w:rPr>
                <w:rFonts w:ascii="宋体" w:hAnsi="Times New Roman" w:eastAsia="宋体"/>
                <w:sz w:val="18"/>
                <w:szCs w:val="18"/>
              </w:rPr>
              <w:t>m</w:t>
            </w:r>
            <w:r>
              <w:rPr>
                <w:rFonts w:ascii="宋体" w:hAnsi="Times New Roman" w:eastAsia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/>
                <w:b/>
                <w:sz w:val="18"/>
                <w:szCs w:val="18"/>
              </w:rPr>
              <w:t>三、</w:t>
            </w:r>
            <w:r>
              <w:rPr>
                <w:rFonts w:hint="eastAsia" w:ascii="宋体" w:hAnsi="Times New Roman" w:eastAsia="宋体"/>
                <w:b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vertAlign w:val="superscript"/>
                <w:lang w:val="en-US" w:eastAsia="zh-CN"/>
              </w:rPr>
              <w:t xml:space="preserve">a </w:t>
            </w:r>
            <w:r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  <w:t>住宿服务类型按照GB/T 14308的要求划分。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default" w:ascii="宋体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/>
                <w:sz w:val="18"/>
                <w:szCs w:val="18"/>
                <w:vertAlign w:val="superscript"/>
                <w:lang w:val="en-US" w:eastAsia="zh-CN"/>
              </w:rPr>
              <w:t xml:space="preserve">b </w:t>
            </w:r>
            <w:r>
              <w:rPr>
                <w:rFonts w:hint="eastAsia" w:ascii="宋体" w:hAnsi="Times New Roman" w:eastAsia="宋体"/>
                <w:sz w:val="18"/>
                <w:szCs w:val="18"/>
                <w:lang w:val="en-US" w:eastAsia="zh-CN"/>
              </w:rPr>
              <w:t>无法分开计量的用水项目可以合并填写，并在表格底部“备注”中注明合并的项目。</w:t>
            </w:r>
          </w:p>
        </w:tc>
      </w:tr>
    </w:tbl>
    <w:p>
      <w:pPr>
        <w:jc w:val="center"/>
        <w:outlineLvl w:val="2"/>
        <w:rPr>
          <w:rFonts w:ascii="Times New Roman" w:hAnsi="Times New Roman" w:eastAsia="宋体"/>
          <w:kern w:val="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jFjZGZjZjA2NDZkNjRlN2NmNzFlZTkyYjUzMGUifQ=="/>
  </w:docVars>
  <w:rsids>
    <w:rsidRoot w:val="174560BD"/>
    <w:rsid w:val="174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21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2024-06-17T07:46:00Z</dcterms:created>
  <dc:creator>白雪</dc:creator>
  <cp:lastModifiedBy>白雪</cp:lastModifiedBy>
  <dcterms:modified xsi:type="dcterms:W3CDTF">2024-06-17T07:47:41Z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F988D9DADAE240ABA3C0C08A01180A81_11</vt:lpwstr>
  </property>
</Properties>
</file>