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5F7" w:rsidRDefault="00E81BB7">
      <w:pPr>
        <w:pStyle w:val="3"/>
        <w:spacing w:before="0" w:after="0" w:line="360" w:lineRule="auto"/>
        <w:rPr>
          <w:rFonts w:ascii="Times New Roman" w:eastAsiaTheme="minorEastAsia" w:hAnsi="Times New Roman"/>
          <w:sz w:val="21"/>
          <w:szCs w:val="21"/>
        </w:rPr>
      </w:pPr>
      <w:r>
        <w:rPr>
          <w:rFonts w:ascii="Times New Roman" w:eastAsiaTheme="minorEastAsia" w:hAnsi="Times New Roman"/>
          <w:noProof/>
          <w:sz w:val="21"/>
          <w:szCs w:val="21"/>
        </w:rPr>
        <w:pict>
          <v:shapetype id="_x0000_t202" coordsize="21600,21600" o:spt="202" path="m,l,21600r21600,l21600,xe">
            <v:stroke joinstyle="miter"/>
            <v:path gradientshapeok="t" o:connecttype="rect"/>
          </v:shapetype>
          <v:shape id="fmFrame3" o:spid="_x0000_s1026" type="#_x0000_t202" style="position:absolute;left:0;text-align:left;margin-left:70.9pt;margin-top:179.25pt;width:470pt;height:22.35pt;z-index:251667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" stroked="f">
            <v:textbox inset="0,0,0,0">
              <w:txbxContent>
                <w:p w:rsidR="00F659B9" w:rsidRDefault="00F659B9">
                  <w:pPr>
                    <w:pStyle w:val="10"/>
                    <w:spacing w:before="0" w:line="0" w:lineRule="atLeast"/>
                    <w:rPr>
                      <w:rFonts w:ascii="黑体" w:eastAsia="黑体"/>
                    </w:rPr>
                  </w:pPr>
                  <w:r>
                    <w:rPr>
                      <w:rFonts w:ascii="黑体" w:eastAsia="黑体" w:hint="eastAsia"/>
                    </w:rPr>
                    <w:t xml:space="preserve">GB/T XXXXX—201X </w:t>
                  </w:r>
                </w:p>
              </w:txbxContent>
            </v:textbox>
            <w10:wrap anchorx="page" anchory="page"/>
            <w10:anchorlock/>
          </v:shape>
        </w:pict>
      </w:r>
      <w:r>
        <w:rPr>
          <w:rFonts w:ascii="Times New Roman" w:eastAsiaTheme="minorEastAsia" w:hAnsi="Times New Roman"/>
          <w:noProof/>
          <w:sz w:val="21"/>
          <w:szCs w:val="21"/>
        </w:rPr>
        <w:pict>
          <v:shape id="fmFrame2" o:spid="_x0000_s1027" type="#_x0000_t202" style="position:absolute;left:0;text-align:left;margin-left:70.9pt;margin-top:131.05pt;width:481.9pt;height:28.35pt;z-index:2516664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" stroked="f">
            <v:textbox inset="0,0,0,0">
              <w:txbxContent>
                <w:p w:rsidR="00F659B9" w:rsidRDefault="00F659B9">
                  <w:pPr>
                    <w:pStyle w:val="afe"/>
                    <w:rPr>
                      <w:rFonts w:ascii="华文中宋" w:eastAsia="华文中宋" w:hAnsi="华文中宋"/>
                      <w:sz w:val="44"/>
                      <w:szCs w:val="44"/>
                    </w:rPr>
                  </w:pPr>
                  <w:r>
                    <w:rPr>
                      <w:rFonts w:ascii="华文中宋" w:eastAsia="华文中宋" w:hAnsi="华文中宋" w:hint="eastAsia"/>
                      <w:sz w:val="44"/>
                      <w:szCs w:val="44"/>
                    </w:rPr>
                    <w:t>中华人民共和国国家标准</w:t>
                  </w:r>
                </w:p>
              </w:txbxContent>
            </v:textbox>
            <w10:wrap anchorx="page" anchory="page"/>
            <w10:anchorlock/>
          </v:shape>
        </w:pict>
      </w:r>
    </w:p>
    <w:p w:rsidR="00D955F7" w:rsidRDefault="00D955F7">
      <w:pPr>
        <w:spacing w:line="360" w:lineRule="auto"/>
        <w:rPr>
          <w:rFonts w:ascii="Times New Roman" w:eastAsiaTheme="minorEastAsia" w:hAnsi="Times New Roman"/>
          <w:szCs w:val="21"/>
        </w:rPr>
      </w:pPr>
    </w:p>
    <w:p w:rsidR="00D955F7" w:rsidRDefault="00E81BB7">
      <w:pPr>
        <w:spacing w:line="360" w:lineRule="auto"/>
        <w:rPr>
          <w:rFonts w:ascii="Times New Roman" w:eastAsiaTheme="minorEastAsia" w:hAnsi="Times New Roman"/>
          <w:szCs w:val="21"/>
        </w:rPr>
      </w:pPr>
      <w:r>
        <w:rPr>
          <w:rFonts w:ascii="Times New Roman" w:eastAsiaTheme="minorEastAsia" w:hAnsi="Times New Roman"/>
          <w:noProof/>
          <w:szCs w:val="21"/>
        </w:rPr>
        <w:pict>
          <v:shape id="fmFrame1" o:spid="_x0000_s1028" type="#_x0000_t202" style="position:absolute;left:0;text-align:left;margin-left:70.9pt;margin-top:28.35pt;width:200pt;height:51.8pt;z-index:251665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" stroked="f">
            <v:textbox inset="0,0,0,0">
              <w:txbxContent>
                <w:p w:rsidR="00F659B9" w:rsidRDefault="00F659B9">
                  <w:pPr>
                    <w:pStyle w:val="aff"/>
                    <w:rPr>
                      <w:rFonts w:ascii="黑体"/>
                    </w:rPr>
                  </w:pPr>
                  <w:r>
                    <w:rPr>
                      <w:rFonts w:ascii="黑体" w:hint="eastAsia"/>
                    </w:rPr>
                    <w:t>ICS 65</w:t>
                  </w:r>
                  <w:r>
                    <w:rPr>
                      <w:rFonts w:ascii="黑体"/>
                    </w:rPr>
                    <w:t>.0</w:t>
                  </w:r>
                  <w:r>
                    <w:rPr>
                      <w:rFonts w:ascii="黑体" w:hint="eastAsia"/>
                    </w:rPr>
                    <w:t>20.01</w:t>
                  </w:r>
                </w:p>
                <w:p w:rsidR="00F659B9" w:rsidRDefault="00F659B9">
                  <w:pPr>
                    <w:pStyle w:val="aff"/>
                  </w:pPr>
                  <w:r>
                    <w:rPr>
                      <w:rFonts w:ascii="黑体" w:hint="eastAsia"/>
                    </w:rPr>
                    <w:t>B 04</w:t>
                  </w:r>
                </w:p>
              </w:txbxContent>
            </v:textbox>
            <w10:wrap anchorx="page" anchory="page"/>
            <w10:anchorlock/>
          </v:shape>
        </w:pict>
      </w:r>
    </w:p>
    <w:p w:rsidR="00D955F7"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E81BB7">
      <w:pPr>
        <w:spacing w:line="360" w:lineRule="auto"/>
        <w:rPr>
          <w:rFonts w:ascii="Times New Roman" w:eastAsiaTheme="minorEastAsia" w:hAnsi="Times New Roman"/>
          <w:szCs w:val="21"/>
        </w:rPr>
      </w:pPr>
      <w:r>
        <w:rPr>
          <w:rFonts w:ascii="Times New Roman" w:eastAsiaTheme="minorEastAsia" w:hAnsi="Times New Roman"/>
          <w:noProof/>
          <w:szCs w:val="21"/>
        </w:rPr>
        <w:pict>
          <v:shape id="fmFrame4" o:spid="_x0000_s1029" type="#_x0000_t202" style="position:absolute;left:0;text-align:left;margin-left:70.9pt;margin-top:326.05pt;width:470pt;height:345.55pt;z-index:2516705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" stroked="f">
            <v:textbox inset="0,0,0,0">
              <w:txbxContent>
                <w:p w:rsidR="00F659B9" w:rsidRDefault="00F659B9">
                  <w:pPr>
                    <w:pStyle w:val="afc"/>
                    <w:spacing w:before="0" w:line="240" w:lineRule="auto"/>
                    <w:rPr>
                      <w:rFonts w:ascii="黑体" w:eastAsia="黑体"/>
                      <w:sz w:val="52"/>
                      <w:szCs w:val="52"/>
                    </w:rPr>
                  </w:pPr>
                  <w:r>
                    <w:rPr>
                      <w:rFonts w:ascii="黑体" w:eastAsia="黑体" w:hint="eastAsia"/>
                      <w:sz w:val="52"/>
                      <w:szCs w:val="52"/>
                    </w:rPr>
                    <w:t>植物品种鉴定 MNP标记法</w:t>
                  </w:r>
                </w:p>
                <w:p w:rsidR="00F659B9" w:rsidRDefault="00F659B9">
                  <w:pPr>
                    <w:pStyle w:val="afc"/>
                    <w:spacing w:before="0" w:line="240" w:lineRule="auto"/>
                    <w:rPr>
                      <w:rFonts w:ascii="Times New Roman" w:eastAsia="黑体"/>
                      <w:b/>
                      <w:sz w:val="30"/>
                      <w:szCs w:val="30"/>
                    </w:rPr>
                  </w:pPr>
                  <w:r>
                    <w:rPr>
                      <w:rFonts w:ascii="Times New Roman" w:eastAsia="黑体"/>
                      <w:b/>
                      <w:kern w:val="2"/>
                      <w:sz w:val="30"/>
                      <w:szCs w:val="30"/>
                    </w:rPr>
                    <w:t>Protocol for identification of plant varieties——MNP marker method</w:t>
                  </w:r>
                </w:p>
                <w:p w:rsidR="00F659B9" w:rsidRDefault="00F659B9">
                  <w:pPr>
                    <w:pStyle w:val="afc"/>
                    <w:spacing w:before="0" w:line="240" w:lineRule="auto"/>
                    <w:rPr>
                      <w:sz w:val="28"/>
                    </w:rPr>
                  </w:pPr>
                  <w:r>
                    <w:rPr>
                      <w:rFonts w:hint="eastAsia"/>
                      <w:sz w:val="28"/>
                    </w:rPr>
                    <w:t>（征求意见稿）</w:t>
                  </w:r>
                </w:p>
                <w:p w:rsidR="00F659B9" w:rsidRDefault="00F659B9">
                  <w:pPr>
                    <w:pStyle w:val="afa"/>
                    <w:spacing w:line="240" w:lineRule="auto"/>
                  </w:pPr>
                </w:p>
                <w:p w:rsidR="00F659B9" w:rsidRDefault="00F659B9">
                  <w:pPr>
                    <w:autoSpaceDE w:val="0"/>
                    <w:autoSpaceDN w:val="0"/>
                    <w:adjustRightInd w:val="0"/>
                    <w:jc w:val="left"/>
                    <w:rPr>
                      <w:color w:val="000000"/>
                      <w:kern w:val="0"/>
                      <w:sz w:val="24"/>
                    </w:rPr>
                  </w:pPr>
                </w:p>
                <w:p w:rsidR="00F659B9" w:rsidRDefault="00F659B9">
                  <w:pPr>
                    <w:autoSpaceDE w:val="0"/>
                    <w:autoSpaceDN w:val="0"/>
                    <w:adjustRightInd w:val="0"/>
                    <w:jc w:val="left"/>
                    <w:rPr>
                      <w:color w:val="000000"/>
                      <w:kern w:val="0"/>
                      <w:sz w:val="24"/>
                    </w:rPr>
                  </w:pPr>
                </w:p>
                <w:p w:rsidR="00F659B9" w:rsidRDefault="00F659B9">
                  <w:pPr>
                    <w:pStyle w:val="afc"/>
                    <w:spacing w:before="0" w:line="240" w:lineRule="auto"/>
                    <w:rPr>
                      <w:sz w:val="28"/>
                    </w:rPr>
                  </w:pPr>
                </w:p>
                <w:p w:rsidR="00F659B9" w:rsidRDefault="00F659B9">
                  <w:pPr>
                    <w:pStyle w:val="afb"/>
                    <w:jc w:val="both"/>
                  </w:pPr>
                </w:p>
              </w:txbxContent>
            </v:textbox>
            <w10:wrap anchorx="page" anchory="page"/>
            <w10:anchorlock/>
          </v:shape>
        </w:pict>
      </w:r>
    </w:p>
    <w:p w:rsidR="00D955F7" w:rsidRDefault="00D955F7">
      <w:pPr>
        <w:spacing w:line="360" w:lineRule="auto"/>
        <w:rPr>
          <w:rFonts w:ascii="Times New Roman" w:eastAsiaTheme="minorEastAsia" w:hAnsi="Times New Roman"/>
          <w:szCs w:val="21"/>
        </w:rPr>
      </w:pPr>
    </w:p>
    <w:p w:rsidR="00D955F7" w:rsidRDefault="00113A6E">
      <w:pPr>
        <w:spacing w:line="360" w:lineRule="auto"/>
        <w:rPr>
          <w:rFonts w:ascii="Times New Roman" w:eastAsiaTheme="minorEastAsia" w:hAnsi="Times New Roman"/>
          <w:szCs w:val="21"/>
        </w:rPr>
      </w:pPr>
      <w:r>
        <w:rPr>
          <w:rFonts w:ascii="Times New Roman" w:eastAsiaTheme="minorEastAsia" w:hAnsi="Times New Roman"/>
          <w:noProof/>
          <w:szCs w:val="21"/>
        </w:rPr>
        <w:drawing>
          <wp:anchor distT="0" distB="0" distL="114300" distR="114300" simplePos="0" relativeHeight="251669504"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1"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BPicture" descr="GB"/>
                    <pic:cNvPicPr>
                      <a:picLocks noChangeAspect="1" noChangeArrowheads="1"/>
                    </pic:cNvPicPr>
                  </pic:nvPicPr>
                  <pic:blipFill>
                    <a:blip r:embed="rId9" cstate="print"/>
                    <a:srcRect/>
                    <a:stretch>
                      <a:fillRect/>
                    </a:stretch>
                  </pic:blipFill>
                  <pic:spPr>
                    <a:xfrm>
                      <a:off x="0" y="0"/>
                      <a:ext cx="1440180" cy="723900"/>
                    </a:xfrm>
                    <a:prstGeom prst="rect">
                      <a:avLst/>
                    </a:prstGeom>
                    <a:noFill/>
                    <a:ln w="9525">
                      <a:noFill/>
                      <a:miter lim="800000"/>
                      <a:headEnd/>
                      <a:tailEnd/>
                    </a:ln>
                  </pic:spPr>
                </pic:pic>
              </a:graphicData>
            </a:graphic>
          </wp:anchor>
        </w:drawing>
      </w:r>
    </w:p>
    <w:p w:rsidR="00D955F7"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E81BB7">
      <w:pPr>
        <w:spacing w:line="360" w:lineRule="auto"/>
        <w:rPr>
          <w:rFonts w:ascii="Times New Roman" w:eastAsiaTheme="minorEastAsia" w:hAnsi="Times New Roman"/>
          <w:szCs w:val="21"/>
        </w:rPr>
      </w:pPr>
      <w:r>
        <w:rPr>
          <w:rFonts w:ascii="Times New Roman" w:eastAsiaTheme="minorEastAsia" w:hAnsi="Times New Roman"/>
          <w:noProof/>
          <w:szCs w:val="21"/>
        </w:rPr>
        <w:pict>
          <v:shapetype id="_x0000_t32" coordsize="21600,21600" o:spt="32" o:oned="t" path="m,l21600,21600e" filled="f">
            <v:path arrowok="t" fillok="f" o:connecttype="none"/>
            <o:lock v:ext="edit" shapetype="t"/>
          </v:shapetype>
          <v:shape id="AutoShape 35" o:spid="_x0000_s1036" type="#_x0000_t32" style="position:absolute;left:0;text-align:left;margin-left:70.9pt;margin-top:212.65pt;width:481.9pt;height:.05pt;z-index:251668480;mso-position-horizontal-relative:page;mso-position-vertical-relative:page" o:gfxdata="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VfMY9kAAAAMAQAADwAAAAAAAAABACAAAAAiAAAAZHJzL2Rv&#10;d25yZXYueG1sUEsBAhQAFAAAAAgAh07iQI1sS8PHAQAAlQMAAA4AAAAAAAAAAQAgAAAAKAEAAGRy&#10;cy9lMm9Eb2MueG1sUEsFBgAAAAAGAAYAWQEAAGEFAAAAAA==&#10;">
            <w10:wrap anchorx="page" anchory="page"/>
          </v:shape>
        </w:pict>
      </w:r>
    </w:p>
    <w:p w:rsidR="0091306A" w:rsidRPr="00C27553" w:rsidRDefault="0091306A" w:rsidP="0091306A">
      <w:pPr>
        <w:framePr w:w="5919" w:h="1134" w:hRule="exact" w:hSpace="125" w:vSpace="181" w:wrap="around" w:vAnchor="page" w:hAnchor="page" w:x="2994" w:y="14393" w:anchorLock="1"/>
        <w:spacing w:line="400" w:lineRule="exact"/>
        <w:jc w:val="distribute"/>
        <w:textAlignment w:val="center"/>
        <w:rPr>
          <w:rFonts w:ascii="宋体" w:hAnsi="宋体"/>
          <w:b/>
          <w:bCs/>
          <w:sz w:val="32"/>
          <w:szCs w:val="32"/>
        </w:rPr>
      </w:pPr>
      <w:r w:rsidRPr="00C27553">
        <w:rPr>
          <w:rFonts w:ascii="宋体" w:hAnsi="宋体" w:hint="eastAsia"/>
          <w:b/>
          <w:bCs/>
          <w:sz w:val="32"/>
          <w:szCs w:val="32"/>
        </w:rPr>
        <w:t>国家市场监督管理总局</w:t>
      </w:r>
    </w:p>
    <w:p w:rsidR="0091306A" w:rsidRPr="00C27553" w:rsidRDefault="0091306A" w:rsidP="0091306A">
      <w:pPr>
        <w:framePr w:w="5919" w:h="1134" w:hRule="exact" w:hSpace="125" w:vSpace="181" w:wrap="around" w:vAnchor="page" w:hAnchor="page" w:x="2994" w:y="14393" w:anchorLock="1"/>
        <w:spacing w:line="400" w:lineRule="exact"/>
        <w:jc w:val="distribute"/>
        <w:rPr>
          <w:rFonts w:ascii="宋体" w:hAnsi="宋体"/>
          <w:b/>
          <w:bCs/>
          <w:kern w:val="20"/>
          <w:sz w:val="28"/>
          <w:szCs w:val="28"/>
        </w:rPr>
      </w:pPr>
      <w:r w:rsidRPr="00C27553">
        <w:rPr>
          <w:rFonts w:ascii="宋体" w:hAnsi="宋体" w:hint="eastAsia"/>
          <w:b/>
          <w:bCs/>
          <w:kern w:val="20"/>
          <w:sz w:val="32"/>
          <w:szCs w:val="32"/>
        </w:rPr>
        <w:t>中国国家标准化管理委员会</w:t>
      </w:r>
    </w:p>
    <w:p w:rsidR="00D955F7" w:rsidRPr="0091306A" w:rsidRDefault="00D955F7">
      <w:pPr>
        <w:spacing w:line="360" w:lineRule="auto"/>
        <w:rPr>
          <w:rFonts w:ascii="Times New Roman" w:eastAsiaTheme="minorEastAsia" w:hAnsi="Times New Roman"/>
          <w:szCs w:val="21"/>
        </w:rPr>
      </w:pPr>
    </w:p>
    <w:p w:rsidR="00D955F7" w:rsidRDefault="00D955F7">
      <w:pPr>
        <w:spacing w:line="360" w:lineRule="auto"/>
        <w:rPr>
          <w:rFonts w:ascii="Times New Roman" w:eastAsiaTheme="minorEastAsia" w:hAnsi="Times New Roman"/>
          <w:szCs w:val="21"/>
        </w:rPr>
      </w:pPr>
    </w:p>
    <w:p w:rsidR="00D955F7" w:rsidRDefault="0091306A">
      <w:pPr>
        <w:spacing w:line="360" w:lineRule="auto"/>
        <w:rPr>
          <w:rFonts w:ascii="Times New Roman" w:eastAsiaTheme="minorEastAsia" w:hAnsi="Times New Roman"/>
          <w:szCs w:val="21"/>
        </w:rPr>
        <w:sectPr w:rsidR="00D955F7">
          <w:headerReference w:type="even" r:id="rId10"/>
          <w:headerReference w:type="default" r:id="rId11"/>
          <w:footerReference w:type="even" r:id="rId12"/>
          <w:footerReference w:type="default" r:id="rId13"/>
          <w:headerReference w:type="first" r:id="rId14"/>
          <w:footerReference w:type="first" r:id="rId15"/>
          <w:pgSz w:w="11906" w:h="16838"/>
          <w:pgMar w:top="0" w:right="0" w:bottom="0" w:left="0" w:header="851" w:footer="992" w:gutter="0"/>
          <w:cols w:space="720"/>
          <w:docGrid w:type="lines" w:linePitch="312"/>
        </w:sectPr>
      </w:pPr>
      <w:r>
        <w:rPr>
          <w:rFonts w:ascii="Times New Roman" w:eastAsiaTheme="minorEastAsia" w:hAnsi="Times New Roman"/>
          <w:noProof/>
          <w:szCs w:val="21"/>
        </w:rPr>
        <w:pict>
          <v:rect id="Rectangle 41" o:spid="_x0000_s1030" style="position:absolute;left:0;text-align:left;margin-left:452.4pt;margin-top:224.5pt;width:56.25pt;height:34.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" stroked="f">
            <v:textbox>
              <w:txbxContent>
                <w:p w:rsidR="00F659B9" w:rsidRDefault="00F659B9">
                  <w:r>
                    <w:rPr>
                      <w:rStyle w:val="aff2"/>
                      <w:rFonts w:hint="eastAsia"/>
                    </w:rPr>
                    <w:t>发布</w:t>
                  </w:r>
                </w:p>
              </w:txbxContent>
            </v:textbox>
          </v:rect>
        </w:pict>
      </w:r>
      <w:r>
        <w:rPr>
          <w:rFonts w:ascii="Times New Roman" w:eastAsiaTheme="minorEastAsia" w:hAnsi="Times New Roman"/>
          <w:noProof/>
          <w:szCs w:val="21"/>
        </w:rPr>
        <w:pict>
          <v:shape id="AutoShape 39" o:spid="_x0000_s1035" type="#_x0000_t32" style="position:absolute;left:0;text-align:left;margin-left:66.7pt;margin-top:707.4pt;width:481.9pt;height:.05pt;z-index:251673600;mso-position-horizontal-relative:page;mso-position-vertical-relative:page" o:gfxdata="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7AlPZNgAAAAOAQAADwAAAAAAAAABACAAAAAiAAAAZHJzL2Rvd25y&#10;ZXYueG1sUEsBAhQAFAAAAAgAh07iQITY4B3FAQAAlQMAAA4AAAAAAAAAAQAgAAAAJwEAAGRycy9l&#10;Mm9Eb2MueG1sUEsFBgAAAAAGAAYAWQEAAF4FAAAAAA==&#10;">
            <w10:wrap anchorx="page" anchory="page"/>
          </v:shape>
        </w:pict>
      </w:r>
      <w:r w:rsidR="00E81BB7">
        <w:rPr>
          <w:rFonts w:ascii="Times New Roman" w:eastAsiaTheme="minorEastAsia" w:hAnsi="Times New Roman"/>
          <w:noProof/>
          <w:szCs w:val="21"/>
        </w:rPr>
        <w:pict>
          <v:rect id="_x0000_s1031" style="position:absolute;left:0;text-align:left;margin-left:452.4pt;margin-top:355.25pt;width:56.25pt;height:34.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" stroked="f">
            <v:textbox>
              <w:txbxContent>
                <w:p w:rsidR="00F659B9" w:rsidRDefault="00F659B9">
                  <w:r>
                    <w:rPr>
                      <w:rStyle w:val="aff2"/>
                      <w:rFonts w:hint="eastAsia"/>
                    </w:rPr>
                    <w:t>发布</w:t>
                  </w:r>
                </w:p>
              </w:txbxContent>
            </v:textbox>
          </v:rect>
        </w:pict>
      </w:r>
      <w:r w:rsidR="00E81BB7">
        <w:rPr>
          <w:rFonts w:ascii="Times New Roman" w:eastAsiaTheme="minorEastAsia" w:hAnsi="Times New Roman"/>
          <w:noProof/>
          <w:szCs w:val="21"/>
        </w:rPr>
        <w:pict>
          <v:shape id="fmFrame5" o:spid="_x0000_s1032" type="#_x0000_t202" style="position:absolute;left:0;text-align:left;margin-left:66.7pt;margin-top:626.7pt;width:159pt;height:22.7pt;z-index:2516715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" stroked="f">
            <v:textbox inset="0,0,0,0">
              <w:txbxContent>
                <w:p w:rsidR="00F659B9" w:rsidRDefault="00F659B9">
                  <w:pPr>
                    <w:rPr>
                      <w:rFonts w:ascii="黑体" w:eastAsia="黑体"/>
                      <w:kern w:val="0"/>
                      <w:sz w:val="28"/>
                      <w:szCs w:val="20"/>
                    </w:rPr>
                  </w:pPr>
                  <w:r>
                    <w:rPr>
                      <w:rFonts w:ascii="黑体" w:eastAsia="黑体" w:hint="eastAsia"/>
                      <w:kern w:val="0"/>
                      <w:sz w:val="28"/>
                      <w:szCs w:val="20"/>
                    </w:rPr>
                    <w:t>201X-XX-XX 发布</w:t>
                  </w:r>
                </w:p>
              </w:txbxContent>
            </v:textbox>
            <w10:wrap anchorx="margin" anchory="margin"/>
            <w10:anchorlock/>
          </v:shape>
        </w:pict>
      </w:r>
      <w:r w:rsidR="00E81BB7">
        <w:rPr>
          <w:rFonts w:ascii="Times New Roman" w:eastAsiaTheme="minorEastAsia" w:hAnsi="Times New Roman"/>
          <w:noProof/>
          <w:szCs w:val="21"/>
        </w:rPr>
        <w:pict>
          <v:shape id="fmFrame6" o:spid="_x0000_s1033" type="#_x0000_t202" style="position:absolute;left:0;text-align:left;margin-left:427.75pt;margin-top:626.7pt;width:122.85pt;height:22.7pt;z-index:2516725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" stroked="f">
            <v:textbox inset="0,0,0,0">
              <w:txbxContent>
                <w:p w:rsidR="00F659B9" w:rsidRDefault="00F659B9">
                  <w:pPr>
                    <w:jc w:val="right"/>
                    <w:rPr>
                      <w:rFonts w:ascii="黑体" w:eastAsia="黑体"/>
                      <w:kern w:val="0"/>
                      <w:sz w:val="28"/>
                      <w:szCs w:val="20"/>
                    </w:rPr>
                  </w:pPr>
                  <w:r>
                    <w:rPr>
                      <w:rFonts w:ascii="黑体" w:eastAsia="黑体" w:hint="eastAsia"/>
                      <w:kern w:val="0"/>
                      <w:sz w:val="28"/>
                      <w:szCs w:val="20"/>
                    </w:rPr>
                    <w:t>201X-XX-XX实施</w:t>
                  </w:r>
                </w:p>
              </w:txbxContent>
            </v:textbox>
            <w10:wrap anchorx="margin" anchory="margin"/>
            <w10:anchorlock/>
          </v:shape>
        </w:pict>
      </w:r>
    </w:p>
    <w:p w:rsidR="00D955F7" w:rsidRDefault="00113A6E">
      <w:pPr>
        <w:pStyle w:val="a3"/>
        <w:rPr>
          <w:rFonts w:ascii="Times New Roman"/>
          <w:color w:val="000000" w:themeColor="text1"/>
          <w:szCs w:val="32"/>
        </w:rPr>
      </w:pPr>
      <w:r>
        <w:rPr>
          <w:rFonts w:ascii="Times New Roman"/>
          <w:color w:val="000000" w:themeColor="text1"/>
          <w:szCs w:val="32"/>
        </w:rPr>
        <w:lastRenderedPageBreak/>
        <w:t>前言</w:t>
      </w:r>
    </w:p>
    <w:p w:rsidR="00D955F7" w:rsidRDefault="00113A6E">
      <w:pPr>
        <w:spacing w:line="400" w:lineRule="exact"/>
        <w:ind w:firstLineChars="150" w:firstLine="315"/>
        <w:jc w:val="left"/>
        <w:rPr>
          <w:rFonts w:ascii="Times New Roman" w:eastAsiaTheme="majorEastAsia" w:hAnsi="Times New Roman"/>
          <w:color w:val="000000" w:themeColor="text1"/>
          <w:kern w:val="0"/>
          <w:szCs w:val="21"/>
        </w:rPr>
      </w:pPr>
      <w:r>
        <w:rPr>
          <w:rFonts w:ascii="Times New Roman" w:eastAsiaTheme="majorEastAsia" w:hAnsi="Times New Roman"/>
          <w:color w:val="000000" w:themeColor="text1"/>
          <w:kern w:val="0"/>
          <w:szCs w:val="21"/>
        </w:rPr>
        <w:t>本标准按照</w:t>
      </w:r>
      <w:r>
        <w:rPr>
          <w:rFonts w:ascii="Times New Roman" w:eastAsiaTheme="majorEastAsia" w:hAnsi="Times New Roman"/>
          <w:color w:val="000000" w:themeColor="text1"/>
          <w:kern w:val="0"/>
          <w:szCs w:val="21"/>
        </w:rPr>
        <w:t>GB/T 1.1—2009</w:t>
      </w:r>
      <w:r>
        <w:rPr>
          <w:rFonts w:ascii="Times New Roman" w:eastAsiaTheme="majorEastAsia" w:hAnsi="Times New Roman"/>
          <w:color w:val="000000" w:themeColor="text1"/>
          <w:kern w:val="0"/>
          <w:szCs w:val="21"/>
        </w:rPr>
        <w:t>给出的规则起草。</w:t>
      </w:r>
    </w:p>
    <w:p w:rsidR="00D955F7" w:rsidRDefault="00113A6E">
      <w:pPr>
        <w:spacing w:line="400" w:lineRule="exact"/>
        <w:ind w:firstLineChars="150" w:firstLine="315"/>
        <w:jc w:val="left"/>
        <w:rPr>
          <w:rFonts w:ascii="Times New Roman" w:eastAsiaTheme="majorEastAsia" w:hAnsi="Times New Roman"/>
          <w:color w:val="000000" w:themeColor="text1"/>
          <w:kern w:val="0"/>
          <w:szCs w:val="21"/>
        </w:rPr>
      </w:pPr>
      <w:r>
        <w:rPr>
          <w:rFonts w:ascii="Times New Roman" w:eastAsiaTheme="majorEastAsia" w:hAnsi="Times New Roman"/>
          <w:color w:val="000000" w:themeColor="text1"/>
          <w:kern w:val="0"/>
          <w:szCs w:val="21"/>
        </w:rPr>
        <w:t>本标准由中国标准化研究院提出并归口。</w:t>
      </w:r>
    </w:p>
    <w:p w:rsidR="00D955F7" w:rsidRDefault="00113A6E">
      <w:pPr>
        <w:spacing w:line="400" w:lineRule="exact"/>
        <w:ind w:firstLineChars="150" w:firstLine="315"/>
        <w:jc w:val="left"/>
        <w:rPr>
          <w:rFonts w:ascii="Times New Roman" w:eastAsiaTheme="majorEastAsia" w:hAnsi="Times New Roman"/>
          <w:color w:val="000000" w:themeColor="text1"/>
          <w:kern w:val="0"/>
          <w:szCs w:val="21"/>
        </w:rPr>
      </w:pPr>
      <w:r>
        <w:rPr>
          <w:rFonts w:ascii="Times New Roman" w:eastAsiaTheme="majorEastAsia" w:hAnsi="Times New Roman"/>
          <w:color w:val="000000" w:themeColor="text1"/>
          <w:kern w:val="0"/>
          <w:szCs w:val="21"/>
        </w:rPr>
        <w:t>本标准起草单位：</w:t>
      </w:r>
    </w:p>
    <w:p w:rsidR="00D955F7" w:rsidRDefault="00113A6E">
      <w:pPr>
        <w:spacing w:line="400" w:lineRule="exact"/>
        <w:ind w:firstLineChars="150" w:firstLine="315"/>
        <w:jc w:val="left"/>
        <w:rPr>
          <w:rFonts w:ascii="Times New Roman" w:eastAsiaTheme="majorEastAsia" w:hAnsi="Times New Roman"/>
          <w:color w:val="000000" w:themeColor="text1"/>
          <w:szCs w:val="21"/>
        </w:rPr>
      </w:pPr>
      <w:r>
        <w:rPr>
          <w:rFonts w:ascii="Times New Roman" w:eastAsiaTheme="majorEastAsia" w:hAnsi="Times New Roman"/>
          <w:color w:val="000000" w:themeColor="text1"/>
          <w:szCs w:val="21"/>
        </w:rPr>
        <w:t>本标准主要起草人：</w:t>
      </w: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D955F7">
      <w:pPr>
        <w:jc w:val="left"/>
        <w:rPr>
          <w:rFonts w:ascii="Times New Roman" w:hAnsi="Times New Roman"/>
        </w:rPr>
      </w:pPr>
    </w:p>
    <w:p w:rsidR="00D955F7" w:rsidRDefault="00113A6E">
      <w:pPr>
        <w:pStyle w:val="af8"/>
        <w:spacing w:before="0" w:after="0"/>
        <w:rPr>
          <w:rFonts w:ascii="Times New Roman"/>
          <w:sz w:val="21"/>
          <w:szCs w:val="21"/>
        </w:rPr>
      </w:pPr>
      <w:r>
        <w:rPr>
          <w:rFonts w:ascii="Times New Roman"/>
        </w:rPr>
        <w:br w:type="page"/>
      </w:r>
      <w:r>
        <w:rPr>
          <w:rFonts w:ascii="Times New Roman"/>
        </w:rPr>
        <w:lastRenderedPageBreak/>
        <w:t xml:space="preserve">植物品种鉴定　</w:t>
      </w:r>
      <w:r>
        <w:rPr>
          <w:rFonts w:ascii="Times New Roman"/>
        </w:rPr>
        <w:t>MNP</w:t>
      </w:r>
      <w:r>
        <w:rPr>
          <w:rFonts w:ascii="Times New Roman"/>
        </w:rPr>
        <w:t>标记法</w:t>
      </w:r>
    </w:p>
    <w:p w:rsidR="00D955F7" w:rsidRDefault="00113A6E">
      <w:pPr>
        <w:pStyle w:val="af7"/>
        <w:spacing w:before="156" w:after="156" w:line="360" w:lineRule="auto"/>
        <w:jc w:val="left"/>
        <w:rPr>
          <w:rFonts w:ascii="Times New Roman"/>
          <w:kern w:val="44"/>
          <w:szCs w:val="21"/>
        </w:rPr>
      </w:pPr>
      <w:r>
        <w:rPr>
          <w:rFonts w:ascii="Times New Roman"/>
          <w:kern w:val="44"/>
          <w:szCs w:val="21"/>
        </w:rPr>
        <w:t xml:space="preserve">1 </w:t>
      </w:r>
      <w:r>
        <w:rPr>
          <w:rFonts w:ascii="Times New Roman"/>
          <w:kern w:val="44"/>
          <w:szCs w:val="21"/>
        </w:rPr>
        <w:t>范围</w:t>
      </w:r>
    </w:p>
    <w:p w:rsidR="00D955F7" w:rsidRDefault="00113A6E">
      <w:pPr>
        <w:pStyle w:val="af6"/>
        <w:ind w:firstLine="420"/>
        <w:jc w:val="left"/>
        <w:rPr>
          <w:rFonts w:ascii="Times New Roman" w:eastAsiaTheme="minorEastAsia"/>
          <w:kern w:val="2"/>
          <w:szCs w:val="21"/>
        </w:rPr>
      </w:pPr>
      <w:r>
        <w:rPr>
          <w:rFonts w:ascii="Times New Roman" w:eastAsiaTheme="minorEastAsia"/>
          <w:kern w:val="2"/>
          <w:szCs w:val="21"/>
        </w:rPr>
        <w:t>本标准规定了植物品种鉴定多核苷酸多态性（</w:t>
      </w:r>
      <w:r>
        <w:rPr>
          <w:rFonts w:ascii="Times New Roman" w:eastAsiaTheme="minorEastAsia"/>
          <w:kern w:val="2"/>
          <w:szCs w:val="21"/>
        </w:rPr>
        <w:t>MNP</w:t>
      </w:r>
      <w:r>
        <w:rPr>
          <w:rFonts w:ascii="Times New Roman" w:eastAsiaTheme="minorEastAsia"/>
          <w:kern w:val="2"/>
          <w:szCs w:val="21"/>
        </w:rPr>
        <w:t>）标记法的</w:t>
      </w:r>
      <w:r>
        <w:rPr>
          <w:rFonts w:ascii="Times New Roman" w:eastAsiaTheme="majorEastAsia"/>
          <w:szCs w:val="21"/>
        </w:rPr>
        <w:t>原理、试剂或材料、</w:t>
      </w:r>
      <w:r>
        <w:rPr>
          <w:rFonts w:ascii="Times New Roman"/>
          <w:szCs w:val="21"/>
        </w:rPr>
        <w:t>仪器设备</w:t>
      </w:r>
      <w:r>
        <w:rPr>
          <w:rFonts w:ascii="Times New Roman"/>
          <w:bCs/>
          <w:szCs w:val="21"/>
        </w:rPr>
        <w:t>、测定步骤、结果分析</w:t>
      </w:r>
      <w:r>
        <w:rPr>
          <w:rFonts w:ascii="Times New Roman" w:eastAsiaTheme="minorEastAsia"/>
          <w:kern w:val="2"/>
          <w:szCs w:val="21"/>
        </w:rPr>
        <w:t>。</w:t>
      </w:r>
    </w:p>
    <w:p w:rsidR="00D955F7" w:rsidRDefault="00113A6E">
      <w:pPr>
        <w:pStyle w:val="af6"/>
        <w:ind w:firstLine="420"/>
        <w:jc w:val="left"/>
        <w:rPr>
          <w:rFonts w:ascii="Times New Roman" w:eastAsiaTheme="minorEastAsia"/>
          <w:kern w:val="2"/>
          <w:szCs w:val="21"/>
        </w:rPr>
      </w:pPr>
      <w:r>
        <w:rPr>
          <w:rFonts w:ascii="Times New Roman" w:eastAsiaTheme="minorEastAsia"/>
          <w:szCs w:val="21"/>
        </w:rPr>
        <w:t>本标准适用于水稻、玉米、大豆、棉花、花生、谷子、西瓜、甜瓜、黄瓜、艾草、番茄、辣椒、白菜、龙眼、荔枝、猕猴桃的</w:t>
      </w:r>
      <w:r>
        <w:rPr>
          <w:rFonts w:ascii="Times New Roman" w:eastAsiaTheme="minorEastAsia" w:hint="eastAsia"/>
          <w:szCs w:val="21"/>
        </w:rPr>
        <w:t>原始品种</w:t>
      </w:r>
      <w:r w:rsidR="006B571F">
        <w:rPr>
          <w:rFonts w:ascii="Times New Roman" w:eastAsiaTheme="minorEastAsia" w:hint="eastAsia"/>
          <w:szCs w:val="21"/>
        </w:rPr>
        <w:t>鉴定</w:t>
      </w:r>
      <w:r>
        <w:rPr>
          <w:rFonts w:ascii="Times New Roman" w:eastAsiaTheme="minorEastAsia" w:hint="eastAsia"/>
          <w:szCs w:val="21"/>
        </w:rPr>
        <w:t>、</w:t>
      </w:r>
      <w:r>
        <w:rPr>
          <w:rFonts w:ascii="Times New Roman" w:eastAsiaTheme="minorEastAsia"/>
          <w:szCs w:val="21"/>
        </w:rPr>
        <w:t>实质性派生品种</w:t>
      </w:r>
      <w:r w:rsidR="006B571F">
        <w:rPr>
          <w:rFonts w:ascii="Times New Roman" w:eastAsiaTheme="minorEastAsia" w:hint="eastAsia"/>
          <w:szCs w:val="21"/>
        </w:rPr>
        <w:t>鉴定</w:t>
      </w:r>
      <w:r>
        <w:rPr>
          <w:rFonts w:ascii="Times New Roman" w:eastAsiaTheme="minorEastAsia"/>
          <w:szCs w:val="21"/>
        </w:rPr>
        <w:t>和品种</w:t>
      </w:r>
      <w:r>
        <w:rPr>
          <w:rFonts w:ascii="Times New Roman" w:eastAsiaTheme="minorEastAsia" w:hint="eastAsia"/>
          <w:szCs w:val="21"/>
        </w:rPr>
        <w:t>真实性</w:t>
      </w:r>
      <w:r>
        <w:rPr>
          <w:rFonts w:ascii="Times New Roman" w:eastAsiaTheme="minorEastAsia"/>
          <w:szCs w:val="21"/>
        </w:rPr>
        <w:t>鉴定</w:t>
      </w:r>
      <w:r>
        <w:rPr>
          <w:rFonts w:ascii="Times New Roman" w:eastAsiaTheme="minorEastAsia"/>
          <w:kern w:val="2"/>
          <w:szCs w:val="21"/>
        </w:rPr>
        <w:t>。其他植物品种鉴定可参考此标准。</w:t>
      </w:r>
    </w:p>
    <w:p w:rsidR="00D955F7" w:rsidRDefault="00113A6E">
      <w:pPr>
        <w:pStyle w:val="af7"/>
        <w:spacing w:before="156" w:after="156" w:line="360" w:lineRule="auto"/>
        <w:jc w:val="left"/>
        <w:rPr>
          <w:rFonts w:ascii="Times New Roman"/>
          <w:bCs/>
          <w:szCs w:val="21"/>
        </w:rPr>
      </w:pPr>
      <w:r>
        <w:rPr>
          <w:rFonts w:ascii="Times New Roman"/>
          <w:bCs/>
          <w:szCs w:val="21"/>
        </w:rPr>
        <w:t xml:space="preserve">2 </w:t>
      </w:r>
      <w:r>
        <w:rPr>
          <w:rFonts w:ascii="Times New Roman"/>
          <w:bCs/>
          <w:szCs w:val="21"/>
        </w:rPr>
        <w:t>规范性引用文件</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下列文件对于本文件的应用是必不可少的。凡是注日期的引用文件，仅所注日期的版本适用于本文件。凡是不注日期的引用文件，其最新版本（包括所有的修改版）适用于本文件。</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 xml:space="preserve">GB/T 3543.2  </w:t>
      </w:r>
      <w:r>
        <w:rPr>
          <w:rFonts w:ascii="Times New Roman" w:eastAsiaTheme="minorEastAsia" w:hAnsi="Times New Roman"/>
          <w:szCs w:val="21"/>
        </w:rPr>
        <w:t>农作物种子检验规程扦样</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 xml:space="preserve">GB/T 6882  </w:t>
      </w:r>
      <w:r>
        <w:rPr>
          <w:rFonts w:ascii="Times New Roman" w:eastAsiaTheme="minorEastAsia" w:hAnsi="Times New Roman"/>
          <w:szCs w:val="21"/>
        </w:rPr>
        <w:t>分析实验室用水规格和试验方法</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 xml:space="preserve">NY/T 2594  </w:t>
      </w:r>
      <w:r>
        <w:rPr>
          <w:rFonts w:ascii="Times New Roman" w:eastAsiaTheme="minorEastAsia" w:hAnsi="Times New Roman"/>
          <w:szCs w:val="21"/>
        </w:rPr>
        <w:t>植物品种鉴定</w:t>
      </w:r>
      <w:r>
        <w:rPr>
          <w:rFonts w:ascii="Times New Roman" w:eastAsiaTheme="minorEastAsia" w:hAnsi="Times New Roman"/>
          <w:szCs w:val="21"/>
        </w:rPr>
        <w:t xml:space="preserve"> DNA</w:t>
      </w:r>
      <w:r>
        <w:rPr>
          <w:rFonts w:ascii="Times New Roman" w:eastAsiaTheme="minorEastAsia" w:hAnsi="Times New Roman"/>
          <w:szCs w:val="21"/>
        </w:rPr>
        <w:t>分子标记法</w:t>
      </w:r>
    </w:p>
    <w:p w:rsidR="00D955F7" w:rsidRDefault="00113A6E">
      <w:pPr>
        <w:pStyle w:val="af7"/>
        <w:spacing w:before="156" w:after="156" w:line="360" w:lineRule="auto"/>
        <w:jc w:val="left"/>
        <w:rPr>
          <w:rFonts w:ascii="Times New Roman" w:eastAsiaTheme="minorEastAsia"/>
          <w:kern w:val="44"/>
          <w:szCs w:val="21"/>
        </w:rPr>
      </w:pPr>
      <w:r>
        <w:rPr>
          <w:rFonts w:ascii="Times New Roman"/>
          <w:bCs/>
          <w:szCs w:val="21"/>
        </w:rPr>
        <w:t xml:space="preserve">3 </w:t>
      </w:r>
      <w:r>
        <w:rPr>
          <w:rFonts w:ascii="Times New Roman"/>
          <w:bCs/>
          <w:szCs w:val="21"/>
        </w:rPr>
        <w:t>术语与定义</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下列术语和定义适用于本文件。</w:t>
      </w:r>
    </w:p>
    <w:p w:rsidR="00D955F7" w:rsidRDefault="00113A6E">
      <w:pPr>
        <w:pStyle w:val="af6"/>
        <w:spacing w:line="360" w:lineRule="auto"/>
        <w:ind w:firstLineChars="0" w:firstLine="0"/>
        <w:jc w:val="left"/>
        <w:rPr>
          <w:rFonts w:ascii="Times New Roman" w:eastAsia="黑体"/>
          <w:bCs/>
          <w:szCs w:val="21"/>
        </w:rPr>
      </w:pPr>
      <w:r>
        <w:rPr>
          <w:rFonts w:ascii="Times New Roman" w:eastAsia="黑体"/>
          <w:bCs/>
          <w:szCs w:val="21"/>
        </w:rPr>
        <w:t>3.1</w:t>
      </w:r>
    </w:p>
    <w:p w:rsidR="00D955F7" w:rsidRDefault="00113A6E">
      <w:pPr>
        <w:pStyle w:val="af6"/>
        <w:spacing w:line="360" w:lineRule="auto"/>
        <w:ind w:firstLineChars="0" w:firstLine="420"/>
        <w:jc w:val="left"/>
        <w:rPr>
          <w:rFonts w:ascii="Times New Roman" w:eastAsiaTheme="minorEastAsia"/>
          <w:b/>
          <w:kern w:val="2"/>
          <w:szCs w:val="21"/>
        </w:rPr>
      </w:pPr>
      <w:r>
        <w:rPr>
          <w:rFonts w:ascii="Times New Roman" w:eastAsia="黑体"/>
          <w:bCs/>
          <w:szCs w:val="21"/>
        </w:rPr>
        <w:t>多核苷酸多态性</w:t>
      </w:r>
      <w:r>
        <w:rPr>
          <w:rFonts w:ascii="Times New Roman" w:eastAsia="黑体"/>
          <w:bCs/>
          <w:szCs w:val="21"/>
        </w:rPr>
        <w:t xml:space="preserve">  multiple nucleotide polymorphism</w:t>
      </w:r>
      <w:r>
        <w:rPr>
          <w:rFonts w:ascii="Times New Roman" w:eastAsia="黑体"/>
          <w:bCs/>
          <w:szCs w:val="21"/>
        </w:rPr>
        <w:t>，</w:t>
      </w:r>
      <w:r>
        <w:rPr>
          <w:rFonts w:ascii="Times New Roman" w:eastAsia="黑体"/>
          <w:bCs/>
          <w:szCs w:val="21"/>
        </w:rPr>
        <w:t>MNP</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在基因组水平上由多个核苷酸引起的序列多态性。</w:t>
      </w:r>
    </w:p>
    <w:p w:rsidR="00D955F7" w:rsidRDefault="00D955F7">
      <w:pPr>
        <w:ind w:firstLineChars="200" w:firstLine="420"/>
        <w:jc w:val="left"/>
        <w:rPr>
          <w:rFonts w:ascii="Times New Roman" w:eastAsiaTheme="minorEastAsia" w:hAnsi="Times New Roman"/>
          <w:szCs w:val="21"/>
        </w:rPr>
      </w:pPr>
    </w:p>
    <w:p w:rsidR="00D955F7" w:rsidRDefault="00113A6E">
      <w:pPr>
        <w:pStyle w:val="af6"/>
        <w:spacing w:line="360" w:lineRule="auto"/>
        <w:ind w:firstLineChars="0" w:firstLine="0"/>
        <w:jc w:val="left"/>
        <w:rPr>
          <w:rFonts w:ascii="Times New Roman" w:eastAsia="黑体"/>
          <w:bCs/>
          <w:szCs w:val="21"/>
        </w:rPr>
      </w:pPr>
      <w:r>
        <w:rPr>
          <w:rFonts w:ascii="Times New Roman" w:eastAsia="黑体"/>
          <w:bCs/>
          <w:szCs w:val="21"/>
        </w:rPr>
        <w:t>3.2</w:t>
      </w:r>
    </w:p>
    <w:p w:rsidR="00D955F7" w:rsidRDefault="00113A6E">
      <w:pPr>
        <w:pStyle w:val="af6"/>
        <w:spacing w:line="360" w:lineRule="auto"/>
        <w:ind w:firstLineChars="0" w:firstLine="420"/>
        <w:jc w:val="left"/>
        <w:rPr>
          <w:rFonts w:ascii="Times New Roman" w:eastAsiaTheme="minorEastAsia"/>
          <w:b/>
          <w:kern w:val="2"/>
          <w:szCs w:val="21"/>
        </w:rPr>
      </w:pPr>
      <w:r>
        <w:rPr>
          <w:rFonts w:ascii="Times New Roman" w:eastAsia="黑体"/>
          <w:bCs/>
          <w:szCs w:val="21"/>
        </w:rPr>
        <w:t>实质性派生品种</w:t>
      </w:r>
      <w:r>
        <w:rPr>
          <w:rFonts w:ascii="Times New Roman" w:eastAsia="黑体"/>
          <w:bCs/>
          <w:szCs w:val="21"/>
        </w:rPr>
        <w:t xml:space="preserve">  essential derived variety</w:t>
      </w:r>
      <w:r>
        <w:rPr>
          <w:rFonts w:ascii="Times New Roman" w:eastAsia="黑体"/>
          <w:bCs/>
          <w:szCs w:val="21"/>
        </w:rPr>
        <w:t>，</w:t>
      </w:r>
      <w:r>
        <w:rPr>
          <w:rFonts w:ascii="Times New Roman" w:eastAsia="黑体"/>
          <w:bCs/>
          <w:szCs w:val="21"/>
        </w:rPr>
        <w:t>EDV</w:t>
      </w:r>
    </w:p>
    <w:p w:rsidR="00D955F7" w:rsidRPr="00113A6E" w:rsidRDefault="00113A6E">
      <w:pPr>
        <w:pStyle w:val="af6"/>
        <w:spacing w:line="360" w:lineRule="auto"/>
        <w:ind w:firstLine="420"/>
        <w:jc w:val="left"/>
        <w:rPr>
          <w:rFonts w:ascii="Times New Roman" w:eastAsiaTheme="minorEastAsia"/>
          <w:szCs w:val="21"/>
        </w:rPr>
      </w:pPr>
      <w:r>
        <w:rPr>
          <w:rFonts w:ascii="Times New Roman" w:eastAsiaTheme="minorEastAsia"/>
          <w:szCs w:val="21"/>
        </w:rPr>
        <w:t>由原始品种派生或者由原始品种的实质性派生品种再次派生</w:t>
      </w:r>
      <w:r w:rsidR="0017739C">
        <w:rPr>
          <w:rFonts w:ascii="Times New Roman" w:eastAsiaTheme="minorEastAsia" w:hint="eastAsia"/>
          <w:szCs w:val="21"/>
        </w:rPr>
        <w:t>，且</w:t>
      </w:r>
      <w:r>
        <w:rPr>
          <w:rFonts w:ascii="Times New Roman" w:eastAsiaTheme="minorEastAsia" w:hint="eastAsia"/>
          <w:szCs w:val="21"/>
        </w:rPr>
        <w:t>保留了</w:t>
      </w:r>
      <w:r>
        <w:rPr>
          <w:rFonts w:ascii="Times New Roman" w:eastAsiaTheme="minorEastAsia"/>
          <w:szCs w:val="21"/>
        </w:rPr>
        <w:t>原始品种的基因型或基因型组合产生的基本特性</w:t>
      </w:r>
      <w:r w:rsidR="0017739C">
        <w:rPr>
          <w:rFonts w:ascii="Times New Roman" w:eastAsiaTheme="minorEastAsia" w:hint="eastAsia"/>
          <w:szCs w:val="21"/>
        </w:rPr>
        <w:t>，</w:t>
      </w:r>
      <w:r>
        <w:rPr>
          <w:rFonts w:ascii="Times New Roman" w:eastAsiaTheme="minorEastAsia" w:hint="eastAsia"/>
          <w:szCs w:val="21"/>
        </w:rPr>
        <w:t>但与原始品种存在明显差别的</w:t>
      </w:r>
      <w:r>
        <w:rPr>
          <w:rFonts w:ascii="Times New Roman" w:eastAsiaTheme="minorEastAsia"/>
          <w:szCs w:val="21"/>
        </w:rPr>
        <w:t>品种。</w:t>
      </w:r>
    </w:p>
    <w:p w:rsidR="00D955F7" w:rsidRDefault="00113A6E">
      <w:pPr>
        <w:pStyle w:val="af6"/>
        <w:spacing w:line="360" w:lineRule="auto"/>
        <w:ind w:firstLineChars="0" w:firstLine="0"/>
        <w:jc w:val="left"/>
        <w:rPr>
          <w:rFonts w:ascii="Times New Roman" w:eastAsia="黑体"/>
          <w:bCs/>
          <w:szCs w:val="21"/>
        </w:rPr>
      </w:pPr>
      <w:r>
        <w:rPr>
          <w:rFonts w:ascii="Times New Roman" w:eastAsia="黑体"/>
          <w:bCs/>
          <w:szCs w:val="21"/>
        </w:rPr>
        <w:t>3.3</w:t>
      </w:r>
    </w:p>
    <w:p w:rsidR="00D955F7" w:rsidRDefault="00113A6E">
      <w:pPr>
        <w:pStyle w:val="af6"/>
        <w:spacing w:line="360" w:lineRule="auto"/>
        <w:ind w:firstLineChars="0" w:firstLine="420"/>
        <w:jc w:val="left"/>
        <w:rPr>
          <w:rFonts w:ascii="Times New Roman" w:eastAsiaTheme="minorEastAsia"/>
          <w:b/>
          <w:kern w:val="2"/>
          <w:szCs w:val="21"/>
        </w:rPr>
      </w:pPr>
      <w:r>
        <w:rPr>
          <w:rFonts w:ascii="Times New Roman" w:eastAsia="黑体"/>
          <w:bCs/>
          <w:szCs w:val="21"/>
        </w:rPr>
        <w:t>变异度</w:t>
      </w:r>
      <w:r>
        <w:rPr>
          <w:rFonts w:ascii="Times New Roman" w:eastAsia="黑体"/>
          <w:bCs/>
          <w:szCs w:val="21"/>
        </w:rPr>
        <w:t xml:space="preserve">  degree of variance</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异型株（非典型植物）占总观测植株的百分率。</w:t>
      </w:r>
    </w:p>
    <w:p w:rsidR="00D955F7" w:rsidRDefault="00113A6E">
      <w:pPr>
        <w:pStyle w:val="af6"/>
        <w:spacing w:line="360" w:lineRule="auto"/>
        <w:ind w:firstLineChars="0" w:firstLine="0"/>
        <w:jc w:val="left"/>
        <w:rPr>
          <w:rFonts w:ascii="Times New Roman" w:eastAsia="黑体"/>
          <w:bCs/>
          <w:szCs w:val="21"/>
        </w:rPr>
      </w:pPr>
      <w:r>
        <w:rPr>
          <w:rFonts w:ascii="Times New Roman" w:eastAsia="黑体"/>
          <w:bCs/>
          <w:szCs w:val="21"/>
        </w:rPr>
        <w:t>3.4</w:t>
      </w:r>
    </w:p>
    <w:p w:rsidR="00D955F7" w:rsidRDefault="00113A6E">
      <w:pPr>
        <w:pStyle w:val="af6"/>
        <w:spacing w:line="360" w:lineRule="auto"/>
        <w:ind w:firstLineChars="0" w:firstLine="420"/>
        <w:jc w:val="left"/>
        <w:rPr>
          <w:rFonts w:ascii="Times New Roman" w:eastAsia="黑体"/>
          <w:bCs/>
          <w:szCs w:val="21"/>
        </w:rPr>
      </w:pPr>
      <w:r>
        <w:rPr>
          <w:rFonts w:ascii="Times New Roman" w:eastAsia="黑体"/>
          <w:bCs/>
          <w:szCs w:val="21"/>
        </w:rPr>
        <w:t>平均覆盖倍数</w:t>
      </w:r>
      <w:r>
        <w:rPr>
          <w:rFonts w:ascii="Times New Roman" w:eastAsia="黑体"/>
          <w:bCs/>
          <w:szCs w:val="21"/>
        </w:rPr>
        <w:t xml:space="preserve">  average coverage</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比对到标记位点上的测序片段数目与标记位点数目的比值。</w:t>
      </w:r>
    </w:p>
    <w:p w:rsidR="00D955F7" w:rsidRDefault="00113A6E">
      <w:pPr>
        <w:pStyle w:val="af6"/>
        <w:spacing w:line="360" w:lineRule="auto"/>
        <w:ind w:firstLineChars="0" w:firstLine="0"/>
        <w:jc w:val="left"/>
        <w:rPr>
          <w:rFonts w:ascii="Times New Roman" w:eastAsia="黑体"/>
          <w:bCs/>
          <w:szCs w:val="21"/>
        </w:rPr>
      </w:pPr>
      <w:r>
        <w:rPr>
          <w:rFonts w:ascii="Times New Roman" w:eastAsia="黑体"/>
          <w:bCs/>
          <w:szCs w:val="21"/>
        </w:rPr>
        <w:t>3.5</w:t>
      </w:r>
    </w:p>
    <w:p w:rsidR="00D955F7" w:rsidRDefault="00113A6E">
      <w:pPr>
        <w:pStyle w:val="af6"/>
        <w:spacing w:line="360" w:lineRule="auto"/>
        <w:ind w:firstLineChars="0" w:firstLine="420"/>
        <w:jc w:val="left"/>
        <w:rPr>
          <w:rFonts w:ascii="Times New Roman" w:eastAsia="黑体"/>
          <w:bCs/>
          <w:szCs w:val="21"/>
        </w:rPr>
      </w:pPr>
      <w:r>
        <w:rPr>
          <w:rFonts w:ascii="Times New Roman" w:eastAsia="黑体"/>
          <w:bCs/>
          <w:szCs w:val="21"/>
        </w:rPr>
        <w:t>检出的标记位点</w:t>
      </w:r>
      <w:r>
        <w:rPr>
          <w:rFonts w:ascii="Times New Roman" w:eastAsia="黑体"/>
          <w:bCs/>
          <w:szCs w:val="21"/>
        </w:rPr>
        <w:t xml:space="preserve">  detected markers</w:t>
      </w:r>
    </w:p>
    <w:p w:rsidR="00D955F7" w:rsidRDefault="00113A6E">
      <w:pPr>
        <w:pStyle w:val="af6"/>
        <w:spacing w:line="360" w:lineRule="auto"/>
        <w:ind w:firstLine="420"/>
        <w:jc w:val="left"/>
        <w:rPr>
          <w:rFonts w:ascii="Times New Roman" w:eastAsiaTheme="minorEastAsia"/>
          <w:szCs w:val="21"/>
        </w:rPr>
      </w:pPr>
      <w:r>
        <w:rPr>
          <w:rFonts w:ascii="Times New Roman" w:eastAsiaTheme="minorEastAsia"/>
          <w:szCs w:val="21"/>
        </w:rPr>
        <w:t>至少有一个等位基因型有</w:t>
      </w:r>
      <w:r>
        <w:rPr>
          <w:rFonts w:ascii="Times New Roman" w:eastAsiaTheme="minorEastAsia"/>
          <w:szCs w:val="21"/>
        </w:rPr>
        <w:t>20</w:t>
      </w:r>
      <w:r>
        <w:rPr>
          <w:rFonts w:ascii="Times New Roman" w:eastAsiaTheme="minorEastAsia"/>
          <w:szCs w:val="21"/>
        </w:rPr>
        <w:t>条及以上测序片段支持的标记位点。</w:t>
      </w:r>
    </w:p>
    <w:p w:rsidR="00D955F7" w:rsidRDefault="00D955F7">
      <w:pPr>
        <w:pStyle w:val="af6"/>
        <w:spacing w:line="360" w:lineRule="auto"/>
        <w:ind w:firstLine="420"/>
        <w:jc w:val="left"/>
        <w:rPr>
          <w:rFonts w:ascii="Times New Roman" w:eastAsia="黑体"/>
          <w:bCs/>
          <w:szCs w:val="21"/>
        </w:rPr>
      </w:pPr>
    </w:p>
    <w:p w:rsidR="00D955F7" w:rsidRDefault="00113A6E">
      <w:pPr>
        <w:pStyle w:val="af7"/>
        <w:spacing w:before="156" w:after="156" w:line="360" w:lineRule="auto"/>
        <w:jc w:val="left"/>
        <w:rPr>
          <w:rFonts w:ascii="Times New Roman"/>
          <w:bCs/>
          <w:szCs w:val="21"/>
        </w:rPr>
      </w:pPr>
      <w:r>
        <w:rPr>
          <w:rFonts w:ascii="Times New Roman"/>
          <w:bCs/>
          <w:szCs w:val="21"/>
        </w:rPr>
        <w:lastRenderedPageBreak/>
        <w:t xml:space="preserve">4 </w:t>
      </w:r>
      <w:r>
        <w:rPr>
          <w:rFonts w:ascii="Times New Roman"/>
          <w:bCs/>
          <w:szCs w:val="21"/>
        </w:rPr>
        <w:t>原理</w:t>
      </w:r>
    </w:p>
    <w:p w:rsidR="00D955F7" w:rsidRDefault="00113A6E">
      <w:pPr>
        <w:ind w:firstLineChars="200" w:firstLine="420"/>
        <w:jc w:val="left"/>
        <w:rPr>
          <w:rFonts w:ascii="Times New Roman" w:eastAsiaTheme="minorEastAsia" w:hAnsi="Times New Roman"/>
          <w:szCs w:val="21"/>
        </w:rPr>
      </w:pPr>
      <w:r>
        <w:rPr>
          <w:rFonts w:ascii="Times New Roman" w:eastAsiaTheme="minorEastAsia" w:hAnsi="Times New Roman"/>
          <w:szCs w:val="21"/>
        </w:rPr>
        <w:t>利用多重</w:t>
      </w:r>
      <w:r>
        <w:rPr>
          <w:rFonts w:ascii="Times New Roman" w:eastAsiaTheme="minorEastAsia" w:hAnsi="Times New Roman"/>
          <w:szCs w:val="21"/>
        </w:rPr>
        <w:t>PCR</w:t>
      </w:r>
      <w:r>
        <w:rPr>
          <w:rFonts w:ascii="Times New Roman" w:eastAsiaTheme="minorEastAsia" w:hAnsi="Times New Roman"/>
          <w:szCs w:val="21"/>
        </w:rPr>
        <w:t>和二代高通量测序扩增并检测样品基因组上的</w:t>
      </w:r>
      <w:r>
        <w:rPr>
          <w:rFonts w:ascii="Times New Roman" w:eastAsiaTheme="minorEastAsia" w:hAnsi="Times New Roman"/>
          <w:szCs w:val="21"/>
        </w:rPr>
        <w:t>MNP</w:t>
      </w:r>
      <w:r>
        <w:rPr>
          <w:rFonts w:ascii="Times New Roman" w:eastAsiaTheme="minorEastAsia" w:hAnsi="Times New Roman"/>
          <w:szCs w:val="21"/>
        </w:rPr>
        <w:t>标记位点，分析测序数据，获得标记位点的分型结果和鉴定结论。</w:t>
      </w:r>
    </w:p>
    <w:p w:rsidR="00D955F7" w:rsidRDefault="00113A6E">
      <w:pPr>
        <w:pStyle w:val="af7"/>
        <w:spacing w:before="156" w:after="156" w:line="360" w:lineRule="auto"/>
        <w:jc w:val="left"/>
        <w:rPr>
          <w:rFonts w:ascii="Times New Roman"/>
          <w:bCs/>
          <w:szCs w:val="21"/>
        </w:rPr>
      </w:pPr>
      <w:r>
        <w:rPr>
          <w:rFonts w:ascii="Times New Roman"/>
          <w:bCs/>
          <w:szCs w:val="21"/>
        </w:rPr>
        <w:t xml:space="preserve">5 </w:t>
      </w:r>
      <w:r>
        <w:rPr>
          <w:rFonts w:ascii="Times New Roman"/>
          <w:bCs/>
          <w:szCs w:val="21"/>
        </w:rPr>
        <w:t>试剂或材料</w:t>
      </w:r>
    </w:p>
    <w:p w:rsidR="00D955F7" w:rsidRDefault="00113A6E">
      <w:pPr>
        <w:pStyle w:val="af7"/>
        <w:spacing w:before="156" w:after="156" w:line="360" w:lineRule="auto"/>
        <w:ind w:firstLineChars="200" w:firstLine="420"/>
        <w:jc w:val="left"/>
        <w:rPr>
          <w:rFonts w:ascii="Times New Roman" w:eastAsia="宋体"/>
          <w:szCs w:val="21"/>
        </w:rPr>
      </w:pPr>
      <w:r>
        <w:rPr>
          <w:rFonts w:ascii="Times New Roman" w:eastAsia="宋体"/>
          <w:szCs w:val="21"/>
        </w:rPr>
        <w:t>除非另有规定，仅使用分析纯试剂。</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5.1 </w:t>
      </w:r>
      <w:r>
        <w:rPr>
          <w:rFonts w:ascii="Times New Roman"/>
          <w:bCs/>
          <w:szCs w:val="21"/>
        </w:rPr>
        <w:t>水：</w:t>
      </w:r>
      <w:r>
        <w:rPr>
          <w:rFonts w:ascii="Times New Roman"/>
          <w:bCs/>
          <w:szCs w:val="21"/>
        </w:rPr>
        <w:t>GB/T6682</w:t>
      </w:r>
      <w:r>
        <w:rPr>
          <w:rFonts w:ascii="Times New Roman"/>
          <w:bCs/>
          <w:szCs w:val="21"/>
        </w:rPr>
        <w:t>一级。</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5.2 </w:t>
      </w:r>
      <w:r>
        <w:rPr>
          <w:rFonts w:ascii="Times New Roman"/>
          <w:bCs/>
          <w:szCs w:val="21"/>
        </w:rPr>
        <w:t>多重</w:t>
      </w:r>
      <w:r>
        <w:rPr>
          <w:rFonts w:ascii="Times New Roman"/>
          <w:bCs/>
          <w:szCs w:val="21"/>
        </w:rPr>
        <w:t>PCR</w:t>
      </w:r>
      <w:r>
        <w:rPr>
          <w:rFonts w:ascii="Times New Roman"/>
          <w:bCs/>
          <w:szCs w:val="21"/>
        </w:rPr>
        <w:t>扩增与文库构建试剂盒。</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5.3 </w:t>
      </w:r>
      <w:r>
        <w:rPr>
          <w:rFonts w:ascii="Times New Roman"/>
          <w:bCs/>
          <w:szCs w:val="21"/>
        </w:rPr>
        <w:t>高通量测序试剂盒。</w:t>
      </w:r>
    </w:p>
    <w:p w:rsidR="00D955F7" w:rsidRDefault="00113A6E">
      <w:pPr>
        <w:pStyle w:val="af7"/>
        <w:spacing w:beforeLines="0" w:afterLines="0" w:line="360" w:lineRule="auto"/>
        <w:jc w:val="left"/>
        <w:rPr>
          <w:rFonts w:ascii="Times New Roman"/>
          <w:bCs/>
          <w:szCs w:val="21"/>
        </w:rPr>
      </w:pPr>
      <w:r>
        <w:rPr>
          <w:rFonts w:ascii="Times New Roman"/>
          <w:bCs/>
          <w:szCs w:val="21"/>
        </w:rPr>
        <w:t>5.4 MNP</w:t>
      </w:r>
      <w:r>
        <w:rPr>
          <w:rFonts w:ascii="Times New Roman"/>
          <w:bCs/>
          <w:szCs w:val="21"/>
        </w:rPr>
        <w:t>标记引物：见附录</w:t>
      </w:r>
      <w:r>
        <w:rPr>
          <w:rFonts w:ascii="Times New Roman"/>
          <w:bCs/>
          <w:szCs w:val="21"/>
        </w:rPr>
        <w:t>A</w:t>
      </w:r>
      <w:r>
        <w:rPr>
          <w:rFonts w:ascii="Times New Roman"/>
          <w:bCs/>
          <w:szCs w:val="21"/>
        </w:rPr>
        <w:t>。</w:t>
      </w:r>
    </w:p>
    <w:p w:rsidR="00D955F7" w:rsidRDefault="00113A6E">
      <w:pPr>
        <w:pStyle w:val="af7"/>
        <w:spacing w:before="156" w:after="156" w:line="360" w:lineRule="auto"/>
        <w:jc w:val="left"/>
        <w:rPr>
          <w:rFonts w:ascii="Times New Roman"/>
          <w:bCs/>
          <w:szCs w:val="21"/>
        </w:rPr>
      </w:pPr>
      <w:r>
        <w:rPr>
          <w:rFonts w:ascii="Times New Roman"/>
          <w:bCs/>
          <w:szCs w:val="21"/>
        </w:rPr>
        <w:t xml:space="preserve">6 </w:t>
      </w:r>
      <w:r>
        <w:rPr>
          <w:rFonts w:ascii="Times New Roman"/>
          <w:bCs/>
          <w:szCs w:val="21"/>
        </w:rPr>
        <w:t>仪器设备</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6.1 </w:t>
      </w:r>
      <w:r>
        <w:rPr>
          <w:rFonts w:ascii="Times New Roman"/>
          <w:bCs/>
          <w:szCs w:val="21"/>
        </w:rPr>
        <w:t>样品粉碎仪或研磨机。</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6.2 </w:t>
      </w:r>
      <w:r>
        <w:rPr>
          <w:rFonts w:ascii="Times New Roman"/>
          <w:bCs/>
          <w:szCs w:val="21"/>
        </w:rPr>
        <w:t>恒温孵育器或水浴锅。</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6.3 </w:t>
      </w:r>
      <w:r>
        <w:rPr>
          <w:rFonts w:ascii="Times New Roman"/>
          <w:bCs/>
          <w:szCs w:val="21"/>
        </w:rPr>
        <w:t>涡旋振荡器。</w:t>
      </w:r>
    </w:p>
    <w:p w:rsidR="00D955F7" w:rsidRDefault="00113A6E">
      <w:pPr>
        <w:pStyle w:val="af7"/>
        <w:spacing w:beforeLines="0" w:afterLines="0" w:line="360" w:lineRule="auto"/>
        <w:jc w:val="left"/>
        <w:rPr>
          <w:rFonts w:ascii="Times New Roman"/>
          <w:bCs/>
          <w:szCs w:val="21"/>
        </w:rPr>
      </w:pPr>
      <w:r>
        <w:rPr>
          <w:rFonts w:ascii="Times New Roman"/>
          <w:bCs/>
          <w:szCs w:val="21"/>
        </w:rPr>
        <w:t>6.4 PCR</w:t>
      </w:r>
      <w:r>
        <w:rPr>
          <w:rFonts w:ascii="Times New Roman"/>
          <w:bCs/>
          <w:szCs w:val="21"/>
        </w:rPr>
        <w:t>扩增仪。</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6.5 </w:t>
      </w:r>
      <w:r>
        <w:rPr>
          <w:rFonts w:ascii="Times New Roman"/>
          <w:bCs/>
          <w:szCs w:val="21"/>
        </w:rPr>
        <w:t>离心机。</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6.6 </w:t>
      </w:r>
      <w:r>
        <w:rPr>
          <w:rFonts w:ascii="Times New Roman"/>
          <w:bCs/>
          <w:szCs w:val="21"/>
        </w:rPr>
        <w:t>电泳仪。</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6.7 </w:t>
      </w:r>
      <w:r>
        <w:rPr>
          <w:rFonts w:ascii="Times New Roman"/>
          <w:bCs/>
          <w:szCs w:val="21"/>
        </w:rPr>
        <w:t>凝胶成像仪。</w:t>
      </w:r>
    </w:p>
    <w:p w:rsidR="00D955F7" w:rsidRDefault="00113A6E">
      <w:pPr>
        <w:pStyle w:val="af7"/>
        <w:spacing w:beforeLines="0" w:afterLines="0" w:line="360" w:lineRule="auto"/>
        <w:rPr>
          <w:rFonts w:ascii="Times New Roman"/>
          <w:bCs/>
          <w:szCs w:val="21"/>
        </w:rPr>
      </w:pPr>
      <w:r>
        <w:rPr>
          <w:rFonts w:ascii="Times New Roman"/>
          <w:bCs/>
          <w:szCs w:val="21"/>
        </w:rPr>
        <w:t xml:space="preserve">6.8 </w:t>
      </w:r>
      <w:r>
        <w:rPr>
          <w:rFonts w:ascii="Times New Roman"/>
          <w:bCs/>
          <w:szCs w:val="21"/>
        </w:rPr>
        <w:t>超微量分光光度计，最小样品进样量</w:t>
      </w:r>
      <w:r>
        <w:rPr>
          <w:rFonts w:ascii="Times New Roman" w:hint="eastAsia"/>
          <w:bCs/>
          <w:szCs w:val="21"/>
        </w:rPr>
        <w:t>为</w:t>
      </w:r>
      <w:r>
        <w:rPr>
          <w:rFonts w:ascii="Times New Roman"/>
          <w:bCs/>
          <w:szCs w:val="21"/>
        </w:rPr>
        <w:t>1 μL</w:t>
      </w:r>
      <w:r>
        <w:rPr>
          <w:rFonts w:ascii="Times New Roman"/>
          <w:bCs/>
          <w:szCs w:val="21"/>
        </w:rPr>
        <w:t>。</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6.9 </w:t>
      </w:r>
      <w:r>
        <w:rPr>
          <w:rFonts w:ascii="Times New Roman"/>
          <w:bCs/>
          <w:szCs w:val="21"/>
        </w:rPr>
        <w:t>实时定量</w:t>
      </w:r>
      <w:r>
        <w:rPr>
          <w:rFonts w:ascii="Times New Roman"/>
          <w:bCs/>
          <w:szCs w:val="21"/>
        </w:rPr>
        <w:t>PCR</w:t>
      </w:r>
      <w:r>
        <w:rPr>
          <w:rFonts w:ascii="Times New Roman"/>
          <w:bCs/>
          <w:szCs w:val="21"/>
        </w:rPr>
        <w:t>仪。</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6.10 </w:t>
      </w:r>
      <w:r>
        <w:rPr>
          <w:rFonts w:ascii="Times New Roman"/>
          <w:bCs/>
          <w:szCs w:val="21"/>
        </w:rPr>
        <w:t>微量移液器，</w:t>
      </w:r>
      <w:r>
        <w:rPr>
          <w:rFonts w:ascii="Times New Roman"/>
          <w:bCs/>
          <w:szCs w:val="21"/>
        </w:rPr>
        <w:t>2 μL</w:t>
      </w:r>
      <w:r>
        <w:rPr>
          <w:rFonts w:ascii="Times New Roman"/>
          <w:bCs/>
          <w:szCs w:val="21"/>
        </w:rPr>
        <w:t>、</w:t>
      </w:r>
      <w:r>
        <w:rPr>
          <w:rFonts w:ascii="Times New Roman"/>
          <w:bCs/>
          <w:szCs w:val="21"/>
        </w:rPr>
        <w:t>10μL</w:t>
      </w:r>
      <w:r>
        <w:rPr>
          <w:rFonts w:ascii="Times New Roman"/>
          <w:bCs/>
          <w:szCs w:val="21"/>
        </w:rPr>
        <w:t>、</w:t>
      </w:r>
      <w:r>
        <w:rPr>
          <w:rFonts w:ascii="Times New Roman"/>
          <w:bCs/>
          <w:szCs w:val="21"/>
        </w:rPr>
        <w:t>20μL</w:t>
      </w:r>
      <w:r>
        <w:rPr>
          <w:rFonts w:ascii="Times New Roman"/>
          <w:bCs/>
          <w:szCs w:val="21"/>
        </w:rPr>
        <w:t>、</w:t>
      </w:r>
      <w:r>
        <w:rPr>
          <w:rFonts w:ascii="Times New Roman"/>
          <w:bCs/>
          <w:szCs w:val="21"/>
        </w:rPr>
        <w:t>100μL</w:t>
      </w:r>
      <w:r>
        <w:rPr>
          <w:rFonts w:ascii="Times New Roman"/>
          <w:bCs/>
          <w:szCs w:val="21"/>
        </w:rPr>
        <w:t>、</w:t>
      </w:r>
      <w:r>
        <w:rPr>
          <w:rFonts w:ascii="Times New Roman"/>
          <w:bCs/>
          <w:szCs w:val="21"/>
        </w:rPr>
        <w:t>200μL</w:t>
      </w:r>
      <w:r>
        <w:rPr>
          <w:rFonts w:ascii="Times New Roman"/>
          <w:bCs/>
          <w:szCs w:val="21"/>
        </w:rPr>
        <w:t>和</w:t>
      </w:r>
      <w:r>
        <w:rPr>
          <w:rFonts w:ascii="Times New Roman"/>
          <w:bCs/>
          <w:szCs w:val="21"/>
        </w:rPr>
        <w:t>1000μL</w:t>
      </w:r>
      <w:r>
        <w:rPr>
          <w:rFonts w:ascii="Times New Roman"/>
          <w:bCs/>
          <w:szCs w:val="21"/>
        </w:rPr>
        <w:t>。</w:t>
      </w:r>
    </w:p>
    <w:p w:rsidR="00D955F7" w:rsidRDefault="00113A6E">
      <w:pPr>
        <w:pStyle w:val="af7"/>
        <w:spacing w:beforeLines="0" w:afterLines="0" w:line="360" w:lineRule="auto"/>
        <w:jc w:val="left"/>
        <w:rPr>
          <w:rFonts w:ascii="Times New Roman"/>
          <w:bCs/>
          <w:szCs w:val="21"/>
        </w:rPr>
      </w:pPr>
      <w:r>
        <w:rPr>
          <w:rFonts w:ascii="Times New Roman"/>
          <w:bCs/>
          <w:szCs w:val="21"/>
        </w:rPr>
        <w:t xml:space="preserve">6.11 </w:t>
      </w:r>
      <w:r>
        <w:rPr>
          <w:rFonts w:ascii="Times New Roman"/>
          <w:bCs/>
          <w:szCs w:val="21"/>
        </w:rPr>
        <w:t>高通量测序仪。</w:t>
      </w:r>
    </w:p>
    <w:p w:rsidR="00D955F7" w:rsidRDefault="00113A6E">
      <w:pPr>
        <w:pStyle w:val="af7"/>
        <w:spacing w:before="156" w:after="156" w:line="360" w:lineRule="auto"/>
        <w:jc w:val="left"/>
        <w:rPr>
          <w:rFonts w:ascii="Times New Roman"/>
          <w:bCs/>
          <w:szCs w:val="21"/>
        </w:rPr>
      </w:pPr>
      <w:r>
        <w:rPr>
          <w:rFonts w:ascii="Times New Roman"/>
          <w:bCs/>
          <w:szCs w:val="21"/>
        </w:rPr>
        <w:t xml:space="preserve">7 </w:t>
      </w:r>
      <w:r>
        <w:rPr>
          <w:rFonts w:ascii="Times New Roman"/>
          <w:bCs/>
          <w:szCs w:val="21"/>
        </w:rPr>
        <w:t>测定步骤</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bCs/>
          <w:szCs w:val="21"/>
          <w:lang w:val="pt-BR"/>
        </w:rPr>
        <w:t xml:space="preserve">7.1 </w:t>
      </w:r>
      <w:r>
        <w:rPr>
          <w:rFonts w:ascii="Times New Roman" w:eastAsiaTheme="minorEastAsia" w:hAnsi="Times New Roman"/>
          <w:bCs/>
          <w:szCs w:val="21"/>
          <w:lang w:val="pt-BR"/>
        </w:rPr>
        <w:t>操作要求</w:t>
      </w:r>
    </w:p>
    <w:p w:rsidR="00D955F7" w:rsidRDefault="00113A6E">
      <w:pPr>
        <w:pStyle w:val="af6"/>
        <w:ind w:firstLine="420"/>
        <w:jc w:val="left"/>
        <w:rPr>
          <w:rFonts w:ascii="Times New Roman" w:eastAsiaTheme="minorEastAsia"/>
          <w:kern w:val="44"/>
          <w:szCs w:val="22"/>
        </w:rPr>
      </w:pPr>
      <w:r>
        <w:rPr>
          <w:rFonts w:ascii="Times New Roman" w:eastAsiaTheme="minorEastAsia"/>
          <w:kern w:val="44"/>
          <w:szCs w:val="22"/>
        </w:rPr>
        <w:t>样品准备、</w:t>
      </w:r>
      <w:r>
        <w:rPr>
          <w:rFonts w:ascii="Times New Roman" w:eastAsiaTheme="minorEastAsia"/>
          <w:bCs/>
          <w:szCs w:val="21"/>
          <w:lang w:val="pt-BR"/>
        </w:rPr>
        <w:t>DNA</w:t>
      </w:r>
      <w:r>
        <w:rPr>
          <w:rFonts w:ascii="Times New Roman" w:eastAsiaTheme="minorEastAsia"/>
          <w:bCs/>
          <w:szCs w:val="21"/>
          <w:lang w:val="pt-BR"/>
        </w:rPr>
        <w:t>提取</w:t>
      </w:r>
      <w:r>
        <w:rPr>
          <w:rFonts w:ascii="Times New Roman" w:eastAsiaTheme="minorEastAsia"/>
          <w:kern w:val="44"/>
          <w:szCs w:val="22"/>
        </w:rPr>
        <w:t>、</w:t>
      </w:r>
      <w:r>
        <w:rPr>
          <w:rFonts w:ascii="Times New Roman" w:eastAsiaTheme="minorEastAsia"/>
          <w:bCs/>
          <w:szCs w:val="21"/>
          <w:lang w:val="pt-BR"/>
        </w:rPr>
        <w:t>多重</w:t>
      </w:r>
      <w:r>
        <w:rPr>
          <w:rFonts w:ascii="Times New Roman" w:eastAsiaTheme="minorEastAsia"/>
          <w:bCs/>
          <w:szCs w:val="21"/>
          <w:lang w:val="pt-BR"/>
        </w:rPr>
        <w:t>PCR</w:t>
      </w:r>
      <w:r>
        <w:rPr>
          <w:rFonts w:ascii="Times New Roman" w:eastAsiaTheme="minorEastAsia"/>
          <w:bCs/>
          <w:szCs w:val="21"/>
          <w:lang w:val="pt-BR"/>
        </w:rPr>
        <w:t>扩增与文库构建</w:t>
      </w:r>
      <w:r>
        <w:rPr>
          <w:rFonts w:ascii="Times New Roman" w:eastAsiaTheme="minorEastAsia" w:hint="eastAsia"/>
          <w:bCs/>
          <w:szCs w:val="21"/>
          <w:lang w:val="pt-BR"/>
        </w:rPr>
        <w:t>、</w:t>
      </w:r>
      <w:r>
        <w:rPr>
          <w:rFonts w:ascii="Times New Roman" w:eastAsiaTheme="minorEastAsia"/>
          <w:kern w:val="44"/>
          <w:szCs w:val="22"/>
        </w:rPr>
        <w:t>高通量测序在规定的区域按单一方向进行操作且保持实验室通风良好。不同区域的仪器设备应专用。</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bCs/>
          <w:szCs w:val="21"/>
          <w:lang w:val="pt-BR"/>
        </w:rPr>
        <w:t xml:space="preserve">7.2 </w:t>
      </w:r>
      <w:r w:rsidR="0017739C">
        <w:rPr>
          <w:rFonts w:ascii="Times New Roman" w:eastAsiaTheme="minorEastAsia" w:hAnsi="Times New Roman" w:hint="eastAsia"/>
          <w:bCs/>
          <w:szCs w:val="21"/>
          <w:lang w:val="pt-BR"/>
        </w:rPr>
        <w:t>取样</w:t>
      </w:r>
    </w:p>
    <w:p w:rsidR="00D955F7" w:rsidRDefault="00113A6E">
      <w:pPr>
        <w:pStyle w:val="af6"/>
        <w:ind w:firstLineChars="0" w:firstLine="0"/>
        <w:jc w:val="left"/>
        <w:rPr>
          <w:rFonts w:ascii="Times New Roman" w:eastAsiaTheme="minorEastAsia"/>
          <w:kern w:val="44"/>
          <w:szCs w:val="22"/>
        </w:rPr>
      </w:pPr>
      <w:r>
        <w:rPr>
          <w:rFonts w:ascii="Times New Roman" w:eastAsiaTheme="minorEastAsia"/>
          <w:kern w:val="44"/>
          <w:szCs w:val="22"/>
        </w:rPr>
        <w:t xml:space="preserve">7.2.1 </w:t>
      </w:r>
      <w:r>
        <w:rPr>
          <w:rFonts w:ascii="Times New Roman" w:eastAsiaTheme="minorEastAsia"/>
          <w:szCs w:val="21"/>
        </w:rPr>
        <w:t>样品应为从变异度不高于</w:t>
      </w:r>
      <w:r>
        <w:rPr>
          <w:rFonts w:ascii="Times New Roman" w:eastAsiaTheme="minorEastAsia"/>
          <w:szCs w:val="21"/>
        </w:rPr>
        <w:t>5%</w:t>
      </w:r>
      <w:r>
        <w:rPr>
          <w:rFonts w:ascii="Times New Roman" w:eastAsiaTheme="minorEastAsia"/>
          <w:szCs w:val="21"/>
        </w:rPr>
        <w:t>的植物品种群体中抽取的个体样本混合物</w:t>
      </w:r>
      <w:r>
        <w:rPr>
          <w:rFonts w:ascii="Times New Roman" w:eastAsiaTheme="minorEastAsia"/>
          <w:kern w:val="44"/>
          <w:szCs w:val="22"/>
        </w:rPr>
        <w:t>。</w:t>
      </w:r>
    </w:p>
    <w:p w:rsidR="00D955F7" w:rsidRDefault="00113A6E">
      <w:pPr>
        <w:pStyle w:val="af6"/>
        <w:ind w:firstLineChars="0" w:firstLine="0"/>
        <w:jc w:val="left"/>
        <w:rPr>
          <w:rFonts w:ascii="Times New Roman" w:eastAsiaTheme="minorEastAsia"/>
          <w:szCs w:val="21"/>
        </w:rPr>
      </w:pPr>
      <w:r>
        <w:rPr>
          <w:rFonts w:ascii="Times New Roman" w:eastAsiaTheme="minorEastAsia"/>
          <w:szCs w:val="21"/>
        </w:rPr>
        <w:t xml:space="preserve">7.2.2 </w:t>
      </w:r>
      <w:r>
        <w:rPr>
          <w:rFonts w:ascii="Times New Roman" w:eastAsiaTheme="minorEastAsia"/>
          <w:szCs w:val="21"/>
        </w:rPr>
        <w:t>从植物品种群体中抽取的个体的数量</w:t>
      </w:r>
      <w:r>
        <w:rPr>
          <w:rFonts w:ascii="Times New Roman" w:eastAsiaTheme="minorEastAsia"/>
          <w:kern w:val="44"/>
          <w:szCs w:val="22"/>
        </w:rPr>
        <w:t>宜满足</w:t>
      </w:r>
      <w:r>
        <w:rPr>
          <w:rFonts w:ascii="Times New Roman" w:eastAsiaTheme="minorEastAsia"/>
          <w:szCs w:val="21"/>
        </w:rPr>
        <w:t>NY/T 2594</w:t>
      </w:r>
      <w:r>
        <w:rPr>
          <w:rFonts w:ascii="Times New Roman" w:eastAsiaTheme="minorEastAsia"/>
          <w:szCs w:val="21"/>
        </w:rPr>
        <w:t>要求。</w:t>
      </w:r>
    </w:p>
    <w:p w:rsidR="00D955F7" w:rsidRDefault="00113A6E">
      <w:pPr>
        <w:pStyle w:val="af6"/>
        <w:ind w:firstLineChars="0" w:firstLine="0"/>
        <w:jc w:val="left"/>
        <w:rPr>
          <w:rFonts w:ascii="Times New Roman" w:eastAsiaTheme="minorEastAsia"/>
          <w:szCs w:val="21"/>
        </w:rPr>
      </w:pPr>
      <w:r>
        <w:rPr>
          <w:rFonts w:ascii="Times New Roman" w:eastAsiaTheme="minorEastAsia"/>
          <w:kern w:val="44"/>
          <w:szCs w:val="22"/>
        </w:rPr>
        <w:t xml:space="preserve">7.2.3 </w:t>
      </w:r>
      <w:r>
        <w:rPr>
          <w:rFonts w:ascii="Times New Roman" w:eastAsiaTheme="minorEastAsia"/>
          <w:kern w:val="44"/>
          <w:szCs w:val="22"/>
        </w:rPr>
        <w:t>样品中个体的类型宜为幼嫩且新鲜的叶、根、茎、胚等器官或组织，也可为种子</w:t>
      </w:r>
      <w:r>
        <w:rPr>
          <w:rFonts w:ascii="Times New Roman" w:eastAsiaTheme="minorEastAsia"/>
          <w:szCs w:val="21"/>
        </w:rPr>
        <w:t>。</w:t>
      </w:r>
    </w:p>
    <w:p w:rsidR="00D955F7" w:rsidRDefault="00113A6E">
      <w:pPr>
        <w:pStyle w:val="af6"/>
        <w:ind w:firstLineChars="0" w:firstLine="0"/>
        <w:jc w:val="left"/>
        <w:rPr>
          <w:rFonts w:ascii="Times New Roman" w:eastAsiaTheme="minorEastAsia"/>
          <w:szCs w:val="21"/>
        </w:rPr>
      </w:pPr>
      <w:r>
        <w:rPr>
          <w:rFonts w:ascii="Times New Roman" w:eastAsiaTheme="minorEastAsia"/>
          <w:szCs w:val="21"/>
        </w:rPr>
        <w:lastRenderedPageBreak/>
        <w:t xml:space="preserve">7.2.4 </w:t>
      </w:r>
      <w:r>
        <w:rPr>
          <w:rFonts w:ascii="Times New Roman" w:eastAsiaTheme="minorEastAsia"/>
          <w:szCs w:val="21"/>
        </w:rPr>
        <w:t>应注意从植物品种群体抽样的代表性。农作物种子扦样应符合</w:t>
      </w:r>
      <w:r>
        <w:rPr>
          <w:rFonts w:ascii="Times New Roman" w:eastAsiaTheme="minorEastAsia"/>
          <w:szCs w:val="21"/>
        </w:rPr>
        <w:t>GB/T 3543.2</w:t>
      </w:r>
      <w:r>
        <w:rPr>
          <w:rFonts w:ascii="Times New Roman" w:eastAsiaTheme="minorEastAsia"/>
          <w:szCs w:val="21"/>
        </w:rPr>
        <w:t>要求。</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bCs/>
          <w:szCs w:val="21"/>
          <w:lang w:val="pt-BR"/>
        </w:rPr>
        <w:t>7.3 DNA</w:t>
      </w:r>
      <w:r>
        <w:rPr>
          <w:rFonts w:ascii="Times New Roman" w:eastAsiaTheme="minorEastAsia" w:hAnsi="Times New Roman"/>
          <w:bCs/>
          <w:szCs w:val="21"/>
          <w:lang w:val="pt-BR"/>
        </w:rPr>
        <w:t>提取</w:t>
      </w:r>
    </w:p>
    <w:p w:rsidR="00D955F7" w:rsidRDefault="00113A6E">
      <w:pPr>
        <w:pStyle w:val="af6"/>
        <w:ind w:firstLine="420"/>
        <w:jc w:val="left"/>
        <w:rPr>
          <w:rFonts w:ascii="Times New Roman" w:eastAsiaTheme="minorEastAsia"/>
          <w:szCs w:val="21"/>
        </w:rPr>
      </w:pPr>
      <w:r>
        <w:rPr>
          <w:rFonts w:ascii="Times New Roman" w:eastAsiaTheme="minorEastAsia"/>
          <w:szCs w:val="21"/>
        </w:rPr>
        <w:t>提取与纯化的</w:t>
      </w:r>
      <w:r>
        <w:rPr>
          <w:rFonts w:ascii="Times New Roman" w:eastAsiaTheme="minorEastAsia"/>
          <w:szCs w:val="21"/>
        </w:rPr>
        <w:t>DNA</w:t>
      </w:r>
      <w:r>
        <w:rPr>
          <w:rFonts w:ascii="Times New Roman" w:eastAsiaTheme="minorEastAsia"/>
          <w:szCs w:val="21"/>
        </w:rPr>
        <w:t>溶液在</w:t>
      </w:r>
      <w:r>
        <w:rPr>
          <w:rFonts w:ascii="Times New Roman" w:eastAsiaTheme="minorEastAsia"/>
          <w:szCs w:val="21"/>
        </w:rPr>
        <w:t>260 nm</w:t>
      </w:r>
      <w:r>
        <w:rPr>
          <w:rFonts w:ascii="Times New Roman" w:eastAsiaTheme="minorEastAsia"/>
          <w:szCs w:val="21"/>
        </w:rPr>
        <w:t>与</w:t>
      </w:r>
      <w:r>
        <w:rPr>
          <w:rFonts w:ascii="Times New Roman" w:eastAsiaTheme="minorEastAsia"/>
          <w:szCs w:val="21"/>
        </w:rPr>
        <w:t>230 nm</w:t>
      </w:r>
      <w:r>
        <w:rPr>
          <w:rFonts w:ascii="Times New Roman" w:eastAsiaTheme="minorEastAsia"/>
          <w:szCs w:val="21"/>
        </w:rPr>
        <w:t>处的吸光度值的比值大于</w:t>
      </w:r>
      <w:r>
        <w:rPr>
          <w:rFonts w:ascii="Times New Roman" w:eastAsiaTheme="minorEastAsia"/>
          <w:szCs w:val="21"/>
        </w:rPr>
        <w:t>2.0</w:t>
      </w:r>
      <w:r>
        <w:rPr>
          <w:rFonts w:ascii="Times New Roman" w:eastAsiaTheme="minorEastAsia"/>
          <w:szCs w:val="21"/>
        </w:rPr>
        <w:t>；在</w:t>
      </w:r>
      <w:r>
        <w:rPr>
          <w:rFonts w:ascii="Times New Roman" w:eastAsiaTheme="minorEastAsia"/>
          <w:szCs w:val="21"/>
        </w:rPr>
        <w:t>260 nm</w:t>
      </w:r>
      <w:r>
        <w:rPr>
          <w:rFonts w:ascii="Times New Roman" w:eastAsiaTheme="minorEastAsia"/>
          <w:szCs w:val="21"/>
        </w:rPr>
        <w:t>与</w:t>
      </w:r>
      <w:r>
        <w:rPr>
          <w:rFonts w:ascii="Times New Roman" w:eastAsiaTheme="minorEastAsia"/>
          <w:szCs w:val="21"/>
        </w:rPr>
        <w:t>280 nm</w:t>
      </w:r>
      <w:r>
        <w:rPr>
          <w:rFonts w:ascii="Times New Roman" w:eastAsiaTheme="minorEastAsia"/>
          <w:szCs w:val="21"/>
        </w:rPr>
        <w:t>处的吸光度值的比值介于</w:t>
      </w:r>
      <w:r>
        <w:rPr>
          <w:rFonts w:ascii="Times New Roman" w:eastAsiaTheme="minorEastAsia"/>
          <w:szCs w:val="21"/>
        </w:rPr>
        <w:t>1.7</w:t>
      </w:r>
      <w:r>
        <w:rPr>
          <w:rFonts w:ascii="Times New Roman" w:eastAsiaTheme="minorEastAsia"/>
          <w:szCs w:val="21"/>
        </w:rPr>
        <w:t>与</w:t>
      </w:r>
      <w:r>
        <w:rPr>
          <w:rFonts w:ascii="Times New Roman" w:eastAsiaTheme="minorEastAsia"/>
          <w:szCs w:val="21"/>
        </w:rPr>
        <w:t>1.9</w:t>
      </w:r>
      <w:r>
        <w:rPr>
          <w:rFonts w:ascii="Times New Roman" w:eastAsiaTheme="minorEastAsia"/>
          <w:szCs w:val="21"/>
        </w:rPr>
        <w:t>之间；</w:t>
      </w:r>
      <w:r>
        <w:rPr>
          <w:rFonts w:ascii="Times New Roman" w:eastAsiaTheme="minorEastAsia"/>
          <w:szCs w:val="21"/>
        </w:rPr>
        <w:t>DNA</w:t>
      </w:r>
      <w:r>
        <w:rPr>
          <w:rFonts w:ascii="Times New Roman" w:eastAsiaTheme="minorEastAsia"/>
          <w:szCs w:val="21"/>
        </w:rPr>
        <w:t>电泳主带明显，无明显降解和</w:t>
      </w:r>
      <w:r>
        <w:rPr>
          <w:rFonts w:ascii="Times New Roman" w:eastAsiaTheme="minorEastAsia"/>
          <w:szCs w:val="21"/>
        </w:rPr>
        <w:t>RNA</w:t>
      </w:r>
      <w:r>
        <w:rPr>
          <w:rFonts w:ascii="Times New Roman" w:eastAsiaTheme="minorEastAsia"/>
          <w:szCs w:val="21"/>
        </w:rPr>
        <w:t>残留。</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bCs/>
          <w:szCs w:val="21"/>
          <w:lang w:val="pt-BR"/>
        </w:rPr>
        <w:t xml:space="preserve">7.4 </w:t>
      </w:r>
      <w:r>
        <w:rPr>
          <w:rFonts w:ascii="Times New Roman" w:eastAsiaTheme="minorEastAsia" w:hAnsi="Times New Roman"/>
          <w:bCs/>
          <w:szCs w:val="21"/>
          <w:lang w:val="pt-BR"/>
        </w:rPr>
        <w:t>多重</w:t>
      </w:r>
      <w:r>
        <w:rPr>
          <w:rFonts w:ascii="Times New Roman" w:eastAsiaTheme="minorEastAsia" w:hAnsi="Times New Roman"/>
          <w:bCs/>
          <w:szCs w:val="21"/>
          <w:lang w:val="pt-BR"/>
        </w:rPr>
        <w:t>PCR</w:t>
      </w:r>
      <w:r>
        <w:rPr>
          <w:rFonts w:ascii="Times New Roman" w:eastAsiaTheme="minorEastAsia" w:hAnsi="Times New Roman"/>
          <w:bCs/>
          <w:szCs w:val="21"/>
          <w:lang w:val="pt-BR"/>
        </w:rPr>
        <w:t>扩增与文库构建</w:t>
      </w:r>
    </w:p>
    <w:p w:rsidR="00D955F7" w:rsidRDefault="00113A6E">
      <w:pPr>
        <w:pStyle w:val="af6"/>
        <w:ind w:firstLine="420"/>
        <w:jc w:val="left"/>
        <w:rPr>
          <w:rFonts w:ascii="Times New Roman" w:eastAsiaTheme="minorEastAsia"/>
          <w:szCs w:val="21"/>
        </w:rPr>
      </w:pPr>
      <w:r>
        <w:rPr>
          <w:rFonts w:ascii="Times New Roman" w:eastAsiaTheme="minorEastAsia"/>
          <w:szCs w:val="21"/>
        </w:rPr>
        <w:t>按多重</w:t>
      </w:r>
      <w:r>
        <w:rPr>
          <w:rFonts w:ascii="Times New Roman" w:eastAsiaTheme="minorEastAsia"/>
          <w:szCs w:val="21"/>
        </w:rPr>
        <w:t>PCR</w:t>
      </w:r>
      <w:r>
        <w:rPr>
          <w:rFonts w:ascii="Times New Roman" w:eastAsiaTheme="minorEastAsia"/>
          <w:szCs w:val="21"/>
        </w:rPr>
        <w:t>扩增与文库构建试剂盒的说明书进行</w:t>
      </w:r>
      <w:r>
        <w:rPr>
          <w:rFonts w:ascii="Times New Roman" w:eastAsiaTheme="minorEastAsia"/>
          <w:szCs w:val="21"/>
        </w:rPr>
        <w:t>DNA</w:t>
      </w:r>
      <w:r>
        <w:rPr>
          <w:rFonts w:ascii="Times New Roman" w:eastAsiaTheme="minorEastAsia"/>
          <w:szCs w:val="21"/>
        </w:rPr>
        <w:t>质控、多重</w:t>
      </w:r>
      <w:r>
        <w:rPr>
          <w:rFonts w:ascii="Times New Roman" w:eastAsiaTheme="minorEastAsia"/>
          <w:szCs w:val="21"/>
        </w:rPr>
        <w:t>PCR</w:t>
      </w:r>
      <w:r>
        <w:rPr>
          <w:rFonts w:ascii="Times New Roman" w:eastAsiaTheme="minorEastAsia"/>
          <w:szCs w:val="21"/>
        </w:rPr>
        <w:t>扩增、文库构建与纯化。其中，多重</w:t>
      </w:r>
      <w:r>
        <w:rPr>
          <w:rFonts w:ascii="Times New Roman" w:eastAsiaTheme="minorEastAsia"/>
          <w:szCs w:val="21"/>
        </w:rPr>
        <w:t>PCR</w:t>
      </w:r>
      <w:r>
        <w:rPr>
          <w:rFonts w:ascii="Times New Roman" w:eastAsiaTheme="minorEastAsia"/>
          <w:szCs w:val="21"/>
        </w:rPr>
        <w:t>的扩增循环数不高于</w:t>
      </w:r>
      <w:r>
        <w:rPr>
          <w:rFonts w:ascii="Times New Roman" w:eastAsiaTheme="minorEastAsia"/>
          <w:szCs w:val="21"/>
        </w:rPr>
        <w:t>20</w:t>
      </w:r>
      <w:r>
        <w:rPr>
          <w:rFonts w:ascii="Times New Roman" w:eastAsiaTheme="minorEastAsia"/>
          <w:szCs w:val="21"/>
        </w:rPr>
        <w:t>个。</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bCs/>
          <w:szCs w:val="21"/>
          <w:lang w:val="pt-BR"/>
        </w:rPr>
        <w:t xml:space="preserve">7.5 </w:t>
      </w:r>
      <w:r>
        <w:rPr>
          <w:rFonts w:ascii="Times New Roman" w:eastAsiaTheme="minorEastAsia" w:hAnsi="Times New Roman"/>
          <w:bCs/>
          <w:szCs w:val="21"/>
          <w:lang w:val="pt-BR"/>
        </w:rPr>
        <w:t>高通量测序</w:t>
      </w:r>
    </w:p>
    <w:p w:rsidR="00D955F7" w:rsidRDefault="00113A6E">
      <w:pPr>
        <w:pStyle w:val="af6"/>
        <w:ind w:firstLine="420"/>
        <w:jc w:val="left"/>
        <w:rPr>
          <w:rFonts w:ascii="Times New Roman" w:eastAsiaTheme="minorEastAsia"/>
          <w:szCs w:val="21"/>
        </w:rPr>
      </w:pPr>
      <w:r>
        <w:rPr>
          <w:rFonts w:ascii="Times New Roman" w:eastAsiaTheme="minorEastAsia"/>
          <w:szCs w:val="21"/>
        </w:rPr>
        <w:t>按高通量测序试剂盒和高通量测序仪的操作说明进行高通量测序。</w:t>
      </w:r>
    </w:p>
    <w:p w:rsidR="00D955F7" w:rsidRDefault="00113A6E">
      <w:pPr>
        <w:pStyle w:val="af6"/>
        <w:ind w:firstLine="420"/>
        <w:jc w:val="left"/>
        <w:rPr>
          <w:rFonts w:ascii="Times New Roman" w:eastAsiaTheme="minorEastAsia"/>
          <w:szCs w:val="21"/>
        </w:rPr>
      </w:pPr>
      <w:r>
        <w:rPr>
          <w:rFonts w:ascii="Times New Roman" w:eastAsiaTheme="minorEastAsia"/>
          <w:szCs w:val="21"/>
        </w:rPr>
        <w:t>高通量测序的平均覆盖倍数设置为</w:t>
      </w:r>
      <w:r>
        <w:rPr>
          <w:rFonts w:ascii="Times New Roman" w:eastAsiaTheme="minorEastAsia"/>
          <w:szCs w:val="21"/>
        </w:rPr>
        <w:t>700</w:t>
      </w:r>
      <w:r>
        <w:rPr>
          <w:rFonts w:ascii="Times New Roman" w:eastAsiaTheme="minorEastAsia"/>
          <w:szCs w:val="21"/>
        </w:rPr>
        <w:t>倍以上，测序长度大于标记引物在参考基因组上的扩增长度。</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bCs/>
          <w:szCs w:val="21"/>
          <w:lang w:val="pt-BR"/>
        </w:rPr>
        <w:t xml:space="preserve">7.6 </w:t>
      </w:r>
      <w:r>
        <w:rPr>
          <w:rFonts w:ascii="Times New Roman" w:eastAsiaTheme="minorEastAsia" w:hAnsi="Times New Roman"/>
          <w:bCs/>
          <w:szCs w:val="21"/>
          <w:lang w:val="pt-BR"/>
        </w:rPr>
        <w:t>测序数据质量控制</w:t>
      </w:r>
    </w:p>
    <w:p w:rsidR="00D955F7" w:rsidRDefault="00113A6E">
      <w:pPr>
        <w:pStyle w:val="af6"/>
        <w:ind w:firstLineChars="242" w:firstLine="508"/>
        <w:jc w:val="left"/>
        <w:rPr>
          <w:rFonts w:ascii="Times New Roman" w:eastAsiaTheme="minorEastAsia"/>
        </w:rPr>
      </w:pPr>
      <w:r>
        <w:rPr>
          <w:rFonts w:ascii="Times New Roman" w:eastAsiaTheme="minorEastAsia"/>
          <w:szCs w:val="21"/>
        </w:rPr>
        <w:t>利用</w:t>
      </w:r>
      <w:r>
        <w:rPr>
          <w:rFonts w:ascii="Times New Roman" w:eastAsiaTheme="minorEastAsia"/>
        </w:rPr>
        <w:t>品种鉴定软件将样品的测序数据比对到参考基因组的标记位点上，统计第一次检测的标记位点的平均覆盖倍数</w:t>
      </w:r>
      <w:r w:rsidR="0017739C" w:rsidRPr="0017739C">
        <w:rPr>
          <w:rFonts w:ascii="Times New Roman" w:eastAsiaTheme="minorEastAsia" w:hint="eastAsia"/>
          <w:i/>
        </w:rPr>
        <w:t>C</w:t>
      </w:r>
      <w:r w:rsidR="0017739C" w:rsidRPr="0017739C">
        <w:rPr>
          <w:rFonts w:ascii="Times New Roman" w:eastAsiaTheme="minorEastAsia" w:hint="eastAsia"/>
          <w:vertAlign w:val="subscript"/>
        </w:rPr>
        <w:t>1</w:t>
      </w:r>
      <w:r>
        <w:rPr>
          <w:rFonts w:ascii="Times New Roman" w:eastAsiaTheme="minorEastAsia"/>
        </w:rPr>
        <w:t>。</w:t>
      </w:r>
    </w:p>
    <w:p w:rsidR="00D955F7" w:rsidRPr="0017739C" w:rsidRDefault="00113A6E">
      <w:pPr>
        <w:pStyle w:val="af6"/>
        <w:ind w:firstLineChars="242" w:firstLine="508"/>
        <w:jc w:val="left"/>
        <w:rPr>
          <w:rFonts w:ascii="Times New Roman" w:eastAsiaTheme="minorEastAsia"/>
        </w:rPr>
      </w:pPr>
      <w:r>
        <w:rPr>
          <w:rFonts w:ascii="Times New Roman" w:eastAsiaTheme="minorEastAsia"/>
        </w:rPr>
        <w:t>当</w:t>
      </w:r>
      <w:r w:rsidR="0017739C" w:rsidRPr="006B571F">
        <w:rPr>
          <w:rFonts w:ascii="Times New Roman" w:eastAsiaTheme="minorEastAsia"/>
          <w:i/>
        </w:rPr>
        <w:t>C</w:t>
      </w:r>
      <w:r w:rsidR="0017739C" w:rsidRPr="006B571F">
        <w:rPr>
          <w:rFonts w:ascii="Times New Roman" w:eastAsiaTheme="minorEastAsia"/>
          <w:vertAlign w:val="subscript"/>
        </w:rPr>
        <w:t>1</w:t>
      </w:r>
      <w:r w:rsidR="0017739C" w:rsidRPr="006B571F">
        <w:rPr>
          <w:rFonts w:ascii="Times New Roman" w:eastAsiaTheme="minorEastAsia" w:hAnsiTheme="minorEastAsia" w:hint="eastAsia"/>
        </w:rPr>
        <w:t>＜</w:t>
      </w:r>
      <w:r w:rsidR="0017739C" w:rsidRPr="006B571F">
        <w:rPr>
          <w:rFonts w:ascii="Times New Roman" w:eastAsiaTheme="minorEastAsia"/>
        </w:rPr>
        <w:t>500</w:t>
      </w:r>
      <w:r w:rsidRPr="0017739C">
        <w:rPr>
          <w:rFonts w:ascii="Times New Roman" w:eastAsiaTheme="minorEastAsia"/>
        </w:rPr>
        <w:t>时，判定样品的测序数据量不足，从</w:t>
      </w:r>
      <w:r w:rsidRPr="0017739C">
        <w:rPr>
          <w:rFonts w:ascii="Times New Roman" w:eastAsiaTheme="minorEastAsia"/>
        </w:rPr>
        <w:t>7.5</w:t>
      </w:r>
      <w:r w:rsidRPr="0017739C">
        <w:rPr>
          <w:rFonts w:ascii="Times New Roman" w:eastAsiaTheme="minorEastAsia"/>
        </w:rPr>
        <w:t>或之前的步骤开始重新实验至第一次检测的标记位点的平均覆盖倍数</w:t>
      </w:r>
      <w:r w:rsidR="005F0A68" w:rsidRPr="0017739C">
        <w:rPr>
          <w:rFonts w:ascii="Times New Roman" w:eastAsiaTheme="minorEastAsia"/>
          <w:i/>
        </w:rPr>
        <w:t>C</w:t>
      </w:r>
      <w:r w:rsidR="005F0A68" w:rsidRPr="0017739C">
        <w:rPr>
          <w:rFonts w:ascii="Times New Roman" w:eastAsiaTheme="minorEastAsia"/>
          <w:vertAlign w:val="subscript"/>
        </w:rPr>
        <w:t>1</w:t>
      </w:r>
      <w:r w:rsidR="005F0A68">
        <w:rPr>
          <w:rFonts w:hAnsi="宋体" w:hint="eastAsia"/>
        </w:rPr>
        <w:t>≥</w:t>
      </w:r>
      <w:r w:rsidR="005F0A68" w:rsidRPr="0017739C">
        <w:rPr>
          <w:rFonts w:ascii="Times New Roman" w:eastAsiaTheme="minorEastAsia"/>
        </w:rPr>
        <w:t>500</w:t>
      </w:r>
      <w:r w:rsidRPr="0017739C">
        <w:rPr>
          <w:rFonts w:ascii="Times New Roman" w:eastAsiaTheme="minorEastAsia"/>
        </w:rPr>
        <w:t>。</w:t>
      </w:r>
    </w:p>
    <w:p w:rsidR="00D955F7" w:rsidRPr="0017739C" w:rsidRDefault="00113A6E">
      <w:pPr>
        <w:pStyle w:val="af6"/>
        <w:ind w:firstLineChars="242" w:firstLine="508"/>
        <w:jc w:val="left"/>
        <w:rPr>
          <w:rFonts w:ascii="Times New Roman" w:eastAsiaTheme="minorEastAsia"/>
        </w:rPr>
      </w:pPr>
      <w:r w:rsidRPr="0017739C">
        <w:rPr>
          <w:rFonts w:ascii="Times New Roman" w:eastAsiaTheme="minorEastAsia"/>
        </w:rPr>
        <w:t>当</w:t>
      </w:r>
      <w:r w:rsidR="0017739C" w:rsidRPr="006B571F">
        <w:rPr>
          <w:rFonts w:ascii="Times New Roman" w:eastAsiaTheme="minorEastAsia"/>
          <w:i/>
        </w:rPr>
        <w:t>C</w:t>
      </w:r>
      <w:r w:rsidR="0017739C" w:rsidRPr="006B571F">
        <w:rPr>
          <w:rFonts w:ascii="Times New Roman" w:eastAsiaTheme="minorEastAsia"/>
          <w:vertAlign w:val="subscript"/>
        </w:rPr>
        <w:t>1</w:t>
      </w:r>
      <w:r w:rsidR="005F0A68">
        <w:rPr>
          <w:rFonts w:hAnsi="宋体" w:hint="eastAsia"/>
        </w:rPr>
        <w:t>≥</w:t>
      </w:r>
      <w:r w:rsidR="0017739C" w:rsidRPr="006B571F">
        <w:rPr>
          <w:rFonts w:ascii="Times New Roman" w:eastAsiaTheme="minorEastAsia"/>
        </w:rPr>
        <w:t>500</w:t>
      </w:r>
      <w:r w:rsidRPr="0017739C">
        <w:rPr>
          <w:rFonts w:ascii="Times New Roman" w:eastAsiaTheme="minorEastAsia"/>
        </w:rPr>
        <w:t>时，进一步计算检出</w:t>
      </w:r>
      <w:r w:rsidRPr="00A00694">
        <w:rPr>
          <w:rFonts w:ascii="Times New Roman" w:eastAsiaTheme="minorEastAsia" w:hint="eastAsia"/>
        </w:rPr>
        <w:t>的</w:t>
      </w:r>
      <w:r w:rsidRPr="0017739C">
        <w:rPr>
          <w:rFonts w:ascii="Times New Roman" w:eastAsiaTheme="minorEastAsia"/>
        </w:rPr>
        <w:t>标记位点的比例</w:t>
      </w:r>
      <m:oMath>
        <m:sSub>
          <m:sSubPr>
            <m:ctrlPr>
              <w:rPr>
                <w:rFonts w:ascii="Cambria Math" w:eastAsiaTheme="minorEastAsia" w:hAnsi="Cambria Math"/>
              </w:rPr>
            </m:ctrlPr>
          </m:sSubPr>
          <m:e>
            <m:r>
              <w:rPr>
                <w:rFonts w:ascii="Cambria Math" w:eastAsiaTheme="minorEastAsia" w:hAnsi="Cambria Math" w:hint="eastAsia"/>
              </w:rPr>
              <m:t>R</m:t>
            </m:r>
          </m:e>
          <m:sub>
            <m:r>
              <m:rPr>
                <m:sty m:val="p"/>
              </m:rPr>
              <w:rPr>
                <w:rFonts w:ascii="Cambria Math" w:eastAsiaTheme="minorEastAsia" w:hint="eastAsia"/>
              </w:rPr>
              <m:t>1</m:t>
            </m:r>
          </m:sub>
        </m:sSub>
        <m:r>
          <m:rPr>
            <m:sty m:val="p"/>
          </m:rPr>
          <w:rPr>
            <w:rFonts w:ascii="Cambria Math" w:eastAsiaTheme="minorEastAsia" w:hint="eastAsia"/>
          </w:rPr>
          <m:t>=</m:t>
        </m:r>
        <m:f>
          <m:fPr>
            <m:ctrlPr>
              <w:rPr>
                <w:rFonts w:ascii="Cambria Math" w:eastAsiaTheme="minorEastAsia" w:hAnsi="Cambria Math"/>
              </w:rPr>
            </m:ctrlPr>
          </m:fPr>
          <m:num>
            <m:sSub>
              <m:sSubPr>
                <m:ctrlPr>
                  <w:rPr>
                    <w:rFonts w:ascii="Cambria Math" w:eastAsiaTheme="minorEastAsia" w:hAnsi="Cambria Math"/>
                  </w:rPr>
                </m:ctrlPr>
              </m:sSubPr>
              <m:e>
                <m:r>
                  <w:rPr>
                    <w:rFonts w:ascii="Cambria Math" w:eastAsiaTheme="minorEastAsia" w:hAnsi="Cambria Math" w:hint="eastAsia"/>
                  </w:rPr>
                  <m:t>T</m:t>
                </m:r>
              </m:e>
              <m:sub>
                <m:r>
                  <m:rPr>
                    <m:sty m:val="p"/>
                  </m:rPr>
                  <w:rPr>
                    <w:rFonts w:ascii="Cambria Math" w:eastAsiaTheme="minorEastAsia" w:hint="eastAsia"/>
                  </w:rPr>
                  <m:t>1</m:t>
                </m:r>
              </m:sub>
            </m:sSub>
          </m:num>
          <m:den>
            <m:r>
              <w:rPr>
                <w:rFonts w:ascii="Cambria Math" w:eastAsiaTheme="minorEastAsia" w:hAnsi="Cambria Math" w:hint="eastAsia"/>
              </w:rPr>
              <m:t>T</m:t>
            </m:r>
          </m:den>
        </m:f>
      </m:oMath>
      <w:r w:rsidRPr="0017739C">
        <w:rPr>
          <w:rFonts w:ascii="Times New Roman" w:eastAsiaTheme="minorEastAsia"/>
        </w:rPr>
        <w:t>，其中，</w:t>
      </w:r>
      <m:oMath>
        <m:sSub>
          <m:sSubPr>
            <m:ctrlPr>
              <w:rPr>
                <w:rFonts w:ascii="Cambria Math" w:eastAsiaTheme="minorEastAsia" w:hAnsi="Cambria Math"/>
              </w:rPr>
            </m:ctrlPr>
          </m:sSubPr>
          <m:e>
            <m:r>
              <w:rPr>
                <w:rFonts w:ascii="Cambria Math" w:eastAsiaTheme="minorEastAsia" w:hAnsi="Cambria Math" w:hint="eastAsia"/>
              </w:rPr>
              <m:t>T</m:t>
            </m:r>
          </m:e>
          <m:sub>
            <m:r>
              <m:rPr>
                <m:sty m:val="p"/>
              </m:rPr>
              <w:rPr>
                <w:rFonts w:ascii="Cambria Math" w:eastAsiaTheme="minorEastAsia" w:hint="eastAsia"/>
              </w:rPr>
              <m:t>1</m:t>
            </m:r>
          </m:sub>
        </m:sSub>
      </m:oMath>
      <w:r w:rsidRPr="0017739C">
        <w:rPr>
          <w:rFonts w:ascii="Times New Roman" w:eastAsiaTheme="minorEastAsia"/>
        </w:rPr>
        <w:t>和</w:t>
      </w:r>
      <w:r w:rsidRPr="006B571F">
        <w:rPr>
          <w:rFonts w:ascii="Times New Roman" w:eastAsiaTheme="minorEastAsia"/>
          <w:i/>
        </w:rPr>
        <w:t>T</w:t>
      </w:r>
      <w:r w:rsidRPr="0017739C">
        <w:rPr>
          <w:rFonts w:ascii="Times New Roman" w:eastAsiaTheme="minorEastAsia"/>
        </w:rPr>
        <w:t>分别为样品的检出的标记位点的数目和检测的标记位点的数目。</w:t>
      </w:r>
    </w:p>
    <w:p w:rsidR="00D955F7" w:rsidRPr="0017739C" w:rsidRDefault="00113A6E">
      <w:pPr>
        <w:pStyle w:val="af6"/>
        <w:ind w:firstLineChars="242" w:firstLine="508"/>
        <w:jc w:val="left"/>
        <w:rPr>
          <w:rFonts w:ascii="Times New Roman" w:eastAsiaTheme="minorEastAsia"/>
        </w:rPr>
      </w:pPr>
      <w:r w:rsidRPr="0017739C">
        <w:rPr>
          <w:rFonts w:ascii="Times New Roman" w:eastAsiaTheme="minorEastAsia"/>
        </w:rPr>
        <w:t>当</w:t>
      </w:r>
      <w:r w:rsidR="005F0A68" w:rsidRPr="006B571F">
        <w:rPr>
          <w:rFonts w:ascii="Times New Roman" w:eastAsiaTheme="minorEastAsia"/>
          <w:i/>
        </w:rPr>
        <w:t>R</w:t>
      </w:r>
      <w:r w:rsidR="005F0A68" w:rsidRPr="006B571F">
        <w:rPr>
          <w:rFonts w:ascii="Times New Roman" w:eastAsiaTheme="minorEastAsia"/>
          <w:vertAlign w:val="subscript"/>
        </w:rPr>
        <w:t>1</w:t>
      </w:r>
      <w:r w:rsidR="005F0A68">
        <w:rPr>
          <w:rFonts w:hAnsi="宋体" w:hint="eastAsia"/>
        </w:rPr>
        <w:t>≥</w:t>
      </w:r>
      <w:r w:rsidR="005F0A68">
        <w:rPr>
          <w:rFonts w:ascii="Times New Roman" w:eastAsiaTheme="minorEastAsia" w:hint="eastAsia"/>
        </w:rPr>
        <w:t>95%</w:t>
      </w:r>
      <w:r w:rsidRPr="0017739C">
        <w:rPr>
          <w:rFonts w:ascii="Times New Roman" w:eastAsiaTheme="minorEastAsia"/>
        </w:rPr>
        <w:t>时，判定测序数据合格。</w:t>
      </w:r>
    </w:p>
    <w:p w:rsidR="00D955F7" w:rsidRPr="0017739C" w:rsidRDefault="00113A6E">
      <w:pPr>
        <w:pStyle w:val="af6"/>
        <w:ind w:firstLineChars="242" w:firstLine="508"/>
        <w:jc w:val="left"/>
        <w:rPr>
          <w:rFonts w:ascii="Times New Roman" w:eastAsiaTheme="minorEastAsia"/>
        </w:rPr>
      </w:pPr>
      <w:r w:rsidRPr="0017739C">
        <w:rPr>
          <w:rFonts w:ascii="Times New Roman" w:eastAsiaTheme="minorEastAsia"/>
        </w:rPr>
        <w:t>当</w:t>
      </w:r>
      <w:r w:rsidR="005F0A68" w:rsidRPr="006B571F">
        <w:rPr>
          <w:rFonts w:ascii="Times New Roman" w:eastAsiaTheme="minorEastAsia"/>
          <w:i/>
        </w:rPr>
        <w:t>R</w:t>
      </w:r>
      <w:r w:rsidR="005F0A68" w:rsidRPr="005F0A68">
        <w:rPr>
          <w:rFonts w:ascii="Times New Roman" w:eastAsiaTheme="minorEastAsia" w:hint="eastAsia"/>
          <w:vertAlign w:val="subscript"/>
        </w:rPr>
        <w:t>1</w:t>
      </w:r>
      <w:r w:rsidR="005F0A68">
        <w:rPr>
          <w:rFonts w:hAnsi="宋体" w:hint="eastAsia"/>
        </w:rPr>
        <w:t>＜</w:t>
      </w:r>
      <w:r w:rsidR="005F0A68">
        <w:rPr>
          <w:rFonts w:ascii="Times New Roman" w:eastAsiaTheme="minorEastAsia" w:hint="eastAsia"/>
        </w:rPr>
        <w:t>95%</w:t>
      </w:r>
      <w:r w:rsidRPr="0017739C">
        <w:rPr>
          <w:rFonts w:ascii="Times New Roman" w:eastAsiaTheme="minorEastAsia"/>
        </w:rPr>
        <w:t>时，判定文库构建可能失败，从</w:t>
      </w:r>
      <w:r w:rsidRPr="0017739C">
        <w:rPr>
          <w:rFonts w:ascii="Times New Roman" w:eastAsiaTheme="minorEastAsia"/>
        </w:rPr>
        <w:t>7.3</w:t>
      </w:r>
      <w:r w:rsidRPr="0017739C">
        <w:rPr>
          <w:rFonts w:ascii="Times New Roman" w:eastAsiaTheme="minorEastAsia"/>
        </w:rPr>
        <w:t>或之前的步骤开始重新实验至第二次检测的标记位点的平均覆盖倍数</w:t>
      </w:r>
      <w:r w:rsidR="005F0A68" w:rsidRPr="0017739C">
        <w:rPr>
          <w:rFonts w:ascii="Times New Roman" w:eastAsiaTheme="minorEastAsia"/>
          <w:i/>
        </w:rPr>
        <w:t>C</w:t>
      </w:r>
      <w:r w:rsidR="005F0A68">
        <w:rPr>
          <w:rFonts w:ascii="Times New Roman" w:eastAsiaTheme="minorEastAsia" w:hint="eastAsia"/>
          <w:vertAlign w:val="subscript"/>
        </w:rPr>
        <w:t>2</w:t>
      </w:r>
      <w:r w:rsidR="005F0A68">
        <w:rPr>
          <w:rFonts w:hAnsi="宋体" w:hint="eastAsia"/>
        </w:rPr>
        <w:t>≥</w:t>
      </w:r>
      <w:r w:rsidR="005F0A68" w:rsidRPr="0017739C">
        <w:rPr>
          <w:rFonts w:ascii="Times New Roman" w:eastAsiaTheme="minorEastAsia"/>
        </w:rPr>
        <w:t>500</w:t>
      </w:r>
      <w:r w:rsidRPr="0017739C">
        <w:rPr>
          <w:rFonts w:ascii="Times New Roman" w:eastAsiaTheme="minorEastAsia"/>
        </w:rPr>
        <w:t>。</w:t>
      </w:r>
    </w:p>
    <w:p w:rsidR="00D955F7" w:rsidRPr="0017739C" w:rsidRDefault="00113A6E">
      <w:pPr>
        <w:pStyle w:val="af6"/>
        <w:ind w:firstLineChars="242" w:firstLine="508"/>
        <w:jc w:val="left"/>
        <w:rPr>
          <w:rFonts w:ascii="Times New Roman" w:eastAsiaTheme="minorEastAsia"/>
        </w:rPr>
      </w:pPr>
      <w:r w:rsidRPr="0017739C">
        <w:rPr>
          <w:rFonts w:ascii="Times New Roman" w:eastAsiaTheme="minorEastAsia"/>
        </w:rPr>
        <w:t>当</w:t>
      </w:r>
      <w:r w:rsidR="005F0A68" w:rsidRPr="0017739C">
        <w:rPr>
          <w:rFonts w:ascii="Times New Roman" w:eastAsiaTheme="minorEastAsia"/>
          <w:i/>
        </w:rPr>
        <w:t>C</w:t>
      </w:r>
      <w:r w:rsidR="005F0A68">
        <w:rPr>
          <w:rFonts w:ascii="Times New Roman" w:eastAsiaTheme="minorEastAsia" w:hint="eastAsia"/>
          <w:vertAlign w:val="subscript"/>
        </w:rPr>
        <w:t>2</w:t>
      </w:r>
      <w:r w:rsidR="005F0A68">
        <w:rPr>
          <w:rFonts w:hAnsi="宋体" w:hint="eastAsia"/>
        </w:rPr>
        <w:t>≥</w:t>
      </w:r>
      <w:r w:rsidR="005F0A68" w:rsidRPr="0017739C">
        <w:rPr>
          <w:rFonts w:ascii="Times New Roman" w:eastAsiaTheme="minorEastAsia"/>
        </w:rPr>
        <w:t>500</w:t>
      </w:r>
      <w:r w:rsidRPr="0017739C">
        <w:rPr>
          <w:rFonts w:ascii="Times New Roman" w:eastAsiaTheme="minorEastAsia"/>
        </w:rPr>
        <w:t>时，进一步计算第一次和第二次共同的检出的标记位点的比例</w:t>
      </w:r>
      <m:oMath>
        <m:sSub>
          <m:sSubPr>
            <m:ctrlPr>
              <w:rPr>
                <w:rFonts w:ascii="Cambria Math" w:eastAsiaTheme="minorEastAsia" w:hAnsi="Cambria Math"/>
              </w:rPr>
            </m:ctrlPr>
          </m:sSubPr>
          <m:e>
            <m:r>
              <w:rPr>
                <w:rFonts w:ascii="Cambria Math" w:eastAsiaTheme="minorEastAsia" w:hAnsi="Cambria Math" w:hint="eastAsia"/>
              </w:rPr>
              <m:t>R</m:t>
            </m:r>
          </m:e>
          <m:sub>
            <m:r>
              <m:rPr>
                <m:sty m:val="p"/>
              </m:rPr>
              <w:rPr>
                <w:rFonts w:ascii="Cambria Math" w:eastAsiaTheme="minorEastAsia" w:hint="eastAsia"/>
              </w:rPr>
              <m:t>2</m:t>
            </m:r>
          </m:sub>
        </m:sSub>
        <m:r>
          <m:rPr>
            <m:sty m:val="p"/>
          </m:rPr>
          <w:rPr>
            <w:rFonts w:ascii="Cambria Math" w:eastAsiaTheme="minorEastAsia" w:hint="eastAsia"/>
          </w:rPr>
          <m:t>=</m:t>
        </m:r>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int="eastAsia"/>
                  </w:rPr>
                  <m:t>2</m:t>
                </m:r>
                <m:r>
                  <w:rPr>
                    <w:rFonts w:ascii="Cambria Math" w:eastAsiaTheme="minorEastAsia" w:hAnsi="Cambria Math" w:hint="eastAsia"/>
                  </w:rPr>
                  <m:t>T</m:t>
                </m:r>
              </m:e>
              <m:sub>
                <m:r>
                  <m:rPr>
                    <m:sty m:val="p"/>
                  </m:rPr>
                  <w:rPr>
                    <w:rFonts w:ascii="Cambria Math" w:eastAsiaTheme="minorEastAsia" w:hint="eastAsia"/>
                  </w:rPr>
                  <m:t>12</m:t>
                </m:r>
              </m:sub>
            </m:sSub>
          </m:num>
          <m:den>
            <m:sSub>
              <m:sSubPr>
                <m:ctrlPr>
                  <w:rPr>
                    <w:rFonts w:ascii="Cambria Math" w:eastAsiaTheme="minorEastAsia" w:hAnsi="Cambria Math"/>
                  </w:rPr>
                </m:ctrlPr>
              </m:sSubPr>
              <m:e>
                <m:r>
                  <w:rPr>
                    <w:rFonts w:ascii="Cambria Math" w:eastAsiaTheme="minorEastAsia" w:hAnsi="Cambria Math" w:hint="eastAsia"/>
                  </w:rPr>
                  <m:t>T</m:t>
                </m:r>
              </m:e>
              <m:sub>
                <m:r>
                  <m:rPr>
                    <m:sty m:val="p"/>
                  </m:rPr>
                  <w:rPr>
                    <w:rFonts w:ascii="Cambria Math" w:eastAsiaTheme="minorEastAsia" w:hint="eastAsia"/>
                  </w:rPr>
                  <m:t>1</m:t>
                </m:r>
              </m:sub>
            </m:sSub>
            <m:r>
              <m:rPr>
                <m:sty m:val="p"/>
              </m:rPr>
              <w:rPr>
                <w:rFonts w:ascii="Cambria Math" w:eastAsiaTheme="minorEastAsia" w:hint="eastAsia"/>
              </w:rPr>
              <m:t>+</m:t>
            </m:r>
            <m:sSub>
              <m:sSubPr>
                <m:ctrlPr>
                  <w:rPr>
                    <w:rFonts w:ascii="Cambria Math" w:eastAsiaTheme="minorEastAsia" w:hAnsi="Cambria Math"/>
                  </w:rPr>
                </m:ctrlPr>
              </m:sSubPr>
              <m:e>
                <m:r>
                  <w:rPr>
                    <w:rFonts w:ascii="Cambria Math" w:eastAsiaTheme="minorEastAsia" w:hAnsi="Cambria Math" w:hint="eastAsia"/>
                  </w:rPr>
                  <m:t>T</m:t>
                </m:r>
              </m:e>
              <m:sub>
                <m:r>
                  <m:rPr>
                    <m:sty m:val="p"/>
                  </m:rPr>
                  <w:rPr>
                    <w:rFonts w:ascii="Cambria Math" w:eastAsiaTheme="minorEastAsia" w:hint="eastAsia"/>
                  </w:rPr>
                  <m:t>2</m:t>
                </m:r>
              </m:sub>
            </m:sSub>
          </m:den>
        </m:f>
      </m:oMath>
      <w:r w:rsidRPr="0017739C">
        <w:rPr>
          <w:rFonts w:ascii="Times New Roman" w:eastAsiaTheme="minorEastAsia"/>
        </w:rPr>
        <w:t>，其中，</w:t>
      </w:r>
      <m:oMath>
        <m:sSub>
          <m:sSubPr>
            <m:ctrlPr>
              <w:rPr>
                <w:rFonts w:ascii="Cambria Math" w:eastAsiaTheme="minorEastAsia" w:hAnsi="Cambria Math"/>
              </w:rPr>
            </m:ctrlPr>
          </m:sSubPr>
          <m:e>
            <m:r>
              <w:rPr>
                <w:rFonts w:ascii="Cambria Math" w:eastAsiaTheme="minorEastAsia"/>
              </w:rPr>
              <m:t>T</m:t>
            </m:r>
          </m:e>
          <m:sub>
            <m:r>
              <m:rPr>
                <m:sty m:val="p"/>
              </m:rPr>
              <w:rPr>
                <w:rFonts w:ascii="Cambria Math" w:eastAsiaTheme="minorEastAsia" w:hint="eastAsia"/>
              </w:rPr>
              <m:t>12</m:t>
            </m:r>
          </m:sub>
        </m:sSub>
      </m:oMath>
      <w:r w:rsidRPr="0017739C">
        <w:rPr>
          <w:rFonts w:ascii="Times New Roman" w:eastAsiaTheme="minorEastAsia"/>
        </w:rPr>
        <w:t>为第一次和第二次共同检出的标记位点的数目，</w:t>
      </w:r>
      <m:oMath>
        <m:sSub>
          <m:sSubPr>
            <m:ctrlPr>
              <w:rPr>
                <w:rFonts w:ascii="Cambria Math" w:eastAsiaTheme="minorEastAsia" w:hAnsi="Cambria Math"/>
              </w:rPr>
            </m:ctrlPr>
          </m:sSubPr>
          <m:e>
            <m:r>
              <w:rPr>
                <w:rFonts w:ascii="Cambria Math" w:eastAsiaTheme="minorEastAsia"/>
              </w:rPr>
              <m:t>T</m:t>
            </m:r>
          </m:e>
          <m:sub>
            <m:r>
              <m:rPr>
                <m:sty m:val="p"/>
              </m:rPr>
              <w:rPr>
                <w:rFonts w:ascii="Cambria Math" w:eastAsiaTheme="minorEastAsia" w:hint="eastAsia"/>
              </w:rPr>
              <m:t>1</m:t>
            </m:r>
          </m:sub>
        </m:sSub>
      </m:oMath>
      <w:r w:rsidRPr="0017739C">
        <w:rPr>
          <w:rFonts w:ascii="Times New Roman" w:eastAsiaTheme="minorEastAsia"/>
        </w:rPr>
        <w:t>和</w:t>
      </w:r>
      <m:oMath>
        <m:sSub>
          <m:sSubPr>
            <m:ctrlPr>
              <w:rPr>
                <w:rFonts w:ascii="Cambria Math" w:eastAsiaTheme="minorEastAsia" w:hAnsi="Cambria Math"/>
              </w:rPr>
            </m:ctrlPr>
          </m:sSubPr>
          <m:e>
            <m:r>
              <w:rPr>
                <w:rFonts w:ascii="Cambria Math" w:eastAsiaTheme="minorEastAsia"/>
              </w:rPr>
              <m:t>T</m:t>
            </m:r>
          </m:e>
          <m:sub>
            <m:r>
              <m:rPr>
                <m:sty m:val="p"/>
              </m:rPr>
              <w:rPr>
                <w:rFonts w:ascii="Cambria Math" w:eastAsiaTheme="minorEastAsia" w:hint="eastAsia"/>
              </w:rPr>
              <m:t>2</m:t>
            </m:r>
          </m:sub>
        </m:sSub>
      </m:oMath>
      <w:r w:rsidRPr="0017739C">
        <w:rPr>
          <w:rFonts w:ascii="Times New Roman" w:eastAsiaTheme="minorEastAsia"/>
        </w:rPr>
        <w:t>为第一次和第二次分别检出的标记位点的数目。</w:t>
      </w:r>
    </w:p>
    <w:p w:rsidR="00D955F7" w:rsidRPr="0017739C" w:rsidRDefault="00113A6E">
      <w:pPr>
        <w:pStyle w:val="af6"/>
        <w:ind w:firstLineChars="242" w:firstLine="508"/>
        <w:jc w:val="left"/>
        <w:rPr>
          <w:rFonts w:ascii="Times New Roman" w:eastAsiaTheme="minorEastAsia"/>
        </w:rPr>
      </w:pPr>
      <w:r w:rsidRPr="0017739C">
        <w:rPr>
          <w:rFonts w:ascii="Times New Roman" w:eastAsiaTheme="minorEastAsia"/>
        </w:rPr>
        <w:t>当</w:t>
      </w:r>
      <w:r w:rsidR="005F0A68" w:rsidRPr="006B571F">
        <w:rPr>
          <w:rFonts w:ascii="Times New Roman" w:eastAsiaTheme="minorEastAsia"/>
          <w:i/>
        </w:rPr>
        <w:t>R</w:t>
      </w:r>
      <w:r w:rsidR="005F0A68">
        <w:rPr>
          <w:rFonts w:ascii="Times New Roman" w:eastAsiaTheme="minorEastAsia" w:hint="eastAsia"/>
          <w:vertAlign w:val="subscript"/>
        </w:rPr>
        <w:t>2</w:t>
      </w:r>
      <w:r w:rsidR="005F0A68">
        <w:rPr>
          <w:rFonts w:hAnsi="宋体" w:hint="eastAsia"/>
        </w:rPr>
        <w:t>≥</w:t>
      </w:r>
      <w:r w:rsidR="005F0A68">
        <w:rPr>
          <w:rFonts w:ascii="Times New Roman" w:eastAsiaTheme="minorEastAsia" w:hint="eastAsia"/>
        </w:rPr>
        <w:t>95%</w:t>
      </w:r>
      <w:r w:rsidRPr="0017739C">
        <w:rPr>
          <w:rFonts w:ascii="Times New Roman" w:eastAsiaTheme="minorEastAsia"/>
        </w:rPr>
        <w:t>时，判定测序数据合格。</w:t>
      </w:r>
    </w:p>
    <w:p w:rsidR="00D955F7" w:rsidRDefault="00113A6E">
      <w:pPr>
        <w:pStyle w:val="af7"/>
        <w:spacing w:before="156" w:after="156" w:line="360" w:lineRule="auto"/>
        <w:jc w:val="left"/>
        <w:rPr>
          <w:rFonts w:ascii="Times New Roman"/>
          <w:bCs/>
          <w:szCs w:val="21"/>
        </w:rPr>
      </w:pPr>
      <w:r>
        <w:rPr>
          <w:rFonts w:ascii="Times New Roman" w:hint="eastAsia"/>
          <w:bCs/>
          <w:szCs w:val="21"/>
        </w:rPr>
        <w:t>8</w:t>
      </w:r>
      <w:r>
        <w:rPr>
          <w:rFonts w:ascii="Times New Roman"/>
          <w:bCs/>
          <w:szCs w:val="21"/>
        </w:rPr>
        <w:t>结果分析</w:t>
      </w:r>
    </w:p>
    <w:p w:rsidR="00D955F7" w:rsidRDefault="00113A6E">
      <w:pPr>
        <w:pStyle w:val="af6"/>
        <w:ind w:firstLineChars="0" w:firstLine="0"/>
        <w:jc w:val="left"/>
        <w:rPr>
          <w:rFonts w:ascii="Times New Roman" w:eastAsiaTheme="minorEastAsia"/>
        </w:rPr>
      </w:pPr>
      <w:r>
        <w:rPr>
          <w:rFonts w:ascii="Times New Roman" w:eastAsiaTheme="minorEastAsia" w:hint="eastAsia"/>
        </w:rPr>
        <w:t>8</w:t>
      </w:r>
      <w:r>
        <w:rPr>
          <w:rFonts w:ascii="Times New Roman" w:eastAsiaTheme="minorEastAsia"/>
        </w:rPr>
        <w:t xml:space="preserve">.1 </w:t>
      </w:r>
      <w:r>
        <w:rPr>
          <w:rFonts w:ascii="Times New Roman" w:eastAsiaTheme="minorEastAsia"/>
        </w:rPr>
        <w:t>结果计算</w:t>
      </w:r>
    </w:p>
    <w:p w:rsidR="00D955F7" w:rsidRDefault="00113A6E">
      <w:pPr>
        <w:pStyle w:val="af6"/>
        <w:ind w:firstLineChars="242" w:firstLine="508"/>
        <w:jc w:val="left"/>
        <w:rPr>
          <w:rFonts w:ascii="Times New Roman" w:eastAsiaTheme="minorEastAsia"/>
        </w:rPr>
      </w:pPr>
      <w:r>
        <w:rPr>
          <w:rFonts w:ascii="Times New Roman" w:eastAsiaTheme="minorEastAsia"/>
        </w:rPr>
        <w:t>遗传</w:t>
      </w:r>
      <w:r>
        <w:rPr>
          <w:rFonts w:ascii="Times New Roman" w:eastAsiaTheme="minorEastAsia" w:hint="eastAsia"/>
        </w:rPr>
        <w:t>相似</w:t>
      </w:r>
      <w:r>
        <w:rPr>
          <w:rFonts w:ascii="Times New Roman" w:eastAsiaTheme="minorEastAsia"/>
        </w:rPr>
        <w:t>度按式（</w:t>
      </w:r>
      <w:r>
        <w:rPr>
          <w:rFonts w:ascii="Times New Roman" w:eastAsiaTheme="minorEastAsia"/>
        </w:rPr>
        <w:t>1</w:t>
      </w:r>
      <w:r>
        <w:rPr>
          <w:rFonts w:ascii="Times New Roman" w:eastAsiaTheme="minorEastAsia"/>
        </w:rPr>
        <w:t>）计算</w:t>
      </w:r>
    </w:p>
    <w:p w:rsidR="00D955F7" w:rsidRDefault="00113A6E">
      <w:pPr>
        <w:pStyle w:val="af6"/>
        <w:ind w:firstLineChars="242" w:firstLine="508"/>
        <w:jc w:val="left"/>
        <w:rPr>
          <w:rFonts w:ascii="Times New Roman"/>
          <w:color w:val="000000" w:themeColor="text1"/>
          <w:szCs w:val="21"/>
        </w:rPr>
      </w:pPr>
      <m:oMath>
        <m:r>
          <w:rPr>
            <w:rFonts w:ascii="Cambria Math" w:eastAsiaTheme="minorEastAsia" w:hAnsi="Cambria Math"/>
          </w:rPr>
          <m:t>GS</m:t>
        </m:r>
        <m:r>
          <m:rPr>
            <m:sty m:val="p"/>
          </m:rPr>
          <w:rPr>
            <w:rFonts w:ascii="Cambria Math" w:eastAsiaTheme="minorEastAsia" w:hAnsi="Cambria Math"/>
          </w:rPr>
          <m:t>=</m:t>
        </m:r>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n</m:t>
                </m:r>
              </m:e>
              <m:sub>
                <m:r>
                  <w:rPr>
                    <w:rFonts w:ascii="Cambria Math" w:eastAsiaTheme="minorEastAsia" w:hAnsi="Cambria Math"/>
                  </w:rPr>
                  <m:t>ij</m:t>
                </m:r>
              </m:sub>
            </m:sSub>
          </m:num>
          <m:den>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ij</m:t>
                </m:r>
              </m:sub>
            </m:sSub>
          </m:den>
        </m:f>
        <m:r>
          <m:rPr>
            <m:sty m:val="p"/>
          </m:rPr>
          <w:rPr>
            <w:rFonts w:ascii="Cambria Math" w:eastAsiaTheme="minorEastAsia" w:hAnsi="Cambria Math"/>
          </w:rPr>
          <m:t>×100%</m:t>
        </m:r>
      </m:oMath>
      <w:r>
        <w:rPr>
          <w:rFonts w:ascii="Times New Roman"/>
          <w:color w:val="000000" w:themeColor="text1"/>
          <w:szCs w:val="21"/>
        </w:rPr>
        <w:t>……………………………………………………………</w:t>
      </w:r>
      <w:r>
        <w:rPr>
          <w:rFonts w:ascii="Times New Roman"/>
          <w:color w:val="000000" w:themeColor="text1"/>
          <w:szCs w:val="21"/>
        </w:rPr>
        <w:t>（</w:t>
      </w:r>
      <w:r>
        <w:rPr>
          <w:rFonts w:ascii="Times New Roman"/>
          <w:color w:val="000000" w:themeColor="text1"/>
          <w:szCs w:val="21"/>
        </w:rPr>
        <w:t>1</w:t>
      </w:r>
      <w:r>
        <w:rPr>
          <w:rFonts w:ascii="Times New Roman"/>
          <w:color w:val="000000" w:themeColor="text1"/>
          <w:szCs w:val="21"/>
        </w:rPr>
        <w:t>）</w:t>
      </w:r>
    </w:p>
    <w:p w:rsidR="00D955F7" w:rsidRDefault="00113A6E">
      <w:pPr>
        <w:spacing w:line="360" w:lineRule="auto"/>
        <w:ind w:firstLine="420"/>
        <w:jc w:val="left"/>
        <w:rPr>
          <w:rFonts w:ascii="Times New Roman" w:hAnsi="Times New Roman"/>
          <w:color w:val="000000" w:themeColor="text1"/>
          <w:szCs w:val="21"/>
        </w:rPr>
      </w:pPr>
      <w:r>
        <w:rPr>
          <w:rFonts w:ascii="Times New Roman" w:hAnsi="Times New Roman"/>
          <w:color w:val="000000" w:themeColor="text1"/>
          <w:szCs w:val="21"/>
        </w:rPr>
        <w:t>式中：</w:t>
      </w:r>
    </w:p>
    <w:p w:rsidR="00D955F7" w:rsidRPr="00875A4A" w:rsidRDefault="005F0A68">
      <w:pPr>
        <w:pStyle w:val="af6"/>
        <w:ind w:firstLineChars="242" w:firstLine="508"/>
        <w:jc w:val="left"/>
        <w:rPr>
          <w:rFonts w:ascii="Times New Roman"/>
          <w:szCs w:val="21"/>
        </w:rPr>
      </w:pPr>
      <m:oMath>
        <m:r>
          <w:rPr>
            <w:rFonts w:ascii="Cambria Math" w:eastAsiaTheme="minorEastAsia" w:hAnsi="Cambria Math"/>
          </w:rPr>
          <m:t>GS</m:t>
        </m:r>
      </m:oMath>
      <w:r w:rsidR="00113A6E" w:rsidRPr="007A6A8F">
        <w:rPr>
          <w:rFonts w:ascii="Times New Roman"/>
          <w:szCs w:val="21"/>
        </w:rPr>
        <w:t>——</w:t>
      </w:r>
      <w:r w:rsidR="00875A4A" w:rsidRPr="007A6A8F">
        <w:rPr>
          <w:rFonts w:ascii="Times New Roman" w:hint="eastAsia"/>
          <w:szCs w:val="21"/>
        </w:rPr>
        <w:t>待测品种</w:t>
      </w:r>
      <w:r w:rsidR="00875A4A" w:rsidRPr="007A6A8F">
        <w:rPr>
          <w:rFonts w:ascii="Times New Roman" w:hint="eastAsia"/>
        </w:rPr>
        <w:t>与对照品种</w:t>
      </w:r>
      <w:r w:rsidR="0047041F">
        <w:rPr>
          <w:rFonts w:ascii="Times New Roman" w:hint="eastAsia"/>
        </w:rPr>
        <w:t>的</w:t>
      </w:r>
      <w:r w:rsidR="0047041F">
        <w:rPr>
          <w:rFonts w:ascii="Times New Roman" w:hint="eastAsia"/>
          <w:szCs w:val="21"/>
        </w:rPr>
        <w:t>遗传相似度（</w:t>
      </w:r>
      <w:r w:rsidR="0047041F">
        <w:rPr>
          <w:rFonts w:ascii="Times New Roman"/>
          <w:szCs w:val="21"/>
        </w:rPr>
        <w:t>%</w:t>
      </w:r>
      <w:r w:rsidR="0047041F">
        <w:rPr>
          <w:rFonts w:ascii="Times New Roman" w:hint="eastAsia"/>
          <w:szCs w:val="21"/>
        </w:rPr>
        <w:t>）；</w:t>
      </w:r>
    </w:p>
    <w:p w:rsidR="00D955F7" w:rsidRPr="00875A4A" w:rsidRDefault="00E81BB7" w:rsidP="007A6A8F">
      <w:pPr>
        <w:pStyle w:val="af6"/>
        <w:ind w:firstLineChars="242" w:firstLine="508"/>
        <w:jc w:val="left"/>
        <w:rPr>
          <w:rFonts w:ascii="Times New Roman" w:eastAsiaTheme="minorEastAsia"/>
          <w:sz w:val="20"/>
          <w:szCs w:val="18"/>
        </w:rPr>
      </w:pPr>
      <m:oMath>
        <m:sSub>
          <m:sSubPr>
            <m:ctrlPr>
              <w:rPr>
                <w:rFonts w:ascii="Cambria Math" w:hAnsi="Cambria Math"/>
                <w:i/>
              </w:rPr>
            </m:ctrlPr>
          </m:sSubPr>
          <m:e>
            <m:r>
              <w:rPr>
                <w:rFonts w:ascii="Cambria Math" w:eastAsiaTheme="minorEastAsia" w:hAnsi="Cambria Math" w:hint="eastAsia"/>
              </w:rPr>
              <m:t>n</m:t>
            </m:r>
          </m:e>
          <m:sub>
            <m:r>
              <m:rPr>
                <m:sty m:val="p"/>
              </m:rPr>
              <w:rPr>
                <w:rFonts w:ascii="Cambria Math" w:eastAsiaTheme="minorEastAsia" w:hAnsi="Cambria Math" w:hint="eastAsia"/>
              </w:rPr>
              <m:t>ij</m:t>
            </m:r>
          </m:sub>
        </m:sSub>
      </m:oMath>
      <w:r w:rsidR="00875A4A" w:rsidRPr="007A6A8F">
        <w:rPr>
          <w:rFonts w:ascii="Times New Roman"/>
          <w:szCs w:val="21"/>
        </w:rPr>
        <w:t>——</w:t>
      </w:r>
      <w:r w:rsidR="008746A9" w:rsidRPr="007A6A8F">
        <w:rPr>
          <w:rFonts w:ascii="Times New Roman" w:hint="eastAsia"/>
          <w:szCs w:val="21"/>
        </w:rPr>
        <w:t>待测品种</w:t>
      </w:r>
      <w:r w:rsidR="008746A9" w:rsidRPr="007A6A8F">
        <w:rPr>
          <w:rFonts w:ascii="Times New Roman" w:hint="eastAsia"/>
        </w:rPr>
        <w:t>与对照品种</w:t>
      </w:r>
      <w:r w:rsidR="0047041F" w:rsidRPr="006B571F">
        <w:rPr>
          <w:rFonts w:ascii="Cambria Math" w:eastAsiaTheme="minorEastAsia" w:hAnsi="Cambria Math" w:hint="eastAsia"/>
        </w:rPr>
        <w:t>中</w:t>
      </w:r>
      <w:r w:rsidR="00875A4A">
        <w:rPr>
          <w:rFonts w:ascii="Cambria Math" w:eastAsiaTheme="minorEastAsia" w:hAnsi="Cambria Math" w:hint="eastAsia"/>
        </w:rPr>
        <w:t>均</w:t>
      </w:r>
      <w:r w:rsidR="0047041F" w:rsidRPr="00A00694">
        <w:rPr>
          <w:rFonts w:ascii="Cambria Math" w:eastAsiaTheme="minorEastAsia" w:hAnsi="Cambria Math" w:hint="eastAsia"/>
        </w:rPr>
        <w:t>检出的</w:t>
      </w:r>
      <w:r w:rsidR="00621D89">
        <w:rPr>
          <w:rFonts w:ascii="Cambria Math" w:eastAsiaTheme="minorEastAsia" w:hAnsi="Cambria Math" w:hint="eastAsia"/>
        </w:rPr>
        <w:t>但基因型无差异的</w:t>
      </w:r>
      <w:r w:rsidR="0047041F" w:rsidRPr="00A00694">
        <w:rPr>
          <w:rFonts w:ascii="Cambria Math" w:eastAsiaTheme="minorEastAsia" w:hAnsi="Cambria Math" w:hint="eastAsia"/>
        </w:rPr>
        <w:t>标记位点</w:t>
      </w:r>
      <w:r w:rsidR="00113A6E" w:rsidRPr="007A6A8F">
        <w:rPr>
          <w:rFonts w:ascii="Times New Roman" w:eastAsiaTheme="minorEastAsia" w:hint="eastAsia"/>
        </w:rPr>
        <w:t>的</w:t>
      </w:r>
      <w:r w:rsidR="0047041F">
        <w:rPr>
          <w:rFonts w:ascii="Times New Roman" w:eastAsiaTheme="minorEastAsia" w:hint="eastAsia"/>
          <w:sz w:val="20"/>
          <w:szCs w:val="18"/>
        </w:rPr>
        <w:t>数目；</w:t>
      </w:r>
    </w:p>
    <w:p w:rsidR="0017739C" w:rsidRDefault="00E81BB7" w:rsidP="006B571F">
      <w:pPr>
        <w:pStyle w:val="af6"/>
        <w:ind w:firstLineChars="243" w:firstLine="510"/>
        <w:jc w:val="left"/>
        <w:rPr>
          <w:rFonts w:ascii="Times New Roman" w:eastAsiaTheme="minorEastAsia"/>
          <w:sz w:val="20"/>
          <w:szCs w:val="18"/>
        </w:rPr>
      </w:pPr>
      <m:oMath>
        <m:sSub>
          <m:sSubPr>
            <m:ctrlPr>
              <w:rPr>
                <w:rFonts w:ascii="Cambria Math" w:eastAsiaTheme="minorEastAsia" w:hAnsi="Cambria Math"/>
              </w:rPr>
            </m:ctrlPr>
          </m:sSubPr>
          <m:e>
            <m:r>
              <w:rPr>
                <w:rFonts w:ascii="Cambria Math" w:eastAsiaTheme="minorEastAsia" w:hAnsi="Cambria Math" w:hint="eastAsia"/>
              </w:rPr>
              <m:t>N</m:t>
            </m:r>
          </m:e>
          <m:sub>
            <m:r>
              <m:rPr>
                <m:sty m:val="p"/>
              </m:rPr>
              <w:rPr>
                <w:rFonts w:ascii="Cambria Math" w:eastAsiaTheme="minorEastAsia" w:hAnsi="Cambria Math" w:hint="eastAsia"/>
              </w:rPr>
              <m:t>i</m:t>
            </m:r>
            <m:r>
              <m:rPr>
                <m:sty m:val="p"/>
              </m:rPr>
              <w:rPr>
                <w:rFonts w:ascii="Cambria Math" w:eastAsiaTheme="minorEastAsia" w:hAnsi="Cambria Math"/>
              </w:rPr>
              <m:t>j</m:t>
            </m:r>
          </m:sub>
        </m:sSub>
      </m:oMath>
      <w:r w:rsidR="00113A6E" w:rsidRPr="007A6A8F">
        <w:rPr>
          <w:rFonts w:ascii="Times New Roman"/>
          <w:szCs w:val="21"/>
        </w:rPr>
        <w:t>——</w:t>
      </w:r>
      <w:r w:rsidR="008746A9" w:rsidRPr="007A6A8F">
        <w:rPr>
          <w:rFonts w:ascii="Times New Roman" w:hint="eastAsia"/>
          <w:szCs w:val="21"/>
        </w:rPr>
        <w:t>待测品种</w:t>
      </w:r>
      <w:r w:rsidR="008746A9" w:rsidRPr="007A6A8F">
        <w:rPr>
          <w:rFonts w:ascii="Times New Roman" w:hint="eastAsia"/>
        </w:rPr>
        <w:t>与对照品种</w:t>
      </w:r>
      <w:r w:rsidR="00621D89" w:rsidRPr="00260870">
        <w:rPr>
          <w:rFonts w:ascii="Cambria Math" w:eastAsiaTheme="minorEastAsia" w:hAnsi="Cambria Math"/>
        </w:rPr>
        <w:t>中</w:t>
      </w:r>
      <w:r w:rsidR="00621D89">
        <w:rPr>
          <w:rFonts w:ascii="Cambria Math" w:eastAsiaTheme="minorEastAsia" w:hAnsi="Cambria Math" w:hint="eastAsia"/>
        </w:rPr>
        <w:t>均</w:t>
      </w:r>
      <w:r w:rsidR="00621D89" w:rsidRPr="00260870">
        <w:rPr>
          <w:rFonts w:ascii="Cambria Math" w:eastAsiaTheme="minorEastAsia" w:hAnsi="Cambria Math"/>
        </w:rPr>
        <w:t>检出</w:t>
      </w:r>
      <w:r w:rsidR="00621D89" w:rsidRPr="00260870">
        <w:rPr>
          <w:rFonts w:ascii="Cambria Math" w:eastAsiaTheme="minorEastAsia" w:hAnsi="Cambria Math" w:hint="eastAsia"/>
        </w:rPr>
        <w:t>的</w:t>
      </w:r>
      <w:r w:rsidR="00621D89" w:rsidRPr="00260870">
        <w:rPr>
          <w:rFonts w:ascii="Cambria Math" w:eastAsiaTheme="minorEastAsia" w:hAnsi="Cambria Math"/>
        </w:rPr>
        <w:t>标记位点</w:t>
      </w:r>
      <w:r w:rsidR="00621D89" w:rsidRPr="00260870">
        <w:rPr>
          <w:rFonts w:ascii="Times New Roman" w:eastAsiaTheme="minorEastAsia" w:hint="eastAsia"/>
        </w:rPr>
        <w:t>的</w:t>
      </w:r>
      <w:r w:rsidR="00621D89" w:rsidRPr="00260870">
        <w:rPr>
          <w:rFonts w:ascii="Times New Roman" w:eastAsiaTheme="minorEastAsia"/>
          <w:sz w:val="20"/>
          <w:szCs w:val="18"/>
        </w:rPr>
        <w:t>数目</w:t>
      </w:r>
      <w:r w:rsidR="0047041F">
        <w:rPr>
          <w:rFonts w:ascii="Times New Roman" w:eastAsiaTheme="minorEastAsia" w:hint="eastAsia"/>
          <w:sz w:val="20"/>
          <w:szCs w:val="18"/>
        </w:rPr>
        <w:t>。</w:t>
      </w:r>
    </w:p>
    <w:p w:rsidR="00D955F7" w:rsidRDefault="00113A6E">
      <w:pPr>
        <w:pStyle w:val="af6"/>
        <w:ind w:firstLineChars="0" w:firstLine="0"/>
        <w:jc w:val="left"/>
        <w:rPr>
          <w:rFonts w:ascii="Times New Roman" w:eastAsiaTheme="minorEastAsia"/>
          <w:sz w:val="20"/>
          <w:szCs w:val="18"/>
        </w:rPr>
      </w:pPr>
      <w:r>
        <w:rPr>
          <w:rFonts w:ascii="Times New Roman" w:eastAsiaTheme="minorEastAsia" w:hint="eastAsia"/>
        </w:rPr>
        <w:t>8</w:t>
      </w:r>
      <w:r>
        <w:rPr>
          <w:rFonts w:ascii="Times New Roman" w:eastAsiaTheme="minorEastAsia"/>
        </w:rPr>
        <w:t xml:space="preserve">.2 </w:t>
      </w:r>
      <w:r>
        <w:rPr>
          <w:rFonts w:ascii="Times New Roman" w:eastAsiaTheme="minorEastAsia"/>
        </w:rPr>
        <w:t>结果判定</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hint="eastAsia"/>
          <w:bCs/>
          <w:szCs w:val="21"/>
          <w:lang w:val="pt-BR"/>
        </w:rPr>
        <w:t>8.2.</w:t>
      </w:r>
      <w:r>
        <w:rPr>
          <w:rFonts w:ascii="Times New Roman" w:eastAsiaTheme="minorEastAsia" w:hAnsi="Times New Roman"/>
          <w:bCs/>
          <w:szCs w:val="21"/>
          <w:lang w:val="pt-BR"/>
        </w:rPr>
        <w:t>1</w:t>
      </w:r>
      <w:r>
        <w:rPr>
          <w:rFonts w:ascii="Times New Roman" w:eastAsiaTheme="minorEastAsia" w:hAnsi="Times New Roman" w:hint="eastAsia"/>
          <w:bCs/>
          <w:szCs w:val="21"/>
          <w:lang w:val="pt-BR"/>
        </w:rPr>
        <w:t>原始品种的鉴定</w:t>
      </w:r>
    </w:p>
    <w:p w:rsidR="008746A9" w:rsidRDefault="008746A9">
      <w:pPr>
        <w:spacing w:line="360" w:lineRule="auto"/>
        <w:ind w:firstLineChars="250" w:firstLine="525"/>
        <w:jc w:val="left"/>
        <w:rPr>
          <w:rFonts w:ascii="Times New Roman" w:eastAsiaTheme="minorEastAsia" w:hAnsi="Times New Roman"/>
          <w:bCs/>
          <w:szCs w:val="21"/>
        </w:rPr>
      </w:pPr>
      <w:r>
        <w:rPr>
          <w:rFonts w:ascii="Times New Roman" w:eastAsiaTheme="minorEastAsia" w:hAnsi="Times New Roman" w:hint="eastAsia"/>
          <w:bCs/>
          <w:szCs w:val="21"/>
          <w:lang w:val="pt-BR"/>
        </w:rPr>
        <w:t>当对照品种为在待测品种</w:t>
      </w:r>
      <w:r>
        <w:rPr>
          <w:rFonts w:ascii="Times New Roman" w:eastAsiaTheme="minorEastAsia" w:hAnsi="Times New Roman" w:hint="eastAsia"/>
          <w:bCs/>
          <w:szCs w:val="21"/>
        </w:rPr>
        <w:t>植物新品种权申请</w:t>
      </w:r>
      <w:r>
        <w:rPr>
          <w:rFonts w:ascii="Times New Roman" w:eastAsiaTheme="minorEastAsia" w:hAnsi="Times New Roman" w:hint="eastAsia"/>
          <w:bCs/>
          <w:szCs w:val="21"/>
          <w:lang w:val="pt-BR"/>
        </w:rPr>
        <w:t>日前的</w:t>
      </w:r>
      <w:r>
        <w:rPr>
          <w:rFonts w:ascii="Times New Roman" w:eastAsiaTheme="minorEastAsia" w:hAnsi="Times New Roman" w:hint="eastAsia"/>
          <w:bCs/>
          <w:szCs w:val="21"/>
        </w:rPr>
        <w:t>已知品种时，判定</w:t>
      </w:r>
      <w:r>
        <w:rPr>
          <w:rFonts w:ascii="Times New Roman" w:eastAsiaTheme="minorEastAsia" w:hAnsi="Times New Roman" w:hint="eastAsia"/>
          <w:bCs/>
          <w:szCs w:val="21"/>
          <w:lang w:val="pt-BR"/>
        </w:rPr>
        <w:t>待测品种是否为</w:t>
      </w:r>
      <w:r>
        <w:rPr>
          <w:rFonts w:ascii="Times New Roman" w:eastAsiaTheme="minorEastAsia" w:hAnsi="Times New Roman" w:hint="eastAsia"/>
          <w:bCs/>
          <w:szCs w:val="21"/>
          <w:lang w:val="pt-BR"/>
        </w:rPr>
        <w:lastRenderedPageBreak/>
        <w:t>原始品种。</w:t>
      </w:r>
    </w:p>
    <w:p w:rsidR="00D955F7" w:rsidRDefault="008746A9">
      <w:pPr>
        <w:spacing w:line="360" w:lineRule="auto"/>
        <w:ind w:firstLineChars="250" w:firstLine="525"/>
        <w:jc w:val="left"/>
        <w:rPr>
          <w:rFonts w:ascii="Times New Roman"/>
          <w:szCs w:val="21"/>
        </w:rPr>
      </w:pPr>
      <w:r>
        <w:rPr>
          <w:rFonts w:ascii="Times New Roman" w:eastAsiaTheme="minorEastAsia" w:hAnsi="Times New Roman" w:hint="eastAsia"/>
          <w:bCs/>
          <w:szCs w:val="21"/>
        </w:rPr>
        <w:t>当</w:t>
      </w:r>
      <w:r w:rsidR="00113A6E">
        <w:rPr>
          <w:rFonts w:ascii="Times New Roman" w:eastAsiaTheme="minorEastAsia" w:hAnsi="Times New Roman" w:hint="eastAsia"/>
          <w:bCs/>
          <w:szCs w:val="21"/>
          <w:lang w:val="pt-BR"/>
        </w:rPr>
        <w:t>待测品种与</w:t>
      </w:r>
      <w:r>
        <w:rPr>
          <w:rFonts w:ascii="Times New Roman" w:eastAsiaTheme="minorEastAsia" w:hAnsi="Times New Roman" w:hint="eastAsia"/>
          <w:bCs/>
          <w:szCs w:val="21"/>
          <w:lang w:val="pt-BR"/>
        </w:rPr>
        <w:t>所有对照品种</w:t>
      </w:r>
      <w:r w:rsidR="00113A6E">
        <w:rPr>
          <w:rFonts w:ascii="Times New Roman" w:eastAsiaTheme="minorEastAsia" w:hAnsi="Times New Roman" w:hint="eastAsia"/>
          <w:bCs/>
          <w:szCs w:val="21"/>
          <w:lang w:val="pt-BR"/>
        </w:rPr>
        <w:t>间的</w:t>
      </w:r>
      <w:r w:rsidR="00113A6E">
        <w:rPr>
          <w:rFonts w:ascii="Times New Roman"/>
          <w:szCs w:val="21"/>
        </w:rPr>
        <w:t>遗传</w:t>
      </w:r>
      <w:r w:rsidR="00113A6E">
        <w:rPr>
          <w:rFonts w:ascii="Times New Roman" w:hint="eastAsia"/>
          <w:szCs w:val="21"/>
        </w:rPr>
        <w:t>相似</w:t>
      </w:r>
      <w:r w:rsidR="00113A6E">
        <w:rPr>
          <w:rFonts w:ascii="Times New Roman"/>
          <w:szCs w:val="21"/>
        </w:rPr>
        <w:t>度</w:t>
      </w:r>
      <m:oMath>
        <m:r>
          <w:rPr>
            <w:rFonts w:ascii="Cambria Math" w:eastAsiaTheme="minorEastAsia" w:hAnsi="Cambria Math"/>
          </w:rPr>
          <m:t>GS</m:t>
        </m:r>
      </m:oMath>
      <w:r w:rsidR="00113A6E">
        <w:rPr>
          <w:rFonts w:ascii="Times New Roman" w:hint="eastAsia"/>
          <w:szCs w:val="21"/>
        </w:rPr>
        <w:t>均小于</w:t>
      </w:r>
      <w:r w:rsidR="00113A6E" w:rsidRPr="006B571F">
        <w:rPr>
          <w:rFonts w:ascii="Times New Roman"/>
          <w:i/>
          <w:szCs w:val="21"/>
        </w:rPr>
        <w:t>a</w:t>
      </w:r>
      <w:r w:rsidR="00113A6E">
        <w:rPr>
          <w:rFonts w:ascii="Times New Roman" w:hint="eastAsia"/>
          <w:szCs w:val="21"/>
        </w:rPr>
        <w:t>时，判定待测品种为原始品种。</w:t>
      </w:r>
    </w:p>
    <w:p w:rsidR="00D955F7" w:rsidRDefault="00113A6E">
      <w:pPr>
        <w:spacing w:line="360" w:lineRule="auto"/>
        <w:ind w:firstLineChars="250" w:firstLine="525"/>
        <w:jc w:val="left"/>
        <w:rPr>
          <w:rFonts w:ascii="Times New Roman" w:eastAsiaTheme="minorEastAsia" w:hAnsi="Times New Roman"/>
          <w:bCs/>
          <w:szCs w:val="21"/>
          <w:lang w:val="pt-BR"/>
        </w:rPr>
      </w:pPr>
      <w:r>
        <w:rPr>
          <w:rFonts w:ascii="Times New Roman" w:hint="eastAsia"/>
        </w:rPr>
        <w:t>其中，</w:t>
      </w:r>
      <w:r w:rsidRPr="006B571F">
        <w:rPr>
          <w:rFonts w:ascii="Times New Roman"/>
          <w:i/>
          <w:szCs w:val="21"/>
        </w:rPr>
        <w:t>a</w:t>
      </w:r>
      <w:r>
        <w:rPr>
          <w:rFonts w:ascii="Times New Roman" w:eastAsiaTheme="minorEastAsia" w:hAnsi="Times New Roman" w:hint="eastAsia"/>
        </w:rPr>
        <w:t>为待测品种所在植物的实质性派生品种的判定阈值。</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hint="eastAsia"/>
          <w:bCs/>
          <w:szCs w:val="21"/>
          <w:lang w:val="pt-BR"/>
        </w:rPr>
        <w:t>8</w:t>
      </w:r>
      <w:r>
        <w:rPr>
          <w:rFonts w:ascii="Times New Roman" w:eastAsiaTheme="minorEastAsia" w:hAnsi="Times New Roman"/>
          <w:bCs/>
          <w:szCs w:val="21"/>
          <w:lang w:val="pt-BR"/>
        </w:rPr>
        <w:t xml:space="preserve">.2.2 </w:t>
      </w:r>
      <w:r>
        <w:rPr>
          <w:rFonts w:ascii="Times New Roman" w:eastAsiaTheme="minorEastAsia" w:hAnsi="Times New Roman" w:hint="eastAsia"/>
          <w:bCs/>
          <w:szCs w:val="21"/>
          <w:lang w:val="pt-BR"/>
        </w:rPr>
        <w:t>实质性派生品种的鉴定</w:t>
      </w:r>
    </w:p>
    <w:p w:rsidR="00D955F7" w:rsidRDefault="00113A6E">
      <w:pPr>
        <w:spacing w:line="360" w:lineRule="auto"/>
        <w:ind w:firstLineChars="250" w:firstLine="525"/>
        <w:jc w:val="left"/>
        <w:rPr>
          <w:rFonts w:ascii="Times New Roman" w:eastAsiaTheme="minorEastAsia" w:hAnsi="Times New Roman"/>
          <w:bCs/>
          <w:szCs w:val="21"/>
          <w:lang w:val="pt-BR"/>
        </w:rPr>
      </w:pPr>
      <w:r>
        <w:rPr>
          <w:rFonts w:ascii="Times New Roman" w:eastAsiaTheme="minorEastAsia" w:hAnsi="Times New Roman" w:hint="eastAsia"/>
          <w:bCs/>
          <w:szCs w:val="21"/>
          <w:lang w:val="pt-BR"/>
        </w:rPr>
        <w:t>当对照品种为原始品种</w:t>
      </w:r>
      <w:r w:rsidR="00875A4A">
        <w:rPr>
          <w:rFonts w:ascii="Times New Roman" w:eastAsiaTheme="minorEastAsia" w:hAnsi="Times New Roman" w:hint="eastAsia"/>
          <w:bCs/>
          <w:szCs w:val="21"/>
          <w:lang w:val="pt-BR"/>
        </w:rPr>
        <w:t>时</w:t>
      </w:r>
      <w:r>
        <w:rPr>
          <w:rFonts w:ascii="Times New Roman" w:eastAsiaTheme="minorEastAsia" w:hAnsi="Times New Roman" w:hint="eastAsia"/>
          <w:bCs/>
          <w:szCs w:val="21"/>
          <w:lang w:val="pt-BR"/>
        </w:rPr>
        <w:t>，判定待测品种是否</w:t>
      </w:r>
      <w:r w:rsidR="008746A9">
        <w:rPr>
          <w:rFonts w:ascii="Times New Roman" w:eastAsiaTheme="minorEastAsia" w:hAnsi="Times New Roman" w:hint="eastAsia"/>
          <w:bCs/>
          <w:szCs w:val="21"/>
          <w:lang w:val="pt-BR"/>
        </w:rPr>
        <w:t>为</w:t>
      </w:r>
      <w:r>
        <w:rPr>
          <w:rFonts w:ascii="Times New Roman" w:eastAsiaTheme="minorEastAsia" w:hAnsi="Times New Roman" w:hint="eastAsia"/>
          <w:bCs/>
          <w:szCs w:val="21"/>
          <w:lang w:val="pt-BR"/>
        </w:rPr>
        <w:t>对照品种的实质性派生品种。</w:t>
      </w:r>
    </w:p>
    <w:p w:rsidR="00D955F7" w:rsidRDefault="00113A6E">
      <w:pPr>
        <w:spacing w:line="360" w:lineRule="auto"/>
        <w:ind w:firstLineChars="250" w:firstLine="525"/>
        <w:jc w:val="left"/>
        <w:rPr>
          <w:rFonts w:ascii="Times New Roman" w:eastAsiaTheme="minorEastAsia" w:hAnsi="Times New Roman"/>
        </w:rPr>
      </w:pPr>
      <w:r>
        <w:rPr>
          <w:rFonts w:ascii="Times New Roman" w:eastAsiaTheme="minorEastAsia" w:hAnsi="Times New Roman" w:hint="eastAsia"/>
          <w:bCs/>
          <w:szCs w:val="21"/>
          <w:lang w:val="pt-BR"/>
        </w:rPr>
        <w:t>当</w:t>
      </w:r>
      <m:oMath>
        <m:r>
          <w:rPr>
            <w:rFonts w:ascii="Cambria Math" w:eastAsiaTheme="minorEastAsia" w:hAnsi="Cambria Math"/>
          </w:rPr>
          <m:t>GS</m:t>
        </m:r>
        <m:r>
          <m:rPr>
            <m:sty m:val="p"/>
          </m:rPr>
          <w:rPr>
            <w:rFonts w:ascii="Cambria Math" w:hAnsi="Cambria Math" w:hint="eastAsia"/>
          </w:rPr>
          <m:t>＜</m:t>
        </m:r>
        <m:r>
          <w:rPr>
            <w:rFonts w:ascii="Cambria Math" w:hAnsi="Cambria Math" w:hint="eastAsia"/>
            <w:szCs w:val="21"/>
          </w:rPr>
          <m:t>a</m:t>
        </m:r>
      </m:oMath>
      <w:r>
        <w:rPr>
          <w:rFonts w:ascii="Times New Roman" w:eastAsiaTheme="minorEastAsia" w:hAnsi="Times New Roman" w:hint="eastAsia"/>
        </w:rPr>
        <w:t>时，判定</w:t>
      </w:r>
      <w:r>
        <w:rPr>
          <w:rFonts w:ascii="Times New Roman" w:eastAsiaTheme="minorEastAsia" w:hAnsi="Times New Roman"/>
        </w:rPr>
        <w:t>待测品种</w:t>
      </w:r>
      <w:r>
        <w:rPr>
          <w:rFonts w:ascii="Times New Roman" w:eastAsiaTheme="minorEastAsia" w:hAnsi="Times New Roman" w:hint="eastAsia"/>
        </w:rPr>
        <w:t>不</w:t>
      </w:r>
      <w:r w:rsidR="008746A9">
        <w:rPr>
          <w:rFonts w:ascii="Times New Roman" w:eastAsiaTheme="minorEastAsia" w:hAnsi="Times New Roman" w:hint="eastAsia"/>
        </w:rPr>
        <w:t>是</w:t>
      </w:r>
      <w:r>
        <w:rPr>
          <w:rFonts w:ascii="Times New Roman" w:eastAsiaTheme="minorEastAsia" w:hAnsi="Times New Roman" w:hint="eastAsia"/>
        </w:rPr>
        <w:t>对照品种的实质性派生品种；</w:t>
      </w:r>
    </w:p>
    <w:p w:rsidR="00D955F7" w:rsidRDefault="00113A6E">
      <w:pPr>
        <w:spacing w:line="360" w:lineRule="auto"/>
        <w:ind w:firstLineChars="250" w:firstLine="525"/>
        <w:jc w:val="left"/>
        <w:rPr>
          <w:rFonts w:ascii="Times New Roman" w:eastAsiaTheme="minorEastAsia" w:hAnsi="Times New Roman"/>
        </w:rPr>
      </w:pPr>
      <w:r>
        <w:rPr>
          <w:rFonts w:ascii="Times New Roman" w:eastAsiaTheme="minorEastAsia" w:hAnsi="Times New Roman" w:hint="eastAsia"/>
          <w:bCs/>
          <w:szCs w:val="21"/>
          <w:lang w:val="pt-BR"/>
        </w:rPr>
        <w:t>当</w:t>
      </w:r>
      <w:r w:rsidR="005F0A68" w:rsidRPr="006B571F">
        <w:rPr>
          <w:rFonts w:ascii="Times New Roman" w:eastAsiaTheme="minorEastAsia" w:hAnsi="Times New Roman"/>
          <w:bCs/>
          <w:i/>
          <w:szCs w:val="21"/>
          <w:lang w:val="pt-BR"/>
        </w:rPr>
        <w:t>GS</w:t>
      </w:r>
      <w:r w:rsidR="005F0A68">
        <w:rPr>
          <w:rFonts w:ascii="宋体" w:hAnsi="宋体" w:hint="eastAsia"/>
          <w:bCs/>
          <w:szCs w:val="21"/>
          <w:lang w:val="pt-BR"/>
        </w:rPr>
        <w:t>≥</w:t>
      </w:r>
      <w:r w:rsidR="005F0A68" w:rsidRPr="006B571F">
        <w:rPr>
          <w:rFonts w:ascii="Times New Roman" w:eastAsiaTheme="minorEastAsia" w:hAnsi="Times New Roman"/>
          <w:bCs/>
          <w:i/>
          <w:szCs w:val="21"/>
          <w:lang w:val="pt-BR"/>
        </w:rPr>
        <w:t>a</w:t>
      </w:r>
      <w:r>
        <w:rPr>
          <w:rFonts w:ascii="Times New Roman" w:eastAsiaTheme="minorEastAsia" w:hAnsi="Times New Roman" w:hint="eastAsia"/>
        </w:rPr>
        <w:t>时，判定</w:t>
      </w:r>
      <w:r>
        <w:rPr>
          <w:rFonts w:ascii="Times New Roman" w:eastAsiaTheme="minorEastAsia" w:hAnsi="Times New Roman"/>
        </w:rPr>
        <w:t>待测品种</w:t>
      </w:r>
      <w:r w:rsidR="008746A9">
        <w:rPr>
          <w:rFonts w:ascii="Times New Roman" w:eastAsiaTheme="minorEastAsia" w:hAnsi="Times New Roman" w:hint="eastAsia"/>
        </w:rPr>
        <w:t>是</w:t>
      </w:r>
      <w:r>
        <w:rPr>
          <w:rFonts w:ascii="Times New Roman" w:eastAsiaTheme="minorEastAsia" w:hAnsi="Times New Roman" w:hint="eastAsia"/>
        </w:rPr>
        <w:t>对照品种的实质性派生品种。</w:t>
      </w:r>
    </w:p>
    <w:p w:rsidR="00D955F7" w:rsidRDefault="00113A6E">
      <w:pPr>
        <w:spacing w:line="360" w:lineRule="auto"/>
        <w:ind w:firstLineChars="250" w:firstLine="525"/>
        <w:jc w:val="left"/>
        <w:rPr>
          <w:rFonts w:ascii="Times New Roman" w:eastAsiaTheme="minorEastAsia" w:hAnsi="Times New Roman"/>
          <w:bCs/>
          <w:szCs w:val="21"/>
        </w:rPr>
      </w:pPr>
      <w:r>
        <w:rPr>
          <w:rFonts w:ascii="Times New Roman" w:eastAsiaTheme="minorEastAsia" w:hAnsi="Times New Roman" w:hint="eastAsia"/>
        </w:rPr>
        <w:t>其中，</w:t>
      </w:r>
      <w:r w:rsidRPr="006B571F">
        <w:rPr>
          <w:rFonts w:ascii="Times New Roman"/>
          <w:i/>
          <w:szCs w:val="21"/>
        </w:rPr>
        <w:t>a</w:t>
      </w:r>
      <w:r>
        <w:rPr>
          <w:rFonts w:ascii="Times New Roman" w:eastAsiaTheme="minorEastAsia" w:hAnsi="Times New Roman" w:hint="eastAsia"/>
        </w:rPr>
        <w:t>为待测品种所在植物的实质性派生品种的判定阈值。</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hint="eastAsia"/>
          <w:bCs/>
          <w:szCs w:val="21"/>
          <w:lang w:val="pt-BR"/>
        </w:rPr>
        <w:t>8.2.</w:t>
      </w:r>
      <w:r>
        <w:rPr>
          <w:rFonts w:ascii="Times New Roman" w:eastAsiaTheme="minorEastAsia" w:hAnsi="Times New Roman"/>
          <w:bCs/>
          <w:szCs w:val="21"/>
          <w:lang w:val="pt-BR"/>
        </w:rPr>
        <w:t>3</w:t>
      </w:r>
      <w:r>
        <w:rPr>
          <w:rFonts w:ascii="Times New Roman" w:eastAsiaTheme="minorEastAsia" w:hAnsi="Times New Roman" w:hint="eastAsia"/>
          <w:bCs/>
          <w:szCs w:val="21"/>
          <w:lang w:val="pt-BR"/>
        </w:rPr>
        <w:t>品种真实性鉴定</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hint="eastAsia"/>
          <w:bCs/>
          <w:szCs w:val="21"/>
          <w:lang w:val="pt-BR"/>
        </w:rPr>
        <w:t>8</w:t>
      </w:r>
      <w:r>
        <w:rPr>
          <w:rFonts w:ascii="Times New Roman" w:eastAsiaTheme="minorEastAsia" w:hAnsi="Times New Roman"/>
          <w:bCs/>
          <w:szCs w:val="21"/>
          <w:lang w:val="pt-BR"/>
        </w:rPr>
        <w:t>.2.3</w:t>
      </w:r>
      <w:r>
        <w:rPr>
          <w:rFonts w:ascii="Times New Roman" w:eastAsiaTheme="minorEastAsia" w:hAnsi="Times New Roman" w:hint="eastAsia"/>
          <w:bCs/>
          <w:szCs w:val="21"/>
          <w:lang w:val="pt-BR"/>
        </w:rPr>
        <w:t>.1</w:t>
      </w:r>
      <w:r>
        <w:rPr>
          <w:rFonts w:ascii="Times New Roman" w:eastAsiaTheme="minorEastAsia" w:hAnsi="Times New Roman"/>
          <w:bCs/>
          <w:szCs w:val="21"/>
          <w:lang w:val="pt-BR"/>
        </w:rPr>
        <w:t>水稻、玉米、大豆、棉花、花生、谷子、西瓜、甜瓜、黄瓜、番茄、辣椒、白菜</w:t>
      </w:r>
      <w:r w:rsidR="008746A9">
        <w:rPr>
          <w:rFonts w:ascii="Times New Roman" w:eastAsiaTheme="minorEastAsia" w:hAnsi="Times New Roman" w:hint="eastAsia"/>
          <w:bCs/>
          <w:szCs w:val="21"/>
          <w:lang w:val="pt-BR"/>
        </w:rPr>
        <w:t>、</w:t>
      </w:r>
      <w:r w:rsidR="008746A9">
        <w:rPr>
          <w:rFonts w:ascii="Times New Roman" w:eastAsiaTheme="minorEastAsia" w:hAnsi="Times New Roman"/>
          <w:bCs/>
          <w:szCs w:val="21"/>
          <w:lang w:val="pt-BR"/>
        </w:rPr>
        <w:t>猕猴桃</w:t>
      </w:r>
    </w:p>
    <w:p w:rsidR="00D955F7" w:rsidRDefault="00113A6E">
      <w:pPr>
        <w:ind w:firstLineChars="200" w:firstLine="420"/>
        <w:jc w:val="left"/>
        <w:rPr>
          <w:rFonts w:ascii="Times New Roman" w:eastAsiaTheme="minorEastAsia" w:hAnsi="Times New Roman"/>
        </w:rPr>
      </w:pPr>
      <w:r>
        <w:rPr>
          <w:rFonts w:ascii="Times New Roman" w:eastAsiaTheme="minorEastAsia" w:hAnsi="Times New Roman"/>
        </w:rPr>
        <w:t>当</w:t>
      </w:r>
      <m:oMath>
        <m:r>
          <m:rPr>
            <m:sty m:val="p"/>
          </m:rPr>
          <w:rPr>
            <w:rFonts w:ascii="Cambria Math" w:eastAsiaTheme="minorEastAsia" w:hAnsi="Cambria Math"/>
          </w:rPr>
          <m:t>GS</m:t>
        </m:r>
        <m:r>
          <w:rPr>
            <w:rFonts w:ascii="Cambria Math" w:eastAsiaTheme="minorEastAsia" w:hAnsi="Cambria Math"/>
          </w:rPr>
          <m:t>&lt;96%</m:t>
        </m:r>
      </m:oMath>
      <w:r>
        <w:rPr>
          <w:rFonts w:ascii="Times New Roman" w:eastAsiaTheme="minorEastAsia" w:hAnsi="Times New Roman"/>
        </w:rPr>
        <w:t>时，判定待测品种与对照品种为</w:t>
      </w:r>
      <w:r>
        <w:rPr>
          <w:rFonts w:ascii="Times New Roman" w:eastAsiaTheme="minorEastAsia" w:hAnsi="Times New Roman" w:hint="eastAsia"/>
        </w:rPr>
        <w:t>“</w:t>
      </w:r>
      <w:r>
        <w:rPr>
          <w:rFonts w:ascii="Times New Roman" w:eastAsiaTheme="minorEastAsia" w:hAnsi="Times New Roman"/>
        </w:rPr>
        <w:t>不同品种</w:t>
      </w:r>
      <w:r>
        <w:rPr>
          <w:rFonts w:ascii="Times New Roman" w:eastAsiaTheme="minorEastAsia" w:hAnsi="Times New Roman" w:hint="eastAsia"/>
        </w:rPr>
        <w:t>”</w:t>
      </w:r>
      <w:r>
        <w:rPr>
          <w:rFonts w:ascii="Times New Roman" w:eastAsiaTheme="minorEastAsia" w:hAnsi="Times New Roman"/>
        </w:rPr>
        <w:t>；</w:t>
      </w:r>
    </w:p>
    <w:p w:rsidR="00D955F7" w:rsidRDefault="00113A6E">
      <w:pPr>
        <w:ind w:firstLineChars="200" w:firstLine="420"/>
        <w:jc w:val="left"/>
        <w:rPr>
          <w:rFonts w:ascii="Times New Roman" w:eastAsiaTheme="minorEastAsia" w:hAnsi="Times New Roman"/>
        </w:rPr>
      </w:pPr>
      <w:r>
        <w:rPr>
          <w:rFonts w:ascii="Times New Roman" w:eastAsiaTheme="minorEastAsia" w:hAnsi="Times New Roman"/>
        </w:rPr>
        <w:t>当</w:t>
      </w:r>
      <m:oMath>
        <m:r>
          <m:rPr>
            <m:sty m:val="p"/>
          </m:rPr>
          <w:rPr>
            <w:rFonts w:ascii="Cambria Math" w:eastAsiaTheme="minorEastAsia" w:hAnsi="Cambria Math"/>
          </w:rPr>
          <m:t>96%≤GS</m:t>
        </m:r>
        <m:r>
          <w:rPr>
            <w:rFonts w:ascii="Cambria Math" w:eastAsiaTheme="minorEastAsia" w:hAnsi="Cambria Math"/>
          </w:rPr>
          <m:t>&lt;99%</m:t>
        </m:r>
      </m:oMath>
      <w:r>
        <w:rPr>
          <w:rFonts w:ascii="Times New Roman" w:eastAsiaTheme="minorEastAsia" w:hAnsi="Times New Roman"/>
        </w:rPr>
        <w:t>时，判定待测品种与对照品种为</w:t>
      </w:r>
      <w:r>
        <w:rPr>
          <w:rFonts w:ascii="Times New Roman" w:eastAsiaTheme="minorEastAsia" w:hAnsi="Times New Roman" w:hint="eastAsia"/>
        </w:rPr>
        <w:t>“</w:t>
      </w:r>
      <w:r>
        <w:rPr>
          <w:rFonts w:ascii="Times New Roman" w:eastAsiaTheme="minorEastAsia" w:hAnsi="Times New Roman"/>
        </w:rPr>
        <w:t>近似品种</w:t>
      </w:r>
      <w:r>
        <w:rPr>
          <w:rFonts w:ascii="Times New Roman" w:eastAsiaTheme="minorEastAsia" w:hAnsi="Times New Roman" w:hint="eastAsia"/>
        </w:rPr>
        <w:t>”</w:t>
      </w:r>
      <w:r>
        <w:rPr>
          <w:rFonts w:ascii="Times New Roman" w:eastAsiaTheme="minorEastAsia" w:hAnsi="Times New Roman"/>
        </w:rPr>
        <w:t>；</w:t>
      </w:r>
    </w:p>
    <w:p w:rsidR="00D955F7" w:rsidRDefault="00113A6E">
      <w:pPr>
        <w:ind w:firstLineChars="200" w:firstLine="420"/>
        <w:jc w:val="left"/>
        <w:rPr>
          <w:rFonts w:ascii="Times New Roman" w:eastAsiaTheme="minorEastAsia" w:hAnsi="Times New Roman"/>
        </w:rPr>
      </w:pPr>
      <w:r>
        <w:rPr>
          <w:rFonts w:ascii="Times New Roman" w:eastAsiaTheme="minorEastAsia" w:hAnsi="Times New Roman"/>
        </w:rPr>
        <w:t>当</w:t>
      </w:r>
      <m:oMath>
        <m:r>
          <m:rPr>
            <m:sty m:val="p"/>
          </m:rPr>
          <w:rPr>
            <w:rFonts w:ascii="Cambria Math" w:eastAsiaTheme="minorEastAsia" w:hAnsi="Cambria Math"/>
          </w:rPr>
          <m:t>GS≥99%</m:t>
        </m:r>
      </m:oMath>
      <w:r>
        <w:rPr>
          <w:rFonts w:ascii="Times New Roman" w:eastAsiaTheme="minorEastAsia" w:hAnsi="Times New Roman"/>
        </w:rPr>
        <w:t>时，判定待测品种与对照品种为</w:t>
      </w:r>
      <w:r>
        <w:rPr>
          <w:rFonts w:ascii="Times New Roman" w:eastAsiaTheme="minorEastAsia" w:hAnsi="Times New Roman" w:hint="eastAsia"/>
        </w:rPr>
        <w:t>“</w:t>
      </w:r>
      <w:r>
        <w:rPr>
          <w:rFonts w:ascii="Times New Roman" w:eastAsiaTheme="minorEastAsia" w:hAnsi="Times New Roman"/>
        </w:rPr>
        <w:t>极近似品种或相同品种</w:t>
      </w:r>
      <w:r>
        <w:rPr>
          <w:rFonts w:ascii="Times New Roman" w:eastAsiaTheme="minorEastAsia" w:hAnsi="Times New Roman" w:hint="eastAsia"/>
        </w:rPr>
        <w:t>”</w:t>
      </w:r>
      <w:r>
        <w:rPr>
          <w:rFonts w:ascii="Times New Roman" w:eastAsiaTheme="minorEastAsia" w:hAnsi="Times New Roman"/>
        </w:rPr>
        <w:t>。</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hint="eastAsia"/>
          <w:bCs/>
          <w:szCs w:val="21"/>
          <w:lang w:val="pt-BR"/>
        </w:rPr>
        <w:t>8</w:t>
      </w:r>
      <w:r>
        <w:rPr>
          <w:rFonts w:ascii="Times New Roman" w:eastAsiaTheme="minorEastAsia" w:hAnsi="Times New Roman"/>
          <w:bCs/>
          <w:szCs w:val="21"/>
          <w:lang w:val="pt-BR"/>
        </w:rPr>
        <w:t>.2.3</w:t>
      </w:r>
      <w:r>
        <w:rPr>
          <w:rFonts w:ascii="Times New Roman" w:eastAsiaTheme="minorEastAsia" w:hAnsi="Times New Roman" w:hint="eastAsia"/>
          <w:bCs/>
          <w:szCs w:val="21"/>
          <w:lang w:val="pt-BR"/>
        </w:rPr>
        <w:t>.</w:t>
      </w:r>
      <w:r>
        <w:rPr>
          <w:rFonts w:ascii="Times New Roman" w:eastAsiaTheme="minorEastAsia" w:hAnsi="Times New Roman"/>
          <w:bCs/>
          <w:szCs w:val="21"/>
          <w:lang w:val="pt-BR"/>
        </w:rPr>
        <w:t xml:space="preserve">2 </w:t>
      </w:r>
      <w:r>
        <w:rPr>
          <w:rFonts w:ascii="Times New Roman" w:eastAsiaTheme="minorEastAsia" w:hAnsi="Times New Roman"/>
          <w:bCs/>
          <w:szCs w:val="21"/>
          <w:lang w:val="pt-BR"/>
        </w:rPr>
        <w:t>艾草、龙眼、荔枝</w:t>
      </w:r>
    </w:p>
    <w:p w:rsidR="00D955F7" w:rsidRDefault="00113A6E">
      <w:pPr>
        <w:ind w:firstLineChars="200" w:firstLine="420"/>
        <w:jc w:val="left"/>
        <w:rPr>
          <w:rFonts w:ascii="Times New Roman" w:eastAsiaTheme="minorEastAsia" w:hAnsi="Times New Roman"/>
        </w:rPr>
      </w:pPr>
      <w:r>
        <w:rPr>
          <w:rFonts w:ascii="Times New Roman" w:eastAsiaTheme="minorEastAsia" w:hAnsi="Times New Roman"/>
        </w:rPr>
        <w:t>当</w:t>
      </w:r>
      <m:oMath>
        <m:r>
          <m:rPr>
            <m:sty m:val="p"/>
          </m:rPr>
          <w:rPr>
            <w:rFonts w:ascii="Cambria Math" w:eastAsiaTheme="minorEastAsia" w:hAnsi="Cambria Math"/>
          </w:rPr>
          <m:t>GS</m:t>
        </m:r>
        <m:r>
          <w:rPr>
            <w:rFonts w:ascii="Cambria Math" w:eastAsiaTheme="minorEastAsia" w:hAnsi="Cambria Math"/>
          </w:rPr>
          <m:t>&lt;91%</m:t>
        </m:r>
      </m:oMath>
      <w:r>
        <w:rPr>
          <w:rFonts w:ascii="Times New Roman" w:eastAsiaTheme="minorEastAsia" w:hAnsi="Times New Roman"/>
        </w:rPr>
        <w:t>时，判定待测品种与对照品种为</w:t>
      </w:r>
      <w:r>
        <w:rPr>
          <w:rFonts w:ascii="Times New Roman" w:eastAsiaTheme="minorEastAsia" w:hAnsi="Times New Roman" w:hint="eastAsia"/>
        </w:rPr>
        <w:t>“</w:t>
      </w:r>
      <w:r>
        <w:rPr>
          <w:rFonts w:ascii="Times New Roman" w:eastAsiaTheme="minorEastAsia" w:hAnsi="Times New Roman"/>
        </w:rPr>
        <w:t>不同品种</w:t>
      </w:r>
      <w:r>
        <w:rPr>
          <w:rFonts w:ascii="Times New Roman" w:eastAsiaTheme="minorEastAsia" w:hAnsi="Times New Roman" w:hint="eastAsia"/>
        </w:rPr>
        <w:t>”</w:t>
      </w:r>
      <w:r>
        <w:rPr>
          <w:rFonts w:ascii="Times New Roman" w:eastAsiaTheme="minorEastAsia" w:hAnsi="Times New Roman"/>
        </w:rPr>
        <w:t>；</w:t>
      </w:r>
    </w:p>
    <w:p w:rsidR="00D955F7" w:rsidRDefault="00113A6E">
      <w:pPr>
        <w:ind w:firstLineChars="200" w:firstLine="420"/>
        <w:jc w:val="left"/>
        <w:rPr>
          <w:rFonts w:ascii="Times New Roman" w:eastAsiaTheme="minorEastAsia" w:hAnsi="Times New Roman"/>
        </w:rPr>
      </w:pPr>
      <w:r>
        <w:rPr>
          <w:rFonts w:ascii="Times New Roman" w:eastAsiaTheme="minorEastAsia" w:hAnsi="Times New Roman"/>
        </w:rPr>
        <w:t>当</w:t>
      </w:r>
      <m:oMath>
        <m:r>
          <m:rPr>
            <m:sty m:val="p"/>
          </m:rPr>
          <w:rPr>
            <w:rFonts w:ascii="Cambria Math" w:eastAsiaTheme="minorEastAsia" w:hAnsi="Cambria Math"/>
          </w:rPr>
          <m:t>91%≤GS</m:t>
        </m:r>
        <m:r>
          <w:rPr>
            <w:rFonts w:ascii="Cambria Math" w:eastAsiaTheme="minorEastAsia" w:hAnsi="Cambria Math"/>
          </w:rPr>
          <m:t>&lt;99%</m:t>
        </m:r>
      </m:oMath>
      <w:r>
        <w:rPr>
          <w:rFonts w:ascii="Times New Roman" w:eastAsiaTheme="minorEastAsia" w:hAnsi="Times New Roman"/>
        </w:rPr>
        <w:t>，判定待测品种与对照品种为</w:t>
      </w:r>
      <w:r>
        <w:rPr>
          <w:rFonts w:ascii="Times New Roman" w:eastAsiaTheme="minorEastAsia" w:hAnsi="Times New Roman" w:hint="eastAsia"/>
        </w:rPr>
        <w:t>“</w:t>
      </w:r>
      <w:r>
        <w:rPr>
          <w:rFonts w:ascii="Times New Roman" w:eastAsiaTheme="minorEastAsia" w:hAnsi="Times New Roman"/>
        </w:rPr>
        <w:t>近似品种</w:t>
      </w:r>
      <w:r>
        <w:rPr>
          <w:rFonts w:ascii="Times New Roman" w:eastAsiaTheme="minorEastAsia" w:hAnsi="Times New Roman" w:hint="eastAsia"/>
        </w:rPr>
        <w:t>”；</w:t>
      </w:r>
    </w:p>
    <w:p w:rsidR="00D955F7" w:rsidRDefault="00113A6E">
      <w:pPr>
        <w:ind w:firstLineChars="200" w:firstLine="420"/>
        <w:jc w:val="left"/>
        <w:rPr>
          <w:rFonts w:ascii="Times New Roman" w:eastAsiaTheme="minorEastAsia" w:hAnsi="Times New Roman"/>
        </w:rPr>
      </w:pPr>
      <w:r>
        <w:rPr>
          <w:rFonts w:ascii="Times New Roman" w:eastAsiaTheme="minorEastAsia" w:hAnsi="Times New Roman"/>
        </w:rPr>
        <w:t>当</w:t>
      </w:r>
      <m:oMath>
        <m:r>
          <m:rPr>
            <m:sty m:val="p"/>
          </m:rPr>
          <w:rPr>
            <w:rFonts w:ascii="Cambria Math" w:eastAsiaTheme="minorEastAsia" w:hAnsi="Cambria Math"/>
          </w:rPr>
          <m:t>GS≥99%</m:t>
        </m:r>
      </m:oMath>
      <w:r>
        <w:rPr>
          <w:rFonts w:ascii="Times New Roman" w:eastAsiaTheme="minorEastAsia" w:hAnsi="Times New Roman"/>
        </w:rPr>
        <w:t>时，判定待测品种与对照品种为</w:t>
      </w:r>
      <w:r>
        <w:rPr>
          <w:rFonts w:ascii="Times New Roman" w:eastAsiaTheme="minorEastAsia" w:hAnsi="Times New Roman" w:hint="eastAsia"/>
        </w:rPr>
        <w:t>“</w:t>
      </w:r>
      <w:r>
        <w:rPr>
          <w:rFonts w:ascii="Times New Roman" w:eastAsiaTheme="minorEastAsia" w:hAnsi="Times New Roman"/>
        </w:rPr>
        <w:t>极近似品种或相同品种</w:t>
      </w:r>
      <w:r>
        <w:rPr>
          <w:rFonts w:ascii="Times New Roman" w:eastAsiaTheme="minorEastAsia" w:hAnsi="Times New Roman" w:hint="eastAsia"/>
        </w:rPr>
        <w:t>”</w:t>
      </w:r>
      <w:r>
        <w:rPr>
          <w:rFonts w:ascii="Times New Roman" w:eastAsiaTheme="minorEastAsia" w:hAnsi="Times New Roman"/>
        </w:rPr>
        <w:t>。</w:t>
      </w:r>
    </w:p>
    <w:p w:rsidR="00D955F7" w:rsidRDefault="00113A6E">
      <w:pPr>
        <w:spacing w:line="360" w:lineRule="auto"/>
        <w:jc w:val="left"/>
        <w:rPr>
          <w:rFonts w:ascii="Times New Roman" w:eastAsiaTheme="minorEastAsia" w:hAnsi="Times New Roman"/>
          <w:bCs/>
          <w:szCs w:val="21"/>
          <w:lang w:val="pt-BR"/>
        </w:rPr>
      </w:pPr>
      <w:r>
        <w:rPr>
          <w:rFonts w:ascii="Times New Roman" w:eastAsiaTheme="minorEastAsia" w:hAnsi="Times New Roman" w:hint="eastAsia"/>
          <w:bCs/>
          <w:szCs w:val="21"/>
          <w:lang w:val="pt-BR"/>
        </w:rPr>
        <w:t>8</w:t>
      </w:r>
      <w:r>
        <w:rPr>
          <w:rFonts w:ascii="Times New Roman" w:eastAsiaTheme="minorEastAsia" w:hAnsi="Times New Roman"/>
          <w:bCs/>
          <w:szCs w:val="21"/>
          <w:lang w:val="pt-BR"/>
        </w:rPr>
        <w:t>.2.3</w:t>
      </w:r>
      <w:r>
        <w:rPr>
          <w:rFonts w:ascii="Times New Roman" w:eastAsiaTheme="minorEastAsia" w:hAnsi="Times New Roman" w:hint="eastAsia"/>
          <w:bCs/>
          <w:szCs w:val="21"/>
          <w:lang w:val="pt-BR"/>
        </w:rPr>
        <w:t>.</w:t>
      </w:r>
      <w:r>
        <w:rPr>
          <w:rFonts w:ascii="Times New Roman" w:eastAsiaTheme="minorEastAsia" w:hAnsi="Times New Roman"/>
          <w:bCs/>
          <w:szCs w:val="21"/>
          <w:lang w:val="pt-BR"/>
        </w:rPr>
        <w:t xml:space="preserve">3 </w:t>
      </w:r>
      <w:r>
        <w:rPr>
          <w:rFonts w:ascii="Times New Roman" w:eastAsiaTheme="minorEastAsia" w:hAnsi="Times New Roman"/>
          <w:bCs/>
          <w:szCs w:val="21"/>
          <w:lang w:val="pt-BR"/>
        </w:rPr>
        <w:t>对</w:t>
      </w:r>
      <w:r>
        <w:rPr>
          <w:rFonts w:ascii="Times New Roman" w:eastAsiaTheme="minorEastAsia" w:hAnsi="Times New Roman" w:hint="eastAsia"/>
          <w:bCs/>
          <w:szCs w:val="21"/>
          <w:lang w:val="pt-BR"/>
        </w:rPr>
        <w:t>“</w:t>
      </w:r>
      <w:r>
        <w:rPr>
          <w:rFonts w:ascii="Times New Roman" w:eastAsiaTheme="minorEastAsia" w:hAnsi="Times New Roman"/>
          <w:bCs/>
          <w:szCs w:val="21"/>
          <w:lang w:val="pt-BR"/>
        </w:rPr>
        <w:t>近似品种</w:t>
      </w:r>
      <w:r>
        <w:rPr>
          <w:rFonts w:ascii="Times New Roman" w:eastAsiaTheme="minorEastAsia" w:hAnsi="Times New Roman" w:hint="eastAsia"/>
          <w:bCs/>
          <w:szCs w:val="21"/>
          <w:lang w:val="pt-BR"/>
        </w:rPr>
        <w:t>”</w:t>
      </w:r>
      <w:r>
        <w:rPr>
          <w:rFonts w:ascii="Times New Roman" w:eastAsiaTheme="minorEastAsia" w:hAnsi="Times New Roman"/>
          <w:bCs/>
          <w:szCs w:val="21"/>
          <w:lang w:val="pt-BR"/>
        </w:rPr>
        <w:t>或</w:t>
      </w:r>
      <w:r>
        <w:rPr>
          <w:rFonts w:ascii="Times New Roman" w:eastAsiaTheme="minorEastAsia" w:hAnsi="Times New Roman" w:hint="eastAsia"/>
          <w:bCs/>
          <w:szCs w:val="21"/>
          <w:lang w:val="pt-BR"/>
        </w:rPr>
        <w:t>“</w:t>
      </w:r>
      <w:r>
        <w:rPr>
          <w:rFonts w:ascii="Times New Roman" w:eastAsiaTheme="minorEastAsia" w:hAnsi="Times New Roman"/>
          <w:bCs/>
          <w:szCs w:val="21"/>
          <w:lang w:val="pt-BR"/>
        </w:rPr>
        <w:t>极近似品种或相同品种</w:t>
      </w:r>
      <w:r>
        <w:rPr>
          <w:rFonts w:ascii="Times New Roman" w:eastAsiaTheme="minorEastAsia" w:hAnsi="Times New Roman" w:hint="eastAsia"/>
          <w:bCs/>
          <w:szCs w:val="21"/>
          <w:lang w:val="pt-BR"/>
        </w:rPr>
        <w:t>”</w:t>
      </w:r>
      <w:r>
        <w:rPr>
          <w:rFonts w:ascii="Times New Roman" w:eastAsiaTheme="minorEastAsia" w:hAnsi="Times New Roman"/>
          <w:bCs/>
          <w:szCs w:val="21"/>
          <w:lang w:val="pt-BR"/>
        </w:rPr>
        <w:t>的样品，可按相关国家标准或行业标准进一步进行田间种植鉴定。</w:t>
      </w:r>
    </w:p>
    <w:p w:rsidR="00D955F7" w:rsidRDefault="00D955F7">
      <w:pPr>
        <w:jc w:val="left"/>
        <w:rPr>
          <w:rFonts w:ascii="Times New Roman" w:eastAsia="黑体" w:hAnsi="Times New Roman"/>
        </w:rPr>
      </w:pPr>
    </w:p>
    <w:p w:rsidR="00D955F7" w:rsidRPr="00A00694" w:rsidRDefault="00D955F7">
      <w:pPr>
        <w:jc w:val="left"/>
        <w:rPr>
          <w:rFonts w:ascii="Times New Roman" w:eastAsia="黑体" w:hAnsi="Times New Roman"/>
        </w:rPr>
      </w:pPr>
    </w:p>
    <w:p w:rsidR="00D955F7" w:rsidRPr="00A00694" w:rsidRDefault="0047041F">
      <w:pPr>
        <w:jc w:val="left"/>
        <w:rPr>
          <w:rFonts w:ascii="Times New Roman" w:eastAsia="黑体" w:hAnsi="Times New Roman"/>
          <w:b/>
          <w:sz w:val="28"/>
          <w:szCs w:val="21"/>
        </w:rPr>
      </w:pPr>
      <w:r w:rsidRPr="00A00694">
        <w:rPr>
          <w:rFonts w:ascii="Times New Roman" w:eastAsia="黑体" w:hAnsi="Times New Roman"/>
          <w:b/>
          <w:sz w:val="28"/>
          <w:szCs w:val="21"/>
        </w:rPr>
        <w:br w:type="page"/>
      </w:r>
    </w:p>
    <w:p w:rsidR="00D955F7" w:rsidRDefault="00113A6E">
      <w:pPr>
        <w:pStyle w:val="af6"/>
        <w:spacing w:line="360" w:lineRule="auto"/>
        <w:ind w:firstLineChars="0" w:firstLine="0"/>
        <w:jc w:val="center"/>
        <w:rPr>
          <w:rFonts w:ascii="Times New Roman" w:eastAsia="黑体"/>
          <w:bCs/>
          <w:szCs w:val="21"/>
        </w:rPr>
      </w:pPr>
      <w:r>
        <w:rPr>
          <w:rFonts w:ascii="Times New Roman" w:eastAsia="黑体"/>
          <w:bCs/>
          <w:szCs w:val="21"/>
        </w:rPr>
        <w:lastRenderedPageBreak/>
        <w:t>附录</w:t>
      </w:r>
      <w:r>
        <w:rPr>
          <w:rFonts w:ascii="Times New Roman" w:eastAsia="黑体"/>
          <w:bCs/>
          <w:szCs w:val="21"/>
        </w:rPr>
        <w:t>A</w:t>
      </w:r>
    </w:p>
    <w:p w:rsidR="00D955F7" w:rsidRDefault="00113A6E">
      <w:pPr>
        <w:pStyle w:val="af6"/>
        <w:spacing w:line="360" w:lineRule="auto"/>
        <w:ind w:firstLineChars="0" w:firstLine="0"/>
        <w:jc w:val="center"/>
        <w:rPr>
          <w:rFonts w:ascii="Times New Roman" w:eastAsia="黑体"/>
          <w:bCs/>
          <w:szCs w:val="21"/>
        </w:rPr>
      </w:pPr>
      <w:r>
        <w:rPr>
          <w:rFonts w:ascii="Times New Roman" w:eastAsia="黑体"/>
          <w:bCs/>
          <w:szCs w:val="21"/>
        </w:rPr>
        <w:t>（规范性附录）</w:t>
      </w:r>
    </w:p>
    <w:p w:rsidR="00D955F7" w:rsidRDefault="0047041F">
      <w:pPr>
        <w:pStyle w:val="af6"/>
        <w:spacing w:line="360" w:lineRule="auto"/>
        <w:ind w:firstLineChars="0" w:firstLine="0"/>
        <w:jc w:val="center"/>
        <w:rPr>
          <w:rFonts w:ascii="Times New Roman" w:eastAsia="黑体"/>
          <w:bCs/>
          <w:szCs w:val="21"/>
        </w:rPr>
      </w:pPr>
      <w:r w:rsidRPr="00A00694">
        <w:rPr>
          <w:rFonts w:ascii="Times New Roman" w:eastAsia="黑体"/>
          <w:bCs/>
          <w:szCs w:val="21"/>
        </w:rPr>
        <w:t>MNP</w:t>
      </w:r>
      <w:r w:rsidRPr="00A00694">
        <w:rPr>
          <w:rFonts w:ascii="Times New Roman" w:eastAsia="黑体" w:hint="eastAsia"/>
          <w:bCs/>
          <w:szCs w:val="21"/>
        </w:rPr>
        <w:t>标记引物</w:t>
      </w:r>
    </w:p>
    <w:p w:rsidR="00D955F7" w:rsidRDefault="00113A6E">
      <w:pPr>
        <w:jc w:val="left"/>
        <w:rPr>
          <w:rFonts w:ascii="Times New Roman" w:eastAsiaTheme="minorEastAsia" w:hAnsi="Times New Roman"/>
          <w:szCs w:val="21"/>
        </w:rPr>
      </w:pPr>
      <w:r>
        <w:rPr>
          <w:rFonts w:ascii="Times New Roman" w:eastAsiaTheme="minorEastAsia" w:hAnsi="Times New Roman"/>
          <w:szCs w:val="21"/>
        </w:rPr>
        <w:t xml:space="preserve">A.1  </w:t>
      </w:r>
      <w:r>
        <w:rPr>
          <w:rFonts w:ascii="Times New Roman" w:eastAsiaTheme="minorEastAsia" w:hAnsi="Times New Roman" w:hint="eastAsia"/>
          <w:szCs w:val="21"/>
        </w:rPr>
        <w:t>水稻</w:t>
      </w:r>
      <w:r>
        <w:rPr>
          <w:rFonts w:ascii="Times New Roman" w:eastAsia="黑体" w:hAnsi="Times New Roman"/>
          <w:bCs/>
          <w:szCs w:val="21"/>
        </w:rPr>
        <w:t>M</w:t>
      </w:r>
      <w:r w:rsidRPr="00B7255E">
        <w:rPr>
          <w:rFonts w:ascii="Times New Roman" w:eastAsiaTheme="minorEastAsia" w:hAnsi="Times New Roman"/>
          <w:szCs w:val="21"/>
        </w:rPr>
        <w:t>NP</w:t>
      </w:r>
      <w:r w:rsidRPr="00B7255E">
        <w:rPr>
          <w:rFonts w:ascii="Times New Roman" w:eastAsiaTheme="minorEastAsia" w:hAnsi="Times New Roman" w:hint="eastAsia"/>
          <w:szCs w:val="21"/>
        </w:rPr>
        <w:t>标记引物</w:t>
      </w:r>
      <w:r>
        <w:rPr>
          <w:rFonts w:ascii="Times New Roman" w:eastAsiaTheme="minorEastAsia" w:hAnsi="Times New Roman" w:hint="eastAsia"/>
          <w:szCs w:val="21"/>
        </w:rPr>
        <w:t>。</w:t>
      </w:r>
      <w:bookmarkStart w:id="0" w:name="_GoBack"/>
      <w:bookmarkEnd w:id="0"/>
    </w:p>
    <w:p w:rsidR="00D955F7" w:rsidRDefault="00D955F7">
      <w:pPr>
        <w:jc w:val="left"/>
        <w:rPr>
          <w:rFonts w:ascii="Times New Roman" w:eastAsiaTheme="minorEastAsia" w:hAnsi="Times New Roman"/>
          <w:szCs w:val="21"/>
        </w:rPr>
      </w:pPr>
    </w:p>
    <w:p w:rsidR="00D955F7" w:rsidRDefault="00113A6E">
      <w:pPr>
        <w:jc w:val="center"/>
        <w:rPr>
          <w:rFonts w:ascii="Times New Roman" w:eastAsiaTheme="minorEastAsia" w:hAnsi="Times New Roman"/>
          <w:szCs w:val="21"/>
        </w:rPr>
      </w:pPr>
      <w:r>
        <w:rPr>
          <w:rFonts w:ascii="Times New Roman" w:eastAsiaTheme="minorEastAsia" w:hAnsi="Times New Roman" w:hint="eastAsia"/>
          <w:szCs w:val="21"/>
        </w:rPr>
        <w:t>表</w:t>
      </w:r>
      <w:r>
        <w:rPr>
          <w:rFonts w:ascii="Times New Roman" w:eastAsiaTheme="minorEastAsia" w:hAnsi="Times New Roman"/>
          <w:szCs w:val="21"/>
        </w:rPr>
        <w:t>A.1</w:t>
      </w:r>
      <w:r>
        <w:rPr>
          <w:rFonts w:ascii="Times New Roman" w:eastAsiaTheme="minorEastAsia" w:hAnsi="Times New Roman" w:hint="eastAsia"/>
          <w:szCs w:val="21"/>
        </w:rPr>
        <w:t>水稻</w:t>
      </w:r>
      <w:r>
        <w:rPr>
          <w:rFonts w:ascii="Times New Roman" w:eastAsiaTheme="minorEastAsia" w:hAnsi="Times New Roman"/>
          <w:szCs w:val="21"/>
        </w:rPr>
        <w:t>MNP</w:t>
      </w:r>
      <w:r>
        <w:rPr>
          <w:rFonts w:ascii="Times New Roman" w:eastAsiaTheme="minorEastAsia" w:hAnsi="Times New Roman" w:hint="eastAsia"/>
          <w:szCs w:val="21"/>
        </w:rPr>
        <w:t>标记引物</w:t>
      </w:r>
    </w:p>
    <w:tbl>
      <w:tblPr>
        <w:tblW w:w="8522" w:type="dxa"/>
        <w:tblLayout w:type="fixed"/>
        <w:tblLook w:val="04A0"/>
      </w:tblPr>
      <w:tblGrid>
        <w:gridCol w:w="674"/>
        <w:gridCol w:w="853"/>
        <w:gridCol w:w="3498"/>
        <w:gridCol w:w="3497"/>
      </w:tblGrid>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bCs/>
                <w:color w:val="000000"/>
                <w:kern w:val="0"/>
                <w:szCs w:val="21"/>
              </w:rPr>
            </w:pPr>
            <w:r>
              <w:rPr>
                <w:rFonts w:ascii="Times New Roman" w:hAnsi="Times New Roman" w:hint="eastAsia"/>
                <w:bCs/>
                <w:color w:val="000000"/>
                <w:kern w:val="0"/>
                <w:szCs w:val="21"/>
              </w:rPr>
              <w:t>位点编号</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bCs/>
                <w:color w:val="000000"/>
                <w:kern w:val="0"/>
                <w:szCs w:val="21"/>
              </w:rPr>
            </w:pPr>
            <w:r>
              <w:rPr>
                <w:rFonts w:ascii="Times New Roman" w:hAnsi="Times New Roman" w:hint="eastAsia"/>
                <w:bCs/>
                <w:color w:val="000000"/>
                <w:kern w:val="0"/>
                <w:szCs w:val="21"/>
              </w:rPr>
              <w:t>染色体</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bCs/>
                <w:color w:val="000000"/>
                <w:kern w:val="0"/>
                <w:szCs w:val="21"/>
              </w:rPr>
            </w:pPr>
            <w:r>
              <w:rPr>
                <w:rFonts w:ascii="Times New Roman" w:hAnsi="Times New Roman" w:hint="eastAsia"/>
                <w:bCs/>
                <w:color w:val="000000"/>
                <w:kern w:val="0"/>
                <w:szCs w:val="21"/>
              </w:rPr>
              <w:t>正向引物</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bCs/>
                <w:color w:val="000000"/>
                <w:kern w:val="0"/>
                <w:szCs w:val="21"/>
              </w:rPr>
            </w:pPr>
            <w:r>
              <w:rPr>
                <w:rFonts w:ascii="Times New Roman" w:hAnsi="Times New Roman" w:hint="eastAsia"/>
                <w:bCs/>
                <w:color w:val="000000"/>
                <w:kern w:val="0"/>
                <w:szCs w:val="21"/>
              </w:rPr>
              <w:t>反向引物</w:t>
            </w:r>
          </w:p>
        </w:tc>
      </w:tr>
      <w:tr w:rsidR="00D955F7">
        <w:trPr>
          <w:trHeight w:val="131"/>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CATCGGAGTTTGTGAAAATAGAGAATAACC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GAGTATCAATTTTGAGCATGTAGCTAGACT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AATATGTTCTCTCTGTTTCACAATCTTGGA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GGGATCATGAGGTCGATCATGTTG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AAAAACTCCAATCTTGTCAAAGCGA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TGTTCTCCTGGTCTTTACTAACCTG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TTCATGCTAACCACGTGCACTA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TTTTCCCGGTTTTATTTTTCTATAGGGACA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GGCTTTCTCCCATGCTTATACCT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CCAGTGTGAGAGGCGAAAATACC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TATAAGTTGAGGTGTTGTTGAGTGCA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ACTAAACGGAATCTTTTTAATAGCTCACCA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TTCTTATGGCATCACGATTTAGAGGTAAC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ACAACTGAATGAGACTTATGCTACCAAG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ACTCCAGTAAAAGCATCAAAACCTG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TGACCATGACAGAGGTGAATAAGAG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ATGAGGTTAATAATCTGGACATGGCAA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GGAGGTAGTAGTAAGCAATCCCATTG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GTACGTTTATGTGCCATTTGTTTGG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AAAATTTCAGGCCTCTTCCCTTTTT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GCGCTTGAGACAGTGGAGATTC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GTGGTTTCGTTGATCACCAAAGTG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AATTGCCATTGCTCTTCGCTT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GCTAGGTTTTCGACGGTGAGGTTA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GCCTTCAAGGGAGGGAAAGCTAC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GTACTGATTTTCATAGAGCACACTTTTGTG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CATGCAAGGATAAAGTGAGGCAGTA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AGATACAGTGCATGCATCAGCTT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TACTACTGTTGAGGCATCCTATCATTATGA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GCTAAGGAGTTGGAATCAATGGCT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GAGGGAGAGGGAGAAGAGAAAAAG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ATAGCGAGATTGGAGAGGGAAC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TCATGATCACTTGGCAACAATAGCT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GAACATGAATGTGCATGCGAAGA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TGTTGGCCTACATCATGATGCTATA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CATGTCGAACTTGAACCCCAATG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CAGTGTGCTATAACGTATGCACAGTA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GGGATAGCCTACAAGCAGTACCT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CGCCTCCTCCTACACCTACTGTT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CGTCGTCGTAGAGGAGATCGAA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GATGTATGGTCAAACGTATCTCAGAAAA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CAAACTGTGTGCAGTCGCAATAG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CCGTGGAACTGGGACAACAATT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GCCAGACACGTCAGAGATTCAAC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CGACCGACAAATTAATCTATCCACGA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TCACTGTCTTGTGGTTGCAGTTT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CGATCGATGAGCACTTGCAAAGT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TGGAGTTGGAGAGACGTATATATGAGAAGTA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TCAGGTATGCACCCATTACGAAG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GCAAGCATATCACATTTGGAACAAT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TCAGACACGCTGCATCAATGTA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CGCTTCTCTTAGGATCAATTAGATAGAGGT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TTTCAAGGTATCATGGTACTACGATGTAGT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GGCTAAAGGTCAACTGTGATGTGTAG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GGGACTTTGGGAGTTTTGGGAT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CATCCTGGTTCTCTCGACCAA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GCTTGCTGAGCTGTTGTTTCAT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GCGTTCCAGGAGCACTAAGATG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AATCCATTAGCTGGGCTCTAGGTT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TCTCGTAGTTTGTACAGGCGGAAT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TCGAGGAAGGAGGGAGGAGTT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TGCAATATATAGTTGCACTCACTCCTCA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CCCACAAACCCTAGGAATTTTGTTT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CCCAAACTCCACCTCCTCTGAGT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ACAGGAAATATGTGTTCAATGATTGC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TTAGCAAAATAGTAAGGACACTACTGGTCA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CGTAAGCCCGTAACAACCGTAA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GACTTTTGATCTCTTCAGGCATTCA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CACTACTGCGGTTCTAAAGGATATTCG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GAACGAATTAGGTATATTATTGTGGCCTT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ACACGGGGATGATAAGGTTTAATCT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CCACATCCTCTCAAACAATCACAAA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CAGTGGGAAGCCACATAAACCA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GGGACATGTTCTACCTCATGATCATG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AACTCAACCCTTTGATGCAATCTG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TGATTAAAATAGGAATTCAAATTGGTGCA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TGGATTAGCTTGATTTGAACAAATGC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CGACGGCTGATCTTGAGGATTT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AACGAAAATGTGCATCTGTTTAGTTTCTT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GCTAAAATGAGGAATGAGGCCAAGA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CCATTCATATTGGTTCTACATGGTACATG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TTAAGTTACCTGACGGTCATTTCATTAAG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AACCCGTCAACATTTAACTTCATCC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ACTAAGTTCTAACTGGTAAGCACGA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CTAGTGTTATCAAAGATATACTGCTGC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AGACTCGGCTACAGTAGGAATATTG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GGTTTAAAAGATTTGTCGCGCAATT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ACTCCAAACTGTACTGTATAAGCCT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CATAATCACGCCGTGAGAGAGA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AATTTGGTTGTACTGCGTTCTGCTA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TGAGGATGAACCCAATACTGAAAAA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TGAAGAATTTTAATTGGCTTTTGGTC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GGATTCAAGTCATGGCAGATTGA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CAAAACTCAAGACTGAGCAATTCG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GGGACTAAACTGGACTTAGGCGAA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ATAGCCTATTCGGTTTGATCAATTGT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TCTCCACTGTAAGGTGTTCAATGTA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TGTTTTTCCTGTACGTTCTGACAAG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CCGTTCCTAGGCAGATCTTTTATCT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TTCTGGTGTTTGGTGTGTGTTTTTA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TGCTTCTTCATTTGTTCAATCTTGT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CAAACATAAGACAGATGAGCGCTAG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ATACCTGGGATTAAGTGATCAAGCC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CTAATCCCCTCACCCTGATTATCAC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TGTCAATGTCAGGTCGGGTACATA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TATTACTGCTGCCTTCTAATCTCCATAGA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TGGAGCAAATAATCAATTTCAAAGTTCAGC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TGTTAGGCTGTAGTAATTCACATGATGTG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TCATGCTCATGCATGTGCACT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ATCCTCAATGACCACTAGTCAAGACTC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TGGACCACGATATGTGTAAATCATG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TCACCATGTTGGCCAAAACTG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AGGTGTACAATGGGACGAGATTAAAG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GATTTTATTTAGGACCACCAACTGCTATT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TTATTCCTGGTCTCATGTGTTCTTGA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CACTGAGTAGAAGGCAACTACAAGAGGTAG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TTCGGTTTATAACATACTAAGTCGTGCAT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CGTGTAGTCCCTCTCTGAAACG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GTATACGCTACGTAGAACAAAACCG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TCGATTCAAAGTACCCTGCCAAAA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CCAAACAAATCCTATGCCTAAACTCGT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GTTCGTCATTGCCTTAATTTCTTTCCT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GCAGATTTACAATACAGATGGGGTG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CCTCTAACTATTGAAAGTGGTCCCT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AGATTGATCTGGACAAAATGGCTAATTAGT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GCTATTTACGCCAAGTTTAGTTCCAAAA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TTTTTGAAGATACACGAGCCATAGAA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TTAGCAGTGACTAAACATTTTTCCACA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ACTAAACAAGCCCACAGTCGTAATG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CAATGAGTACGATGGTGTAATTAGATTCA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TGAAAAGTGCACACTTCCACATG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AGGCTCCACTTCATGTTGTTTAAATC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AGCTTCGTGCTCCAGCTCAT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TGCAAAACGAAGAAAATTCTCTCAC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GCATCCATACATCAAGAAACCGAAT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AAAAAGACCAGTCAAATGATGCCAA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TGTTAAAATGAAGGGACAATGGACG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TCCCAAAATACGTAAAATAAGCGAAA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CCCACACAACTACGACTGTGTT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ACAGTTTATGCGTCCTTGCACATA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CCACGAGCTCCATATCCAGTTG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CAGCCTCTCCATCCACTCTCTCTAC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GCAAGCAATCAAACACCTGCAT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CGTTTGGAGGTGCCATTTCCT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TATATATTGGGCTTTGCTCGGTGAT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GGCCTATCTGTTGATCCTACGATAG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CAAGTATTTCTGGTATGTATCTGGACAAGA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CAACAACCATGCATGCAATGGAT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ACGCCATCCATCCGATCAT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AATCCTTCTTTATCTCCTCCTCGTGTA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GTCTTAAATTAGGCAGCCGTACGAT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CTGGTGTTTAGTGTGGCTTCAAG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GGATCCCTTAACTTACAATACCGGTT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GTCGCTCGTTTGCACTTGAG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CTTAATTTCATCCTTGGGCTTATACTCAGA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GCACATACACATCACTGTACACGT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GACAAGGTGGCCTATAAATAAGCAGA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CCTCTCACAAACCATGGTATGCAT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GGCTCCTATTTGCCGCTGATTA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TCTAGCTCGGCGAATTAAGAATACAAG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GCATAAGGGAAGCCTTCATCTTTAC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AAATCAGCATAGAAAACTGGCCAAA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GTCAGGTGCACCATCCTCAC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TGGAAGAACCTGCGAACGTC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AGAAATTCAGGAAGATGGCATTTGG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CTACGGTAGTTGCAATGTCCTAAAA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GCAGATTTGCTGCTGCTACAGTT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GGATGGAGAGAGCATGATGAAAAA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CGTCTTTTCGTTGTCGTATTGAG</w:t>
            </w:r>
            <w:r>
              <w:rPr>
                <w:rFonts w:ascii="Times New Roman" w:hAnsi="Times New Roman"/>
                <w:color w:val="000000"/>
                <w:kern w:val="0"/>
                <w:szCs w:val="21"/>
              </w:rPr>
              <w:lastRenderedPageBreak/>
              <w: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GCTAGGCACAATAATTCCCTCG</w:t>
            </w:r>
            <w:r>
              <w:rPr>
                <w:rFonts w:ascii="Times New Roman" w:hAnsi="Times New Roman"/>
                <w:color w:val="000000"/>
                <w:kern w:val="0"/>
                <w:szCs w:val="21"/>
              </w:rPr>
              <w:lastRenderedPageBreak/>
              <w: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GATTATTCGGTCACTTGTTAAGGGAGT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GTTTTTCTTCTACTGCCACATAAGCATC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TCTACTCAGGACTTTTACCATTTGTT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ATACCATCGGACGTCCTATTTGTAG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GAATGGGTAAATTGGAATCATGCCA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GACATTACGACGAGTAATGAACAGGTAAA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ATGATACGAGTAAATATTATTAGGCCGTGTTTT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GACAACAGAAATTGCCGGTGT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GAGGGAGTAGTATGGTTGTTTTGTGTTAG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CTCTTGCTAGGAGTACGTGTGATGTC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CCATATGGCCATCTATAGTCACTTTG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TCCCATCAAGAAAGGGTACAATCAT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GCAAGTTGTCCAGGGCAAAATATATA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TGGAAGTGAAGGAAAAACAGGAGATA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TTCCAGTTTCTCCCTTTTTAAACTCA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TGAAGTGTGTTGTTTCTGTGTGAAACTA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ATATGCCGCTTGCTTGACTCT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GCATGATGCTCAGCATCCCTT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TCTAGAAAACTCAATACGGAGTATTGCC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AAAGGTGTTCTAAATTTTGTTTAAAGAGCTACA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TTCATTAACACGCGCATTACACTTA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TCGTTCGTAACTTAGCTAGGCAATA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TGCAACGTAGTCCCACATACCAA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GCACTTGGAGAACGGTAGTGGTATT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CCAATTTATACACACACTACGTCTTGGA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AAATTCTAGATGCACTCACAGCATTACT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GGTCACGCCTTCTCCACTTG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CGAAGACTCACCACCATGAGT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CGTATTGTTTAGTAGTTTAGAAAATGTGCCG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CAGTATTATATTCGCGTTCCTGGGATT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GGATTTGACATTGCCTTGTACTAACACTTA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GCATATCATTTTCAGAGCTTACACAAAGT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TGTTTCCATTAATTAGTAGCCCTCCA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TCATTTAGATTTTCGTTAGCAGCCC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GTCTTATAACCTGAAACGGAGGGAA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GAATTATGACGACTCTCTCCAAGGA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CGCCACTACCTCGCTTGT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GACTATTCATCTTTCTGAAAAATGTTTTCACAA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CTCCCTCTTTCTGCCTTCCTATG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TTGCGGTGCAATTAAATAAGTGC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CGACGCTCGGGTTTAAAAATATGTA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TCCACATCCAGAAGTTAATCGTCTT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GCTCGGCAACGACTACGT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ACTTATGTTGCGTGCGAAGACA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TCATCTAGTCTGAATCCAGTTCC</w:t>
            </w:r>
            <w:r>
              <w:rPr>
                <w:rFonts w:ascii="Times New Roman" w:hAnsi="Times New Roman"/>
                <w:color w:val="000000"/>
                <w:kern w:val="0"/>
                <w:szCs w:val="21"/>
              </w:rPr>
              <w:lastRenderedPageBreak/>
              <w:t>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AACTTCTTGTTACTGAGGCTTCT</w:t>
            </w:r>
            <w:r>
              <w:rPr>
                <w:rFonts w:ascii="Times New Roman" w:hAnsi="Times New Roman"/>
                <w:color w:val="000000"/>
                <w:kern w:val="0"/>
                <w:szCs w:val="21"/>
              </w:rPr>
              <w:lastRenderedPageBreak/>
              <w:t>AGATCTA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109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CACATGGATTCACCTCTGTTATGATTT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GATCGGTGTAGCCCAGAAAATG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CCAACTCCAACTCCACCCTTT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CGGAGTTGGCGGTGACAAAGT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ACCGAGGGTTTTCTGTTAAGCAC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TTGACGCATCTTCTTCCCTTCT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CACTCCAAACAGTAGTGAGTAGTGT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GGGCCTGTTTATCCTAATTTTGTTTTCTT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GATGGCTAGTGTTTGGTGCAAAG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GCGGACAACTTGTGTAACCCTT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GAGGTGCATATGACCCAAATTTGG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TTGTACTCAAGAACTGTCTTCATCTTCG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TTTTTGGGTTAATTTTAGCATCACCAGA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TACCGTGTTAAAATATTGGCAAGGTCTAAA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TTAGGCATGGGATGCAAGGAT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CTGAATCAAATTGATGTCGCTGAA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CAAAGAGGGTAAGCTGAGGCTT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CCTAAGAGCGGTACAATAAAAGGCTATAAA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AGAAGCAATCACCCATAGCTACTTT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CCTTTAGGAACACATGAATTGACCC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CATTGCATGAAATTTAATGTTTACTGCCA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TCTGGCACAGCTAACAGAATCAAG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TCCTTCTAGATGAAGGACCTGAAGATT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GCACGGGTATGGAATCTATACATGG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TTTTAGCAGAACCGAGCTGTCAA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TTCCAATGTTGACATCCTCTTGCT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GGATGTACTTTCAAATTAGGTCGAGTGT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GGTCGCCCTCATGGTAGAACTG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TGTACATGCGGGACGATGAAG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CACAATCCAATTTTGCTAGCTAAGATG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TTTTTACATGTGGAGCTGCGGATA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CATCACACCAACCTCAAGTCCT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GAGATGTCTCATCATGGAACTCGAT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CATCAAGGTTTCCAAGACCCTTAAC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ACATGGCACATCCTCACATCAA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CAAATTCACTACCAGTACAGAATGTCAATC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GGGAGTGAAATGCCCTGAAAA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CAAAGATTGTTAATGTTGAGTACCTGTGAT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CAACACATAAGCTGTGTGCACTT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CCCTACATTCATCCATGTATTAAAACATCC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TCACCACTATCATTTAACCGGACTT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AAATCCCTAATTAAAACCGCGGTAC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AAGTTCGTTCGCTTTTGAAATTGAAGA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GTCTGACTTTCATCTCAAGTTAACATTCG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131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TGGCACAATTATATTTCCATTGCATT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GACCACCTCATTACACTAATCCCATT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GACCTTGCATATTTACGAAGTGATCA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GGCTACTTTCCTTGCTTTGGTCA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CCACCCTTTTATCGTTGAAGTTTCA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TCCCTTATATTCACGGATAGAGGGA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CCCAAGGCTAAAGCTCGTTGTA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GCACTCGACGAGGATAAGGTAG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AAGAGGGCATCATTCTTGTACTCTT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AATCTTTCTAATTTAATGCGGCCGT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CATGTCAGCAACACCAGACTTCA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CACTTACTGGTGCATGTGTCGTTG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TTTCCATGTTAAGGGATCAAATGACCA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CCATCCTACTCATTCGAACACCA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TTCTATAGCTAAAAAGTTCTTAAAATCTGGA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ACCAGTTCATCCAGTTTATCCGTTA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GTGTAAATGACTCACAGATGGTTTGG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CAACACGTGACACACACACATACATT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GACCTTCTGTTTCTACCAGAAAAACAC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GCTCTCTTCCTTCTGTTCAATGGATG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AAGAGGGATCGATCTACCCAGCTA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TGGTGATCAGGTAGTTGTTGTTGC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TGGAGGAAGTATCTCATGGGTATTG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CCACATCATCAAACAAATATTAACCCTTC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TAAATCAAGCTTTGCAGCAGCTAAAG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CCAATCTCACTTGCACGAGGTT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GGATTTTGCCGGAAAACTCTTCTAAAAA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CAATGGAATCCCTAATCTATATGCACATCT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TGATAATATGCATATGGCATACTGTGGA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CCACTATCGCCAATACACTTCTCAAC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CCCTATTCCGGTCGATCGAT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CATCATCGTGAAAGGTGTAGTAGCTCT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TGATCAATCAACTTGCTGTATACCACA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GGGAAAAATCCAAATAAGAACCAAA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TGGAATTAAGAGGAAAGAGAGGAATCAC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TTCCACGCGGATTGCTTTT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GACTTGGTGGCCACAACATCTA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GACTTCTGCTTCCTTTTGGATTCG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TGCATCCGCTGATTGTATCTCC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CAAGTAATCGCTCGACAGCTTCATC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ACCACACACAATCTGATCTTTTGAG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ATAATTCACTGTGGTGTGTTTTCCC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CAAATATATCTCTGGCGCTTGGAA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CCTGCTGTTCTTTCTTCAGTTCGT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153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CGGTACCAAGCTTTAGAGGGAA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TGACTGACTTATTGCATACTGAAGTTGAG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GCTCATCTGATCCGTATACTCCGA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GAAAGACCGAAAGAAGAGGAGGAT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GGGATCTCAATTGCTTTTGCAGA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GCTGCCTTTTGACAGCAAGATC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TCAAAATGGTAGAGAAGACTAGCTAATGCT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ACCCTCGTAAATGTCGTGAGACA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CCCACGTTGATTGAGTAGATGGA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CGTAACATGCTATTTCTTTGGAATAGAGGT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AATAACGACATAGACTTCTGAGTGACATTTC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TGGTCACAAATACTAGTTGCTTTATGCATAC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CCCGCCTCAAGATGCATGG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CAAATTCAAGTATAGCCTAGTCCCGA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AAAAACTTGCACGCTCAATATCGT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TCATAGTTGTGCTTAGTGGACCTACAACT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CCTTCCTCGTCCTCTTCCTCTTC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GGGTGGACGAATCTGGAATGTC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GGAGCATAGAAGCACTTCTCACAAA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AAGACACATTTTGGTATCAATCCAAATTCC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TCCCCAAAATATAGCAACTTCTGGA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TATCAAGGTGCACAAAGTTGCTAAG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CCTTGTAGATGTACTTTCCGAGGAA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CTTCGTCATCTTCATCCGCAC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CCACATTTGCTCGGTTTTCGTAAG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CGAAATCTTGTTTTGACAGTGGACAAG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GCTACCAGCATTCAGCCATTCA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GATCCAAACAAGGCCATTGACAG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AATAGACCAGCTAGAAATCACAACTATGC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GTCTTGCATGAAAATAGTTGCAACTC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ACAGTATATGTGCTCTAGAAACATCGAAAC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AACAGAAAGCAACTTCAGTTAAAAGACAC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TCATCTCTCTCTCTCCAACTGATGTCT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TGACAGACGAGGTTGGCAACT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GATCGGTAGACGCTGGTGAG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ATATACCCTAATCGATGGCTCATGG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ATGTATAATGTCCTGTGATTATATGTGGCA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GGTCGCAAAATGCGAAGAACAA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TTGCTAGGGTCGTTTTCGAGAAC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TTTATTAGAAGTGTATTCACGGTCCTAACAA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CGTGGAGATAAAATACAATGGCCC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CACCAATAGTCGGATTCCTGCTATA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GGTAAAGAACATACCCATATCCACGT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TGCACCAAGAGATGGCAATG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GCAGAAGTTCTTCGAGCATAAC</w:t>
            </w:r>
            <w:r>
              <w:rPr>
                <w:rFonts w:ascii="Times New Roman" w:hAnsi="Times New Roman"/>
                <w:color w:val="000000"/>
                <w:kern w:val="0"/>
                <w:szCs w:val="21"/>
              </w:rPr>
              <w:lastRenderedPageBreak/>
              <w: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GAGGATGAACATTTCTCTCGCA</w:t>
            </w:r>
            <w:r>
              <w:rPr>
                <w:rFonts w:ascii="Times New Roman" w:hAnsi="Times New Roman"/>
                <w:color w:val="000000"/>
                <w:kern w:val="0"/>
                <w:szCs w:val="21"/>
              </w:rPr>
              <w:lastRenderedPageBreak/>
              <w: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176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GCTCGATTGAAAAAGAAACTCTGGA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GATGCAAACCAGGACTATATAGGGT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CGATTGTTTTCGGTATGTCAGTTGTG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TGATGCCAGTGAACATTTGGGT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GAGTGTGGTCAAACCTTGAATTGA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AAAAAAACAGGTACTAGTAGTATGTCATGTCCT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TGCTGCAAGGTTTGTTTGATTCTG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TCCGCTACAATTACAGGATCCAATG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GATATCCACTGCATTGTAAGGGAGA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GTCAGCTCTTTTAATACCTAAATGGGTTT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GTAAGTGACTTATCTACACATACGTGCA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TATTCCACCCAAGGAGTGCTAATTG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GGGTCTCACACTTGGAAGAAAATTT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CTCACAGGACACGACATTCAGG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CAAGAATTTCAGTCGACATTGGCA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ATGAGTACCCAAAACCTCCTAGACT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TGCCGAATTATGACCAAATTTCCAA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AACGGGATCCTAGGCAGTGTATC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CAACTACTTGTTGGTCATTGTTTGTCA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AGAAGGCATCCAGGAAACTTATCAT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TTCTGATTATGACAAAGGTGGCTATG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GGAGCTGGTTTGAAGTGGATTAATTAT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GGCATATTTCTAATGACATGGATCAAA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GAACAACCTAAACTCTACCACCAGT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CCGGCTAATCATTCTGAAACTTGTT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AATTTGAGTCGTTTAAATGGGTCGG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GAGGAGGGAGGAGGGTAGATC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CCCGGAGGCGGTTTTATACC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CATTCAAACCGTACAATTGAAGAGG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TGACCTGTGTTTGTCGAAAATGTT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CGACGGCATTGCACACGAA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TGGCGTAGCAAAAACAATGTCAC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GTCCAGTACTAACCACTCAGATTTCAGA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GGCCGGTTCATACACGAGG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GCTTACACAAAATATGAACTCTGTGGTGA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TTGGCTAATATTGCACGATTTTAGTG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GGAGGTAGTACCTTCTTTTCCGTT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CTCACATGGAGTAGCCACATTTCT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CATGACCATATTTAAGGGCCTTTTG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CTCTTGCACTAGAGATGAGGCTTAGAG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TCTGTATAGCCTCAGACTGCCTTGA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AGCGGACAATTTATTTATTACTGTCCA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CGGCATCACGGACATCTACAAC</w:t>
            </w:r>
            <w:r>
              <w:rPr>
                <w:rFonts w:ascii="Times New Roman" w:hAnsi="Times New Roman"/>
                <w:color w:val="000000"/>
                <w:kern w:val="0"/>
                <w:szCs w:val="21"/>
              </w:rPr>
              <w:lastRenderedPageBreak/>
              <w: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CGAAAGTTGACACCGTAGGAGA</w:t>
            </w:r>
            <w:r>
              <w:rPr>
                <w:rFonts w:ascii="Times New Roman" w:hAnsi="Times New Roman"/>
                <w:color w:val="000000"/>
                <w:kern w:val="0"/>
                <w:szCs w:val="21"/>
              </w:rPr>
              <w:lastRenderedPageBreak/>
              <w: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198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TGTTTGGACTTATATGACACCCGAAA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TGATGGCTTGAAGAATATAAAGCACTAGT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GCTTTGACGATGCAAAAACGA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GGCCCTAATTATACGTTATACGTTAATTGG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CGAAGAACTTATTTGGACAAATATGACCA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GGAACATTTGGAAAACCATGAGAAA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GTGCTGTGTGATTCATTATGATTCTCC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CTTGCGCACGTACTACTCATTAGA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CTGCTCATAAACGAGTTCACGTCTT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CCCTAATCCTTGATTCCATCTTCCA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CTCTCTGCTGCAAAGAGCTTCT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CAGCTAGCCACGATACCTGATAC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CTTCCTATATCCCTCCTCCTCTCC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ACCACAAGATAATAAATCGACCGAG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GAAGAAGCGCGGCTCATTG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TCTTCTTCCTTATCTCATCTGCGAG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CACTGTCATCTGCTTATCCAGCTGT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ACATAGGATCTGAGCAGAAAAAGAAGG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TGTGATGATCAGTCCTAGAGGTGA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ATTTAGGAGGAAACTGCATCTATTCATGTT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TTTTTCCCTAGTAGGTGTAGATATCTAGTAGCTC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CATAGATATCCCATTGTATGTCAACAAGA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ATAGTCTGCTATTGTACCTGCTCTTAGAAAG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CAGTTTGCCCAATTTTCAAATTCTTA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CCCACAAGATTCAGTACTGTGCAGA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ACTGTTCTCACCTGGCTGATATCC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TGGTTAATGGATATAGAAGGTAGCTATGGT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CAAGAAACTAATTGTCATCACCTCGTAA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CCGGTGGGCCTTTTGTCTTTAT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CATTATACTAAAACAGAGTGCCTCAACAGT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TCAAGAGGAAAATAAGCATGAGGCAA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TCAGGTCAGTAGCTATAGTATTCAAATCGT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GGATCTATGATTTGTTACTGCGCAA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AAATTCGATCCTATGCTAGCTCCAT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AAACAACAGAAAGAACCAAGTCTGTCA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GCTATAGAACCATCCTTTACTCCTCTTTTGT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TCAGACATTTCTTCTCATGGTCCATTG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GTGAGTTGTGACAGGATAGTACTACTAGT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ACGGTTCCAACATTATTTGGTAATACA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TCTAATACTCCCGTCATCCCAAAATA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GGGTTTGCAGCAACAGTGGATA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GGAATGCCATCGTGTCGTCAT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GTACGGATCTGCAGCTGTTGTTT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AAAACGAGGTGTGTTTAGTTCC</w:t>
            </w:r>
            <w:r>
              <w:rPr>
                <w:rFonts w:ascii="Times New Roman" w:hAnsi="Times New Roman"/>
                <w:color w:val="000000"/>
                <w:kern w:val="0"/>
                <w:szCs w:val="21"/>
              </w:rPr>
              <w:lastRenderedPageBreak/>
              <w:t>AAAG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220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CGTATACTCAATTGCGTTGAGCTATG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CGGATGGTAGGGATTAGCAAATCC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GTGTGTTTAGTTCATGCTAAAATTGGTTGA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GAGAGAGATATATAGATCGATCGATCGCTT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CACTTTCAGTTTACCTCTTTTCAAGTTACC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TCTCAACTATCTCTACTCAGGGTTTACG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AGTTGCTTAAAAAGATAACGGTCAAAGTTC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CTGAAAAGTTGACAGGCTAAACACATG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AGAGAGCCAGCGTCTCTCATAA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GAAGTCGGCCTCGAATCTATCC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TGCATTCGTGCGAGAAAAATCC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TGCATGCAGACGAGCAGATAAT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AGTCTTCCGCGACTCAGATCATA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GGTTGCTGGTGAAGTGCTGATTA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ATGAGCCAATCCTTTGATTACCC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GCGAAACTTCCTCCATACTCCATA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GCTAATGAGAGGGCTGTGTTCT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CCCACAAGTAAATCGTTAATTTGATGTGAA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TGAGTAGATCTAATGGGCGAGTGTT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GGATTGTTATATGGCATTCGAATGA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ACTTAACTTAGTGGGTGTTGATCGA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TAACAACATGTGGAGTGTTTTCTGC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TGGGATAGAGGAATCACCGAACT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TGTGCATACGCACATTGTTGTC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GTGAATCTAAACACCAACTAGCAAA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TTATATAGCCACCTGTAGCATGACC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ATCTTAATACAATCCGATGGCCACAA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CCTCATTTGATGGGACATTAGTCGAC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GGAACTCTAAAAGGGATGACGGG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GGTGTGACTTCCTTGTAGGATCG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CGGAAGAAAACGCCAGTAAAAATA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TTGTGCGAACTTTGCATCACTC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GCATGCAATGTAGGATATAATGACCA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CGAGCTTTTAAATATCTCGTTGCAA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GACAGTTGGGACCATGTATTAATAGTGTAC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TTGTTTTTAAAAGAACCGGCACATAT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GGTGAGGTGAGATCGAGGAAGA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GGAGTTGAAGGCATTTTTAAAGTCCTAA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GTAATGGTAAAAACATCTATAGCTGACCTTAGT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GGACTGGCTAGCATCTGACC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CTTGTATCCCGTACGCATCGTA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ATCAACGGTTCTAGAAAGCCTATGATAAAA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GTATTCTTGGAGAGCAGCACCATT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ACACTCGTCATATATTGCAGAATTCTACA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CCATCCCTTGCTGGTATATGGTG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CGTAGTATCCTATTCGGGAGAG</w:t>
            </w:r>
            <w:r>
              <w:rPr>
                <w:rFonts w:ascii="Times New Roman" w:hAnsi="Times New Roman"/>
                <w:color w:val="000000"/>
                <w:kern w:val="0"/>
                <w:szCs w:val="21"/>
              </w:rPr>
              <w:lastRenderedPageBreak/>
              <w:t>AACTG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243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TGCTAGATTCGATGAAACTACTCTGGT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TGGTCAATATCGTTGCCACGTT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CATTGACGCCATCCCATCAT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GAAGGGTCAATTTGTCAAAATTATGG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GACTTCATCATCAGTGAGACCATCA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TCATCAACCCAAATTGTGCAAAT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GGATTAGGTAACCCAAGACAGGGTAGT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TGTTCACATGGCAAACAGCATC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GGAGCGTGACTCGAGCAA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GCGAGCTAATTAGCACAAATTTTACACTAC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CGAAGGAGTGGTTCGAATCTGA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CACTAGAATTGTGTCTGACAACTAACAACC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CGAAAAATATTTACCAATGAGTAGTGCAGT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CACTAGTACTGTGTTCTTCGCCTACGTT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GCAAGCCTGCAACCTGTAAACAG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TTTCCAACTCTACATGCTCTTCCATA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AAAGTCTTACGTTGTAAAACGGATGAA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TCAAATTTGACGGTAGAGCTAACACA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AAATTTAACACCACCACCCACATAG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CACAACCACCCTTCCTTCTCC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AGTAGTAATAAGTCATCGGAGCGAGTA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CTGGCAGGTAGGGCAAGGAAAAA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GCTTCAATCCCTGGAGATGGAA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AGGTTCAGTGATTCACCATGCAT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AGAAATAGTTGCTATTGGGCATTGG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CGCTAGTTGTTTAGTCGTCAGAATC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TTTTGTAGGTCGTCCGTTAAAGATC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GTTTGTTCCCTGGAGATAGGCATAG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AGAAAAGACATATTGCAACATCGCA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TTTCTCTCTTATCTCCCCATGTGTG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AAAAACAAAACGCAGCAAGATTCC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TAAACCGGCAAAACAAGATTGAGAG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GAAGAAGCATTCCTACATCAGCCAT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GTGGTTGTCGTGCAAGACAAAG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CACAATTTTGGAACGGATGCAGT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AAAATTTTCGGAAATTCCGAGGAAATTTCT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TACGTGATACGTCTATGCGTAGGA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TCGAGGAGATCTCTCTAGTACTCCTATC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GGATCATGTGAACTCTGGGAGGTATC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CAAGTCAAGTTTCAGAATTGTGTATGTAGCT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ACGCTCTGGTCAGATTCTGGTTAGT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CCACTATAGGTAGCACTTGTTGCTTCAG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GGGTGCCCAAAAATTTGGTTAA</w:t>
            </w:r>
            <w:r>
              <w:rPr>
                <w:rFonts w:ascii="Times New Roman" w:hAnsi="Times New Roman"/>
                <w:color w:val="000000"/>
                <w:kern w:val="0"/>
                <w:szCs w:val="21"/>
              </w:rPr>
              <w:lastRenderedPageBreak/>
              <w: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AAGTGGTATCTCATGATACCTTC</w:t>
            </w:r>
            <w:r>
              <w:rPr>
                <w:rFonts w:ascii="Times New Roman" w:hAnsi="Times New Roman"/>
                <w:color w:val="000000"/>
                <w:kern w:val="0"/>
                <w:szCs w:val="21"/>
              </w:rPr>
              <w:lastRenderedPageBreak/>
              <w:t>TTAAGGA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265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TGGGTTTAAGTTGTACAAAACCATACGA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AGTAGATCAAAGAAAAATTAGTTAATGGTGTGA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AAACAGTTGCAACGTCACCAAAC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TGTTTTTGCCTTGCGTGCTAAG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AAAATGTAACGGAGGGAGTAATAAAGGATC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CACTTCTCCCTTATCTACGTACTCCA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AGCTATCCCATTTCTTTCAAAATGC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CAAAGCGGCAAAAATATACCGA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GCCCATTTAGACCAAACAGAGAAAA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TAAGACAGTAATCGTACAGCTCTCG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GGTAGCGACGGGCTTTAGATTT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ACTAGGAGATACACAAGGTTTGAGAAAGAT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TGCCGAATCCTGAACCTAACC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GGACACTATGGTACATCTGTGTCAAAAA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GACGCAAAACGGGATCAGAATC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CCGTAGTTAAGCTGAAACAGGCTA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CTATTTTGGTGAGCAGCGACAA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CTACCATGTTTTGTTTGGGAATTTTT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CGCTTCAAATTACTTATCGTTCTAGCAA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CCAGTGAATGCAATTTTGGTTCAAAATTTC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CGTAGGGCTGAAATAATGAGAGTCT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TGAACCGCTCCTTATTAAGAGTGAA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ACGGAGTAGTTTTACTCCTAATAGCACA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TTGTCATGTTACCCGGACTGATTTT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ACGCTTAAAGGGAAATGATCAATGAGT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TTGGGTATCTAATCGCATACAAAGGAATT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CCCAAATTTTAGAACTACGGCTTCA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ATCCTGCACTCGTGTGTGG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TTGCCATGCTAGATCTAGGAATTGA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CATTGCTACCGTTGTTCCAAATAGT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TGATGTGTATCATACCACGGTCAG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GGGTTTATATGTCGTCAGGACCTAG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AAAATTGCACACAAACTAAACACGG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GGAGGTATAGTGTTGCTCATGAGTT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CGGATCGGCAGTCGTGTCTAT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GGCCGTGATCTCCTCACACTCT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TGAAAGATATATTTTGGAGACAGCGTCAT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GTGATTCAACATATAATGGCTGATAATCCC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CTTAGAAATGCTCTACACACGTGGAT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CCACAAGCTTAAAGGCTTTGGTTTG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CTATTTACTAAGAGAAGATGCCTCTACAATCTGT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AATGCTTTTCCCTTTACAATGAAGTACC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AATTAATCAGCTCATTAACTGGT</w:t>
            </w:r>
            <w:r>
              <w:rPr>
                <w:rFonts w:ascii="Times New Roman" w:hAnsi="Times New Roman"/>
                <w:color w:val="000000"/>
                <w:kern w:val="0"/>
                <w:szCs w:val="21"/>
              </w:rPr>
              <w:lastRenderedPageBreak/>
              <w:t>GTGTTAG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AGTGTATCATGCATCATTTGCTT</w:t>
            </w:r>
            <w:r>
              <w:rPr>
                <w:rFonts w:ascii="Times New Roman" w:hAnsi="Times New Roman"/>
                <w:color w:val="000000"/>
                <w:kern w:val="0"/>
                <w:szCs w:val="21"/>
              </w:rPr>
              <w:lastRenderedPageBreak/>
              <w:t>CTTTG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287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AAATTTTATGTCCTAAGTGCAGAAGAGTG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CCTTGTTGCAAAATTGTTCTCCA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CTGATTGAAGCTTTGGTTCTTAACTATTCC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GGGAGTAAAAATGACCCAAATAACCC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TTTTGGACCAAATTACCCATGTGTT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GGCCTCGCTACCAATACCTG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CTGCTTTTCCTTCAAATGTACCCTT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CATACATGCATATGGGTCCTAAGGT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TCATAGCTAGGTGTCCTATTTGATTGGT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CTTGATTTTGCAGAGGAATTTGAAAT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CCTCGCCATCTTCTTCCTTGAA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CTCTTTGTAGTCTTCCCAGCTCAATTT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GGGTCAACCAGAGTTGTTGGTCA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CTTTGGTACGTATTCGTTCCGTATTT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TAACGTATGTTCACAACTAAATTTGTCCTTTTC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CCCTCGTTATTTGTATACCACTCAAATAGTTAT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GCGGTTTTGGAAACCCTGACTA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GGTGCAATAATTGAGGCTTCAACT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GAATGAAGACGTGTGGTGTCTAGGA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CACAAGTGCATTACCCATAGAAATTTATT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TTGTCGCATAAGTCAACAAAGGAAA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TAATTTTTGTTGGACATGATTCGCA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GGGTTCTCCATCGTCGGATTTG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CGAGTTGCGAGCTTCATTTGTTC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299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TTTACATCTCTAGTCTCTTATGTTGGACACA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CCAACTTGTCATTATAGTCTTGAGTGCAT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TTGTCACGTAACGCCAACTTTTG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GCTAGGCTTGATTTCAATCCAACAAATATG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TTTTTTACGGAGGGTGTACTCTTTAAGA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CGGTATTATCACCAACTCATTACCTACC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CACTGCACTGGAGTAAGCCAAAC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CCAGATAAATTTCTTCTCCCACAAAGAC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TTGTATGACATAGCGCATTCCTCTA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AACCCCAGATCGGTCATATGAATAG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CGTGGCCAAATTTCCAATTGTTTAA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TACCCCATATCATTGAGGGCTAAAG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GACCTTAAACCTTAACTCCACTGTCTTCA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TCTGAAATATCGATGCTTTTCACCA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TGATTTTCCGTACACAACTTTGACCA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GAACAAAATGGCTGGCCTTACT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AGGACCGGCTCAACATGGA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CATGGAGTCCACATGTAAGGGAGA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CACGTCAGCCAAAACCATTTCT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CTCTCTCGACGGATTTTTGCA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309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ACAAACTTATACATCCACATCTGCT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TATCGAGCTGGACATTTCCTTTTTG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chr3</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CTGACTGCTCAAGCCCAAAATC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AGTCCCAACAAGTCTCGATCTATATTC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CCTGAGCTTGCATACTCCCAAT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GCTCTGTCACTGTGTGTGACGAT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CGAAACACGAGGCGTGAGAGTAT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GTGTTCGATGGCCTCATTGAA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CACACACCCGGTCTCCAATT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CACGTCCACGTACGTTGTTGAG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CCCTCTGTTGCCAAAAAGATCAG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TCACCTTTCTGTAGAGATGCCCAT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GGATATCCCAACCATAGTATTTGTAGAGC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CTACACTAGTAGTCGATTGCGTGTT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ACCCAACTCTTCAAGCAGAGAATAA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CATTTCAGGCTTCAGAGATGCTATG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GGTTTTTGGATAGTGGTTGGGAGTT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CCTGTCGTCCCTGTCTCTTGTA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GCACCTGATATGTAAAGTTATTTTCTTGAGAC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GCATTGTCTAGAGACATTAGATTGTACCACA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GATGGAGTCAGAGATATCGACGTAC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TTATCTCCCTGTCATGTCATGATCT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GAGTATTGTCTTGTGTTCGCCAGTT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ACAAGCATGCAACTTCAGTAATAGC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GTGGTTAAGGTCTCTGGCGAAA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CCACTTCGGCAGCAGATAACATT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TTTCGCTTTTACTTAGGCCTTGTTT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AGCCTAAGGTTTCGAACATTCTAGA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AATTTCAAGTCTTGGAATGTTTTGTGCT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GGGTTAACTTCTTTTGGAGTCCCTAAG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ACATAAGCAAAGCTTGGCATCACT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CATCTATAGTCATTGTTGCTTGCCTGTT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AGAAGGTGCTTCAAGTGCATGAC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CCAAGATTACCAGTCAAATATCATCCTG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CTAAACAAGGGCTTTATTAGTTGAAATTAAAA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TGTCTACGTTTATCAACTCTGAGCTTCAT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TCCCTAAACAGAGGTCGGGAAT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GAGGAATAGCCAAATAGGTGGAATACC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TGTAGCAACTTCTATTGTGTTTTTCAGG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CGAAGTGTTTTTGAGAGGCTAAGTTT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GGAAATACATATCCGTGTTTGAGTCAGA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TGAGAGAGAGAGAGATAACAATTGGTGTAA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TGAAATTCCAACCATATTCCAACCT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GCCAATATAAAGGTTCTGTTCAGGA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CCTTTAATCACAAAGGAAATAT</w:t>
            </w:r>
            <w:r>
              <w:rPr>
                <w:rFonts w:ascii="Times New Roman" w:hAnsi="Times New Roman"/>
                <w:color w:val="000000"/>
                <w:kern w:val="0"/>
                <w:szCs w:val="21"/>
              </w:rPr>
              <w:lastRenderedPageBreak/>
              <w:t>CCGCGTA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ACACCATGTGGAAACTCCACAA</w:t>
            </w:r>
            <w:r>
              <w:rPr>
                <w:rFonts w:ascii="Times New Roman" w:hAnsi="Times New Roman"/>
                <w:color w:val="000000"/>
                <w:kern w:val="0"/>
                <w:szCs w:val="21"/>
              </w:rPr>
              <w:lastRenderedPageBreak/>
              <w: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332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CCAACTGAAGGTTTGTTGTTAACTCC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TGAAAAGATAGTTCATCACATTGTTCAGGT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GAAGCGGTACAGGTTGGTTTTC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AGAAAATTATGGCTACACTCCCTGT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TTCGTTTTCTATGCACACAACTTGTG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GTTCTTTGGAGTGGAAACCGTTTG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AGGTATTCCTTTTTGCATCTGTAATTCTGT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GCAAAGTGTGCAGGAGATGGTAA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CGGTATTGTATCATCTTTCCCATTGGA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CTCATCTCCTGTTCTTGCCCAT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GCAGTACATGCCGAGCTTACCAT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TCTGATTCCTGGCGATAGGAATAC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CCCACTATTGTTGGAGCCAACA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CACAGACCCTTTGTTATAGAGACAACATAT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CCTTACTTGGAGGCCAAGATGA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TTGCTGACTTTATCAACGAGGGATAC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CAGTCAATCTAGTTAACTGAGGTTGGT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CTCTCTCTCGATCACTTGTGGAAAAG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TCACTGTATCGTCATACAAATCATAGTCCT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GTGGCTTTTAGCTTTAGCATTTTAAGTACA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CAAGACCAGCGTGTTCCTTTTT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TGTCCTTACAATCATATCACTTTTGGGT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CGTACAGGTACCACCACCAC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ACGGTTTAGGTTCAATCCATATCCT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GTGGCCCACCTAACCTGTTTTTA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TGGAGAGAGAAAGGAGTCACAAATAAGTTAA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TGTTGCCAACTTGCCATTGTTC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GCCAAACATTTGATATGACTATGATGTCAA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CGCCAGCCGCTGCTATATTT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GCCGCTCAGTTTGACTTTACAGA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CCCTTGTGTAAAATGGTTTCAGTCA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TTGAAAATGCAATTAGGTTTTTGGGACA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GGAATCCATTCATCAATCATGCAG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CTCCACAATGATAGTCTGATCTCTGATG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GGCCTTAGAGGAAGAGATATCGCT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GATGGTCCCATCCCATCCATA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TGAAAACCAAGGGCTAGGGCTAA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GATCTGGATGAATTTTTGAACAAGGTT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CAATTCTGTTCAGACCATCAGCCTA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GTTACTAAATGGGATGTTGTACCTACTGTT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CGAAACCGATGCAGTCTCATCAA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CACCAAACCAATCTGTTTAGGTGTT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GAGAAGATCTACATGGACGCCC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TTCTATTTCCTTCGACTCTTCACC</w:t>
            </w:r>
            <w:r>
              <w:rPr>
                <w:rFonts w:ascii="Times New Roman" w:hAnsi="Times New Roman"/>
                <w:color w:val="000000"/>
                <w:kern w:val="0"/>
                <w:szCs w:val="21"/>
              </w:rPr>
              <w:lastRenderedPageBreak/>
              <w: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354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CACGCTCGCATCATTTTAAAAAG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CAAGGTAGCTTTTCTCTCAGTCCGTT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GGGAGAGAGAGAGGTGAAGAGATT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GCAGAATCGGACGGTAGTACAGTAT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GCGAAACGGTATATTTAGAGCAGGT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TACAAATTATTTTCCGTTTGTAAGAGCAAGTTT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GGAATTTATAAAATCTCCCTGAAGCATG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AACTTTCATAGAGAAGGCTGGTTTATGTT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CAAAGGAGTAGAGCTTCATGTTGG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TTACCCGTCAAGATGCCGAC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CATCGTTGTCAAAACCAAGACGA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GATCTTCTCGGGATTTGCCTCTATC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GATCTTCTCGATCTCCAACTCGC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ACCGAAATAATATCGTATTGGAGGGT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AGTACTAGAACTTTTATGCCTTGCAACT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GATGCTTCATTTCGTACGAGAAAAAGG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CATGCGTCACCATCACCGTT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AATATATATAGTGTTTTTCAATATTGGCACCTAGTATAT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TATGGAAGTTGAAGTCCTGTAACGAAAATT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GAATATTTCAGGCTCTGGCATATCCAA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GCGCTGTCCAAGAGCTTCTC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TTTATGAAGCAATCGATTGCCA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GCAGATGCATGCATCTTTACTCC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CCAAATTTTGGCCTATATGGAAATG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CATGTAACGGTCCGATTTTCGTTC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CGGCAGTTGGATCGGGAAC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CATATGAACTATTATAGCCATCGTTTCGC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GGTATGTGTGTATGCATGCATGC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TGGCAGAGGAAGACTGGCAA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GCATGCACCAGCCAATCAG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TTATTTAACATTCGAGTTGGGCCAC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TAACACAATCTTTCTTTACGGCCAC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TGCATTTCTTTTTCGTATTGCGCTT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CCTCCTTTGTAAAGAATCTCATTGGTTTG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TCCCATAACACATCAGTTAAGGAGG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TTAGGTGTAGGGTCTGGGATGATTA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GTAGATGTTGGTGCTCATATAACGC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AATTGGAAGGGTTGGGGTAATACAA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GGCAACCAAATTGTAGCTAACATTCT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ACACCAAGTCTTGCTGAATTGTATTAACTA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GAGAGACCTTCCTCCAAACATATCT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ACATCGCTAATGTTATAGAAGAACGA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GCCCATGTTTGGAGATCAATCTC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TTTGCCCTGTACTCAAAACATAAAAGTTG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376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AAATTGAGGGGGATTTAGAGGTACC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GTAGCAGCAGGGAACATACAGAT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GTTTTTAGCCAGAAAGAATTGAATGTGC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TCTTCAAGTAACACAAGGAGAAAACGT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GAAGAAGCTTTGCTAGGCCAAA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AGTTAGACTGCTTGGTTTTTGCAAC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GCTCGCTGTAAGTGAAAATCTTTGG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TTCAGCAGCGGCTCAAGCAAAT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TGGCGCATCACCAGATGATAT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CAAAATGCTTATCCAGTGTCAATTTCTG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CCGGATACACACGAGACGACTACT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GCCAAGATAACTGTGCACGACAT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TATTCAAGAATGGCACCACTGAGAT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ATTTGTTATTTCTTGCCCTCTCTGC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TTTCTTAGCGTTGGTGCAAAGATAAAC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GACAAGAGGAGGCTAAAATGATATTGAACT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GCCAGTAACTTTTGTGACATCCATGTA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AATGTTAAGGCGTGACACCTGAA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GTTGATGGATTATGTGACTCCGTTC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GCATGCTAATAATTCACCTCGTGAT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TATTCTGAATGGCTGCAGACTATGG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TCTTTAGTCTCGATTTGTAACCCGG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CTGCCTCCTTTCCCCTTTCC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CTACTCTTCCAAAATGCCGTTCTAC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GATATTCCCGTGGGTTGCTTTG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ATAAACCAAGATAAGGACAACACAACAGCT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CACCTCTACCATGAATCATCCTCTGT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GATATGTCACCACAAGTAACAAGTAATGAGC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GCCAGTGCCATCAAGTTTTTAATCA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CGATTCACCCAAAGAAGTACCAAAA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CGGCGAATGAGGATGGTGAT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GCAACCGCAACGTACAACCTCT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CCGGTTACCCGATGATGAACAT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GGAGAAGCACTGGCTCTTGATG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AATGGTACTACTCATATGAGGCTAGGTT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GCTTCATGATTTGACAATATAATGCTACAT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ATGCGAGATCTTGTTATAAAGATTTATTCT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AAAAATCGGACTTCTGATCCAACAC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CCTTTCGATGGGTTCTTGTTTTCG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CTGACTTAGTCAGAATATCAAACGTAACCA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CCCTGCAGAAGTGATATTTACCTGT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CTATTCCAATGGCCGATTTCAACTAAAA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chr4</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CCCTTTCTCGTTGCTTCCAGTT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GCTCTAACATCAACCCTGTCAACTG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398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CCTCTGGCCTCCTACATCATACA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CGGACAAATGGTGTTGTACAAA</w:t>
            </w:r>
            <w:r>
              <w:rPr>
                <w:rFonts w:ascii="Times New Roman" w:hAnsi="Times New Roman"/>
                <w:color w:val="000000"/>
                <w:kern w:val="0"/>
                <w:szCs w:val="21"/>
              </w:rPr>
              <w:lastRenderedPageBreak/>
              <w:t>TACAATT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399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GCCCAGAAAGAGAAACGTGTGT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CCACATCCTACATTGACTGTTAAACCA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CTACGCATAGGTAATTGATCTGGGA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GGGCCACAAGTAGGAGTATATGATT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TGAGCATCTGATTTTCGCAGAA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CGCATATGGTCAAATAGCATTGC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AGCCTTTCCTAACCAAATCACAATG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GATAGCGGCGTCATTAATCTCAAAA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TCCAAGTTTAGCAAACCTTCTGACA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CATTCAGTACGACCATGCTAATTATGATT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TTTGATGGCAGTCCTCAACCATATA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GAATAGTGGGAGAAAGCGAGAGAG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CAAACTCGAGGAATTCAAGACTTGG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CTAATTGTGAAAGAGCAGGACATGG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TGACCACGATATATGGCTAGCCA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TACGTGTCGCCGTCTGAC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GCGACTTGACCACTCAACATCT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TCAATAGAATAACAAGAACAGTGCTGAACT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AATTGACAGCTGGGCCTTATTACA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CATTTGTGTTGATTTGACATTGTATAGCT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TATGTGCTACCAGAGTATATCACAGCA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GAAACATGCCCAAAGAGCACATC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GCATCTGCATCTGCAAATGGTG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GCACTGTGCGAAAATCATTGGAG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GGGTCTTCTTTACCTTCCCAGTT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GTAATGTTCCGGTCATTCTCTTGTC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CAGATGATATATTCCCTTTGACAATGG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TGAATGATCCAATGGCTCTAATTAGCT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AGAAAACTTCGGTAATAGCCACCTTT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CCAATGCTCACTGAGACTGACTATTTG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TTCAGAAACATTCCCTGACGCTAT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TGCTGATGATAAAGGAGAAGATTTCAA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CGCTCTGTTTCCGGAACAATT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GGCAAATATGCCGAATTATTGG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ACATTAACATCACGCGGATAACCA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GGCATGATGGGAAATTGGGAAGA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CTGCTCAACAAAGAACTGCTCAA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CCTAGGCCTCAGAGCCTCTTAG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CATTTGCAATGATGCAAACTAAAACA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CTCGACAATATCAAAGGTACCGAGAT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ATCTGAAATATTTTGGACGATCGGC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TATACTCATACAGACGCACACTCAC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GCTAAAATGAATGAGTTATGCTT</w:t>
            </w:r>
            <w:r>
              <w:rPr>
                <w:rFonts w:ascii="Times New Roman" w:hAnsi="Times New Roman"/>
                <w:color w:val="000000"/>
                <w:kern w:val="0"/>
                <w:szCs w:val="21"/>
              </w:rPr>
              <w:lastRenderedPageBreak/>
              <w:t>GTTTAAAGAT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AGTAAATGTCTCAATGACATGC</w:t>
            </w:r>
            <w:r>
              <w:rPr>
                <w:rFonts w:ascii="Times New Roman" w:hAnsi="Times New Roman"/>
                <w:color w:val="000000"/>
                <w:kern w:val="0"/>
                <w:szCs w:val="21"/>
              </w:rPr>
              <w:lastRenderedPageBreak/>
              <w: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421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GCAGCACGATCAGCATACTCAG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TTCACAGGTCCTCACCAAATCC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GAAACCTGTGGAACAAAGCAACA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GCTGGTTGAACCTGTGAGAATCC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TCTAGCAAATGCTTCTCAAAATTTTAAGGC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CGTATGGTGGAACAGGGTACTCTA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CCATGTCCTCCAACCAAACAA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AACTATGTGCAAATGTTGTAAATGCAA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AGCTAGAGCTGTGCCAAACAGACT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GTCTCGGTTGGTGTTGGTTAGACT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AGCGAAATGTACACCCAAACCA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GGGCACAGGTATATAACCCTCTTGA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CCTTTGGGTCACTCGGTTGTAC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GTACGGTTTCTAGCATCATTACTGGTT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AGTCGACGGAGAGGTGCGA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AAATTATTCCGCCAAAAATCCG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CCACTTATCTTATTTTGCAACACATCAAGT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CATGCCATAGAATAACAAACTACATGGGTA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GGATTGCAAACCAGCCCAAA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AGGCACTTAAGATTTGTCCCAAAATA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TCTAGGTCACCGTCAATTGCAAG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CAGGAGGGAAAGGCTCTACATG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CATTTTGGATGGTTTTGTTGGATTCCT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AGAATTCCAATACTCACAATCACAAGCA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CACCGCCCAGATCTTGTCTC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CTTTAGATCCAGACAAGGTGGGAC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ATATGGGTTCCTTGTAATAGTGGGG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TTGAACGCATGTTTCAATTTTCAGG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TGAAAACCCGCTTAATTTTGTCA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GGGCTCTAACTGGTGTGAATTACTACTAGTAC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TGAACACGGAAATACAAAACTGCAC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AACAAAAGCACCTAGCTTTATCCTATCC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GCGTGCATGTTTGTTCGTACTA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GCCGTTAAGCCGTCACATGTAT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TGTGGCACATATGCACACCATA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GGTTCAAAAATAAACCCTACCCTATTGGA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TGGTTGTTGTTGTAGCAAAGAGGA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TCCTAGATAAGCAGCGAAGGAAATT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TTTTTGACGGAGGGAGTAGTAATCAA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GACGGAGGGAGTACTAGTAATTGC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TATGTATCAAGGTGATCCAACCAAAAAGT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CCTAGCTGGGATCGAAGCAATG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TCCACCCAAGAGATTAGAATCCATC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TCCAAAAATTATATACTCCCGCCCA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CTTAAGAGAAGCCATCCCCATCAC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TTCACGCAACCCAAATACCAAATTA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444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TGCAACCTCATTTCTACTTCTTTCATG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CGAAGAGTGATGTCTATAGTTTTGGAGTTA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GGTGGTGTAGTGGGCTAGATCT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CTTGTGTAGCTATGATTCTTCACATCACT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GGGTTTGAATTGTTATATTGTGCGC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AATATATGGGCCTGACTCGTTACAA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CCATTCCTTTCATTATTTAGCAACCA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CAGTGTGGCTTATTACTTATTAGCTACCAA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CTCTGCGATAGATTGTGGACGT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GGTAGCTGGAGCAAGAGAAGG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GGTTGAGGACATTGCACAAATCTTA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TATTGCCCAAGTCACATTCAAACTC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ACACATTGGACTAGGGACAAAGTAA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AATTGAGCCTTCGGTAAAACTTGAG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AATTAAGTCTGTCTCTGTGGCGA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CGATTCTATTGAGCCTAATTAACCCATGATTAT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GGGCTGTCTGCAATCTAAAGAGG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GGGCCTATTAGTTTATTAGAGAGCCACAT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GGCCGAATGAACTATAGATGCCT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ACCAAGATTTATAAGACCGTGTGGTTATC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ATGAGAGAACTACATACGCAGGATGA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TTGTGACTGACGAGGATGATATGG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CTAATAGACATCGAAAAACGTGCCA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GCCTTTGAGCTAAGGTTGAAGTAAA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GGATCAATGGCAATGGTAAATCGAT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TGCGCATTCACCACTATAAATTCAA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TGCTATATGCTTAACACCAACAACC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GAAGAAACGTGCATTATTACATCGC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ATTGAATTGCCCATACATGTGGATC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TTTTAGTGAGATTAGGGATGTGCCA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ACTAACCTCACGCTGCATATGC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GTAGAGCAAACAATGGAAGCACATAG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AATGAGCTACAATGACCTACTCATCGT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TGTGAGTGTCTGCGTTGTATTGTGTAG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GGTTGCCGATTATTTTTCCTAGTTT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AGGAAATATGTCGCTTTTCAAGTGA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GTAGAAACTACAGTGCCTTTGGTTG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AGAGGAGAAACCCATCAAGTAGAAC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GACGGCGAGAGAGAGATACAATG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GAGCCCAACCTTGAAATCTTAACAA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GCTTTCTCCTGATTTATCTGCCAAA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TTAATTCCCTTTTCTCTCCGTTTGC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ATTCATAATGTCGGCATGAACAAATACG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TTACGTGTTTAGCCAAGCCAATAAGTA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466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AATCTTTCTTGTCACTATTTGCATAGG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CACAACCTTCGCTCATATTTCCTTT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ACAAAAGCAGCAATGAAGACATGTA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CCACCAATTAGTACACCACAAAACT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AACAGAGGATTACCATTTTACCAGCA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TCCATGTGCTTCTGAAACTTGATTTTG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TAGAGAATGGCGTCAACTTTTGGAT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TGATTAACACAATGCAACCTCAACA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CCTATAGGAGGAAAGTATAGGTGCTGA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ATACCTATCGAAAGATTAGGACCTAACGT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GGGTAATCACAGAAATGGACTGATATTTTT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AAAAACACAAGTCACCAAAATATGCTGTAT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GACGGAGGGTGTAGTTTTCGATC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GCTAGGTAGCCAGATCAGTTTCGTTC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AATCTTTCAGCAGGTTCAGTGTATGTC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CTGAATGAGACCTCTCGGCATT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CAAAACGGTGGTGGTAAATACGG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GTGGTATTTGGATCTTCGAAACATGT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GAAATGGACGTACGGGAATATGC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TTGACGTTTTGTAGGCTAAAGGAAC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TCATTAGTATCTGATAAGTGGGAAACA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ATGTCTGATGTGTAGGAATTCCTCA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CCCCTCTATTTTTGTAGGTGAACTAAGAGT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GGTGATGGATCCACACCCTTAC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CACATCCTCCTGCAAAATGACTC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CCATCCACTTTTGCAACCATTTCC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CCCGTATCGATCGACGTCATAG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CTTGCATTGTCTGCTCTTTGTCTAGT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AGATTCATTGATTGATTGATAAGAGTACATGGG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GTGCTCGAAGACTATCTGTCCG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AAAGTGTACTAGGGGTAAGGTGAAC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TCACTTGATATGCATGCATTTCACA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TCCTGTATGTAATGCTAGTATTTGTTAGCG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CTCACAATGAATTTTGCCTTAACTAAACCT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TTCAAGAAGGTCATGGCATCATAGA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GAGTTTTGAGTTGGCAGAAGTTGTA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GGGACTTCAATATATTTCTTGTGCATTGT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CCCATAGCTACTAGACTTAATTTCCACC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chr5</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CACTAGATACACCTAGCTACATGTATGGT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CATGGCCAGTCCATGATTTTTGG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CCACGAGGTATACCGATGTTTCA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CAAACCCAACATATTAATTTATCCTGCACA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GCATAGACATGCCGATTGGGTT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CATGATGATGGAAGGACATACATCTGTTT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488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GTTGTTCACAACTGACCCACTTACA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CCTTGTCATCGGTGACAATGTAGC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CATCCTACAAATCCTAGATCTGTCAC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GTTTATAATTCGCTGCAGATCCGG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ACTGGACTTGTCTGGTAGTGATACA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TGATGAATGCATCCTCAGATAACATCG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CCTGTGGAGTTATCGAGAAAGCT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ATCTCCAATGAAATGTATTTACATTGTCTCCT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GTGATCATGATTCATCCCGGATGTA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ACAGCAGAAGAGCTTGTGGATAG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CATACAGATTACACTTGGATCTCAGGA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GCACTGATCCAACCATATATCCAAGG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ATGTCAAATTTCAGAAACAATGACCTCTTG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CTTCTTGGTCATTTCTGGTGGTAGTTTATA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GATTTGGAGCAAACGAAAAGAGGA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CCATTTAGCAGCGTCTTAAACCTTC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GAAGTGCTAAGTATATACTTCTTCCGTCA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TTTAGATATTAAGCCCTGTTGTGCCTT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TGGCTACTTTAGTTTCCTATCTGTCGA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CTAGCGGTTTGCACATAATGACC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ACTTCTATCATCAACCAGAGGTACATAGAA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CACTGCAGAGTAACAGCACACT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499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GCTGTTGTTTCTCTTGCCTTCA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GTTTGGACTGAAAAACAACAACCGT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TTCTGAGAAGGGTATAACTCAGAAAGTACAC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TCGATCTCTGGGATCGCAA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AAATTCTAGATACGCCACTAGGAGATCA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ACCTGCCATGGAAGCTCGT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ATAAGTCCCCAACGCTAATTACACT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AATAAACCCTTTTCACGATACCAGC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ACTACTACTCAACAACCAATGAACCAAA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GAGAGTAGTACTACGGCAGTGTTTAGTTCC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TCCTCTCCAAAGATTCCGACAAC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GCTCCCTTCCTTCTCTGCAAAC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TGGAAGCTTGGAGATTTTAGTACGC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CGAGGAGTACACATCTTATTGGAGAAG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TTGCCTCTTTCTCGTTAGTAAATGGT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TTATTTTAGAAGCCATAGCCACCAATA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TATTATGCAGACACGGAAGGACACCAT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AATTCCCAGTTTTGAGCTCTGCTAT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GCAGGAGGGAAGAAGTTAGTGC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AGTGATGGATTGATAGCTTTCTATATGCTG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CCAACAGCAAAAGGTAAACCACATC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CAGTTCAGATTAATTATGGGTCTGGGTTT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510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AATTAACATCAGTGGTGTATGTTTGCTC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GCAACGAATACTGATATGATATGGCTAC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CGCTGAATCTTCTTCCAGGCTT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TGAAATACAGGGTAGGGCAGATTATT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CTCCTCCCTCTACCGCCATA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TATACCTCAGTAACCGCACGACTAT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CCCATCTTGCACATCCTCTTGA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GGCTAGAGGGATCTGCTCTGAA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TTGGGATTCACACGAGTGGAT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TTTTAAACCACGGTATACCTTATGTGC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AGAATTTCACAGTGCAAACCAAGAA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AGGATTCATGGCATAGAAACTTGTG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TGTCCACCAGCTACGTAGCTAAGTATC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TGAAGCACGTCATGGAGAAAAATATAT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GAGGTCATCGAAGCTGTACGTC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TTATCTTGATGTGATTTCGGTCGTG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AGTTGTCTGCACATTTCTTCCCA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TGATTGTAACAACCAGATTAGATGGAGTA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CCTCCGTCTCCGAGTGATATCA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CGAATTGGTGGAGAGAGGTGAGA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GTCATCGAAGGCAAGACTGGTT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GGTTCATGCAGTTCCTGACCAT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CTGGCTCTCACCATCTTCTCAG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GCTTCAGCGGGTATCCGAATAAC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GCGTCAGAACTTCAACACCAAG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CCTTAGCCTTGCTCAGCTATTTAATTG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GGCTGCACCGATTAGTCACTTT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AACATGAATTCTAGTTTGCAAAATGCCA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CTGCTCCTCATCTTTCACCCAT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GCAATCTGCAGGACATCAAGGT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GAAACATCACGAGTATAATTGCTGAAACA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TTTGCAATAAATAACGGAAAATGTTAGCGA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TCGTCAGCGCTAGAGGGTTTT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TGTGAGGGACCTTCCCTAATGC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TGCCACCTCTCCCTCTTGTATACA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TGGGCAACTGTACTCAATTTATTTCAC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CAAATCTAAGTCATACCAAATAGCAAGCA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AAAAAGCTCTTTCCAGGCGATT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TCGGCTTACATCTGGTCAGCTAGT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TCAACAAGGAGAACACATAACAAGAAA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AGCAGTGATTTGGTTTGTCTTACTG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GCAATAACCGTCTAATCGCACTAAA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CGATCGACTTCAGGCCTTGTTT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ATGCTGGCTACAGATTTATAGCTCG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GAGGATACAATTCAGGAAGCACAAG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TTGGTCTTGGTGTCAAAAGTAAAAGA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TGGTATCCACTTGATTCAAAGTT</w:t>
            </w:r>
            <w:r>
              <w:rPr>
                <w:rFonts w:ascii="Times New Roman" w:hAnsi="Times New Roman"/>
                <w:color w:val="000000"/>
                <w:kern w:val="0"/>
                <w:szCs w:val="21"/>
              </w:rPr>
              <w:lastRenderedPageBreak/>
              <w:t>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AGCGAAGATTAATTGTTACCTTA</w:t>
            </w:r>
            <w:r>
              <w:rPr>
                <w:rFonts w:ascii="Times New Roman" w:hAnsi="Times New Roman"/>
                <w:color w:val="000000"/>
                <w:kern w:val="0"/>
                <w:szCs w:val="21"/>
              </w:rPr>
              <w:lastRenderedPageBreak/>
              <w:t>GTGG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534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TGTGCATGACCTTTGCTCAGAA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AGTAACTGGATTGATCGATGCAGATTT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CTGAGGTTTGCAGAGTAGATGCT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CTTGTAGTGCTTGGGAAAGATGC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GGCAGCTCTGATAACAACGGT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TAACCTTGGCCGTGAACCAAA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GGGCTACTTCCTCTCTAAATGCG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AAAGTGATTGAGACGAGGGAGTTTT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GACAGAGAGAGTACATTATTTGTGTTATTTGC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ATCTATTTTTAGTCCCGAGTATTTGAACAGG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GATGGAGGTAGTAGCAAATGCAAAG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CCCGTTAGACCTAATGGAAGTAATCG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CCAGCAAGAATGCTAGAGTGCT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TCCCTTTCCAACATCTCTCCATTG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ATCAATGCAGCTCCTAATAAGACCT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AGATCCTAACACAATGAGGGGAAAA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CATCTTTGCTATCGAACCAAACATTTG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CACTGGTTGCTAATGTTTACAATGCTA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CATCCGAACGTAAAGGAGGGAT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AGTTTAAAATTGCAAATGACACGGCTTA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CCATCCATTTCACACTCCTCACT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GCTTCCCTTCAAAATTGATTGAAATCCATT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CGGCAAAACAAATGCAACTG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GAAAACCTATGCTATGTGAGCTCAGATT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CGTAACTTGTAGCAAATTGCTCCA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TGCATTTTCCACGCTGGATTT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ACATGTCTTAAGCATATCGATTCCA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GCTTCAGTTAGACGAAACAATCCAA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CTCAATGGGAGGAGCGTAGAAA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TGATGTTATATTTAGACGAGCTTCTCGAA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CGTCTTTCGGCCTTTCTCACTT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GGGAGGGCAAAAATTACATTTAGC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GCAGAAGTACCCAACATGCTTG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GGAGGTAACTTGGAAGTTGTCTATCATTTT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CAAAAGCTTCTCTCCTCTCTCTTTTCTCT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CGTTACTGTGAGTGAGTCAACCGTTT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GTTGCCACTACTGGAGAAGTGATTT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CACCAATCCGGACTAAAGATCCTTC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TACCCCTCATTAATACTCCAAGCAG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AACAGAACACACCTACAGATTCAGA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GCAGTATATGGATGAGAGACGAATGAAC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GTTTGACTTGGCATAAAACAAAAATGGC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CCGATGAAGCGGAAGAACTG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AAACCGACATTTCAGACAAATG</w:t>
            </w:r>
            <w:r>
              <w:rPr>
                <w:rFonts w:ascii="Times New Roman" w:hAnsi="Times New Roman"/>
                <w:color w:val="000000"/>
                <w:kern w:val="0"/>
                <w:szCs w:val="21"/>
              </w:rPr>
              <w:lastRenderedPageBreak/>
              <w:t>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556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CGACGTGCAATTAGGAAGCTTCAT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TCTATGCATAGGAGTGACTGAATCAGAG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TCTGCATTATTGGTTTTTGGACTTT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CCGCACAATAATCCAACCAGAATG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CATTAAGATAATAAACCAAGCTTGGCACAT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GGCATCACTCATATTCCATGAAAAATATCA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AGGGCAGAACATTTCCATTTCAAAT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TTCAATTCATCCTCCTTTTGAACCA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TGTGTAACTTTTATAGTGTGCCTGCAAT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CCGACAGTTGGGTAAAATAGACTTATTTT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GTTGCACTGATGATCCCAGCTA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GGATTTCCCAGTTTCCAACTGAA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ACGCCAAAACTTTACACTAGGCA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ACGGGCAGGAAGATTTGGAATT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CCTCGGCTCATCCTCTATCTGT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AACAATCGCACACCTCACTATGTTA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GGTGCAGAGGCACCATTTAATC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CTTCTTTCTTTCTTTCTTGCTTGCTCA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TGAGAAAGAGGAAAGGGAGAGGATA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ACAATTGCTTCTTTGACCATGTTCT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ATTCGGATTTGTTTTTCGGAAACAGTT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TGACGGTGCAATACAGAGGAAAAA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GCATTCTAGCACAATAACTTGGCA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TTCTACATCCAGTTTAGTTGACCTTCAG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TCAAGTTAAATGAGAAGCGGGAAA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TGTGAGCATTGAGAATAGTTGAAGTTTG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GGATGCTCCAGAGCTGAAGGTAC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CAACATCCCGGTTTCCTTGAAC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ATCTGCCACATGACCATCACTT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TCCCTCTGTCCTAAAATATAGAAGCCTAG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TGTCAAGTTACGTAACACATCAACTG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TAAGGGTGGATTCTTTATGGCATCT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GGGACTCGTTTATGGATCTCATGT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GTGAGTAGGTTGGCCTGTTGATT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CGTGTCAATGGAAAACAAGGCA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GCTAGCCTGTGAAAAATAATTATTTTCGCA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AAGAGCCAAGATCACCACATAACC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TCAAAATTCCCAAACTCATTTTCAG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AGGACTAAAGATGTTTTTGGGACT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CGACATCTCGAACCTACACACG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TGTATGTGTACTGTATAGCTAGCTGATCGA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CATTATGTTGGATGACAGCGTCAAT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GGTAAGATGAATCATATTAGTG</w:t>
            </w:r>
            <w:r>
              <w:rPr>
                <w:rFonts w:ascii="Times New Roman" w:hAnsi="Times New Roman"/>
                <w:color w:val="000000"/>
                <w:kern w:val="0"/>
                <w:szCs w:val="21"/>
              </w:rPr>
              <w:lastRenderedPageBreak/>
              <w:t>ATGGCCAT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TGGCGATTACAAAACTTCAAAA</w:t>
            </w:r>
            <w:r>
              <w:rPr>
                <w:rFonts w:ascii="Times New Roman" w:hAnsi="Times New Roman"/>
                <w:color w:val="000000"/>
                <w:kern w:val="0"/>
                <w:szCs w:val="21"/>
              </w:rPr>
              <w:lastRenderedPageBreak/>
              <w:t>GCTAAC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578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TTTCATTGTGTCCCTTCTCCAGA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CATCCTATATGTCAAAAACCACGGTAAA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TTTTACTCTGCTATGTATGGCTCCA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CCATCAAATCGACTTTACTCGTGAG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CACAGCCACAACGAGAATGTT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GCATTTGCTCTCGGTCTGGA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CGGTTTGCGACGATATGGATA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CATTGATAAACCAAAAGAAAACCGA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ATTGTTGTGCAAGTTCTGTCGTAAT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GTCCTTCTGTTCCTAGTTCCTACTG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GGTGAGAGCGATCGAAATGAGG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CTTTGCAATGTGCATGCAGTTTG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CATTTCCAGCAGAAGGGCAAGTA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TGATGGTTTGGTTAATCTTAGCCATT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TGACACTGGAGTTGATTACAAAGACAA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ATCATCATGGATTCCTTCGAAGAAAGTTAT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CCTGGGAAGGAAGATGCAAGTG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GAAATCCTACAGCACCACACAGAAA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chr6</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CAAGTCACCTTTCTCCATTGCA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CATTCTCCTTGGTGTTAACTTAGTCAGTAA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AAAAAGTCACTGTGTGCAAACATT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TGCTTCGTCGAGGTAAAATCCTTTT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CAACTTCTTCTGTGTTTCTAAAAGCGAA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ATGTGGATCGAATTTAAACTTGCATGTTT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GTGAGGCATTCATGCGTCTATG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TGTCCACGAGTGGTGTGTTCTTTAG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GCACCCACTGACCCACATAATG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GCCTGTAGATCGTGTTGCTACTATTAC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GAGTAGATCTTGTAAGGGAGACGC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AAGTCTTCGTTTCAAGTTGGATACC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AGGAGATGTGAAAATGTGAATAGTGAACA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GTCGGTGCTGCTATCTTAGTTTCT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CATGCCATGAATATCAACAAGACCA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AAGAGAAAATGACTGCTCCTTCTCT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CGGTGATGGACCATCATCCAAC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GGTTTATCAGCCGTTGCTCAAA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GATTGAAATCGATGCAGTCAACTCG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CTCCAGAGCAAAGCTACCAGCT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GGACCCGAACTAGCATGTCTCTCT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TGGTGGCTTCAGGAATTTTAGTTG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TGGAAGTGAAGAGGCTTCTGGAT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GATGAGCCTGTACTAACGTCAGAAAAATAG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599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TGTCTAAGACCGACTTGCATGCT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GCCATTAAGCAATTACCACCATTG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TGCCAACCTTTTCGCCATTT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CGCTTTCCGATTATTTGTTGTTTC</w:t>
            </w:r>
            <w:r>
              <w:rPr>
                <w:rFonts w:ascii="Times New Roman" w:hAnsi="Times New Roman"/>
                <w:color w:val="000000"/>
                <w:kern w:val="0"/>
                <w:szCs w:val="21"/>
              </w:rPr>
              <w:lastRenderedPageBreak/>
              <w: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601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TTTTGTGGAATGTCGTAAACATGAGC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GCTAGCTGCCAGCGAAAAGTTAT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TAAATACACAACATGCATGGAGAGC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GTTTGGTTTCGCCCTAAAGTTTCTA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TTGCCAACACCTTCCTCACTAG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GTCTAAAAGAGGTTCAGTGCTGTCAA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GCTCAAACAACACCAGAGCTAAGTTT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GCCAAAGCGGCAGTCATGG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GCCGTAGTATACACCTCCACCTT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CCTCCTCCTCCAAGATTCCCAA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CATGTTCCCGACTGCAAAGTTC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GCTCACAGTTACAATGATCTGCAAT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CACGTCAGATCCTCCACATGT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TGACTTCTCTCACCTAGCAAAGCTA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TTAGAGTTCAGTCTCACATTGGTGGT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AGGCACCACAAGCACTAGAACTATATTT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CAGCTCAGAGCTATAAACTGTAGTACAGTACG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TGCCATTGTATTCCTCTAGTATTCCTATGT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TTAAGTTCCCTCGATGGTTTTACCT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ACCTCCTTTCCGTTTTCATGC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CATCTAGCTCATACTTGCTTAGCTGT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GACATGCGGATAGTATGCGGAT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CCCAATCACTGTGTCTCAGATCAT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GGTTATTGGTGCACAAGGCATAATAAAC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CATCCTCGGTTTTCTTCGGTAAG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GAGATTCTTCCATACAACAATAGGCATC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TCTCCTTCCTCTCCCATCTCATC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AAAAAGAAAAACACACGAATCGCTC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TCACTTACCCAGAATCCAGCAGA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GGCAAACTTATTAGATTCATCAGGTTG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CACTGGGATTGTGGACTATAAAGTTACCT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TTTAGTAGGAGGGACCTGCCAAA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GGTTGGTCATAAGACTGTCACGGTA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GGGTATATTCACTGGAATTGATAGCATG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GGTGACAAACGTGATTTATTGCAAT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CATATCCGTATCCGTGTCATCAGTA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ATTCTCTGTTTGGCATGAGAGATAAAGT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CTCGTCGAGTATTTCCATAAAAATCACTG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TGATTAGCTTATAGTTGCTTTTGTTCAGC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CACAGTCGTGGGAATATACGAACATT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CCTCCCGACCAAGAAGAACCTAA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TGCTCAATAGGAACATGGTCCAT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CCAGCAGCCCAAGAACTTGT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CCCACGTTTTGCTGACTCTTTC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623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CATGAAGGAACCTGGGCATAGAT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AGACGAGAAAGTTGTAGTTTAGAATGGG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GGACAGCTGCTGCTATGAGAAAGA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CGTTGGATCGAGGATTTGTCGT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ATGCCTGCATTAGGTGGGATAAAA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AATTCGTAATGTGGCAAGATGACAGTA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AGAACATTTGCTAACCTCAACGTTT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TTTTAGGAGTTGGAGCTCTACCAAA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AAAAGGAGATGTGCCTATAAGTATGTCCT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AGCTACTGGCCAATTTTGTTTCAC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CACATTTAGTGCGGACGGAGA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AAAATAGACTTTTCAAGAGGATTTGATTTGGG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TTGTTGCCTCATTACAGAAGTACGAA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CGTTGAAGTATTTGATCCTGCTTATG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TTATTCCATCCTCCTAGTACTATGTCTGTAGA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GAAAGTTGAGGAAAGAGCTCAGTCTTAA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CAAGGAGAAGGTGTTCGTCCAG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CCATATGACGACTGTACTTCTCAGA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CAGCCACAAGACTTAGTAGATGCAGA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CAGTGACCGACGAGGTGCTCTA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GCATTGCGACGAGCTCTGTA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CCTTGACATTCAGCCATGAATAGC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TGGTAATCAATCACTAGTTAAACGAAACCA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AAAAATATTCGGGATACAATTGTTTTGGCA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TCACTTCACATAGCACATTGCACATA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GTGGCTTCATTGATGAAGCTACCT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CCTAAAACCCACGTGTCAGCTCTA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CCAAACCCAAAAATAATTTAAATCACA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CGAAGATGAAGGTTCCAAAGACCT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TTGTAGGCGAAATACTTACGTAGATATGC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AGATTCAATTTGATTAAGCAGAGATGCAAC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TGAGGTTTTGAGCATCACAGAGATAAG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GTCACTGTTAATGCATTAGTACATCAGGA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GCTATAGAAACTTTTCATCAGCTCAGAACT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AGATCTTCATAAACGTCCAGGGATCT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AATCAATTAATCGTGCTTAATCCTGTCTTG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TGTCATTGCTTTTTGTGCACCTA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CGTCCCATTTAATGATACAGGTACATTG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GGGAGTCGAACCCAAATATCAGG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CGCACCTCTGCTTCACTTCATTA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GGCGAAAATAAATCTTTTGGCTGT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CCTTCAACTGAATTGATTGGCAAATAG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CACTAAAAATGGAGGTAGTATCTCTGACCT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CGTACTAGCTTGGTTTTTACGGAATAAA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645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TAGCTTCGACAGGGAACGCTTATC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CATCTGGCGAAGAATTTGGAGTAC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GGGCCTGGGTCCATTAATTTTATAAGG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AGTGTGCCCTTACACAATTTCAGA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TATTTGTGATTCACATGACCACGTG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GGAAAGGGAACTAAGTAAGAGCTGA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GGTTTTGTTTTGCAACCATCCA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GCTAACGGTGGCAAATTGTTTG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CAAAATTCTACCGTGACAAACCCA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ACCAGAGTTTCACTTTTGCAATGTT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GGGAAAAGTTAGCAAGAGCTCTAACCT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GACAGCATTCAGATGGAGTGGAA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CGGCATAGGCGTTGGTGT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GATGATCTTTTGAGTTCGCCCTAAG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CGCTCTTGATCATCGCGTTTTT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CTCCAGGCCAGGAAACGACAAGATA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GCACCTCTTCTTCCTCTTCTCCTT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GCTTATGCGTACATCTGGATTGTAACTT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GACCATGTAATGGCTGCAACAA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TCATGCATCATCATCTTGCTAACAA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ATGTGAAACTAAAAACAGCCTTTGT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CTATTAGCATGCGGCATACATGAAG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GCTGTGTGCACATGTGTAGTACCA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CCTCATGTGCCATGCACCATAT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CGACCTTTTATTCTTTGCTTATTGAAATGA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CTGATGATCGGTCACTGGAATTAGG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CTCGTTGTGTTTCTGTAGAAAACCA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AATTGGAAGCAATTCAACATGCATG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TCGCTTCTCTCCTAGAACAACTACTTTG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GGTAAACCCTGGTACTATCTCCGTTCT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GCTTAATTGTACTACCATGGCCACAT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AGGCTCTACCAGGGTTACTGAC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TCTCTAAAGAACTCTGATGTTAAGCGTGT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TTCACGTCCCAAAATCACATCA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TTTGGAATGGAACTTGCAGTAAGAC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TAAAATCAGCCACAAAAGGGTTCTG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chr7</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AGTATAAAGCCACATCATCGCCTT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AATACACAGACCCAAAGAAACTAGACATC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CACAATCACCTCTATTCACGGATTG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AGATGGAGCAATTACCTTATTGGGT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CAAGCCAAACATAGCAAACCGTA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ATGGATAACCATCTAGTGTTTGTGTACTG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GAGATAAATCGGAGAAGCGACAAGT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CTCCCTCCATCCCAAAGTAACTTTATAAAG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667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CCCCATTCCCTCTCTCTTTCTCTC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AGAGATTCACAAGCATGCACATCT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AACTAAACAGGCCCAAAATAGAAGC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CGTCTCCACGTTTCTACTACCTTTA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CGAATAGCCTCCCTGTGACTGA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GTTCTTCCTCTGCTTCCTCTGTTC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TGGGCAAGGGAAGGAATGTA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GGAAGTGCTAGTTCTGGGCTATGACT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TTATTTGCTATGCTAAGGTCATGTTTGT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CTTGAAACATCTTGTGACAAATCCAC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TCCGTTTGCTGAGGTCAACTCTA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TGTGATGTCTGATTTCCTGAAATCAAT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CGGGTTAGCCATGGACAAGAAA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CCCTACTGTACACCACCAAAAGTG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TTTTCATGCTATTTGTTGATCGACTTGTTT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GCTAACATATTCATTCTCAGACTTCGCAA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TAGGTTTATGAACATGATGGCTTCAGTT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TTGACTTGATGCGTGTAGATAATAACATGA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AAGATGTTCAGGGTTGTGACAAAGT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GGAATAAAGAAAAGGAAAAGGATGAGAA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TCTACAAAGACATTTGAAAAACACGTG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CCCGTGTGTGCGTTCATTTATA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GTTCTTTCAGAGTTTCAGAGATGTTAGCT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AACATGCATGCACTCTAGTACTCTAC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TGTGCTATCATCTGTGTTGCCAT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AATTCGTCAGCTTTATTTTCAATCTCC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TGAAATGCCTCATTTCAGCCA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CAATTTGGTCTTGGGTTCTAAATTCAG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TGTCGTCTCAAGTTCTAGCTAGGT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AACAACGATATCAACGGTAGCGAT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CCCACTAAAATGGAGTTTGGTGTTG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GAGGATACGGTTTGATGCAGGA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GTACGCTAGAATTTGTCTTGATTGTCAC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AGTCTTTTTGGTCTATTTGGTTAACCGA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ATGTGTTCTTGGATTTGGATGATGG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AATTTTATTTCGGTGCTGTTTCCTG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ATCCATGATTGCCAATCTGTTTTGT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TCACTTCAGCTCAGATCTCTTTTCA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CCATTTAGTAGCAAACTGGGAAGCAT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TGTGAGCTTGATAAAGCTTGTCGT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GTGACCTACAAGGCTACAAGGAATAACT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CAACCATGGATGCTAATGGGAT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GCTAATTAACTAAGTAGAGTAAGCACCAGT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AAAACAAGCTGATTTCAACTCTCTGAAAC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689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ACTGCATCTCTACAAGCTTATCAGT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AAAGCGTTTCTTCATCAAATTTGCC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AAGTGCTGGTGTAATTAGCTAATTAACCA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GCGTTTCCCGTCCTGTTTGT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AGCTACAATGTCTATTTGCCCTACTATAG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TGGTTTAAAACCAAATTTTGCTAAGCCT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GAGGCGCAGAGGTACCAACTC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CCTTTCCTCTACAGTAACCTCTCTGATTTC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GCGATCGTACGATGTAGGCAAGT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AAATGTCCTGTAAACACTCCTACATTGTC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CATAGATAGTGTAGTGCCTGATGACCA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CCCTAATGGTGTAACCATATTGCTTC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TGAATCCCTTCATTTGTAGGAGTCA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TAGATCAAACACAAAGACAACAGGC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GTTTACAGGTTTCATCATTTCTCCACATC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CCCATGGGTGTGTGTAGTTCAC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TTTGCTAATTCGTGTGTAATTTTAGCGT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AAATAGTTGTTCATTCCTGTTTTAGCGAAG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CGTAAGAAATACCAACAACCACCAA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GATCACTGCAACCACAACACTAAAT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699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GCGAAATTGAAATAGCGTGGGT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CGTAAGTACGTACAATACCTCTACCA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TTTCTTATTACACCAACCAGCAAACTAC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GATCTCGACGACGACAGATTCTC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CACCCTGAAAACCTCAGCTGTTT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CAGAGTTGAAACTCTGACGTGATTAGTTA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GCTCAAGTTTGATGATCTTCATTTGCT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CCACAGGGAAGAGAATAATCCACAG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ATTGGGTTGAGGAGAGAAGGGAATA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CCGTTTCTCTCCAGTGTGTAGG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GGCATCTCTTAAAAACCGATCTTATCAA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TGCGATAATTTTTCAGATCCACAATT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TCCCTTGACTTCAAAATTGACGATG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TCTCCAGATTTTATGGATCCCAGAC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TGGTTTTCGTAGTAGTGGTACTTGT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GGTACGTATCCAACATAGTAAGTACA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CTGTATAAATCCTTGTGTCCGCATC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GCAAACTTTGGGTGCTTATTTGTTT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AGCTGGTGGATAGAATGACATGTG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GATAAGCCTGTTACAATTTCTCTCCATCA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TTGTCGACAAATTCAGTCCCAAGT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GCTGATGTGATTGTCTGATGAATCC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TCTTCACATGCACTCACATGCA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ACAAAATTTCCGAAATTTTGGTCCTATTGG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711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CCAAGTCATGCATAGAAATCACATGA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TGAGTTCAGATTACAGCCTATACTGCA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GTTGGATATAGAGGCCGGGTAAAAA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ATTGCCGAAATGCTGGTCCATC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TCTCCTGATTACTTTACTCACTCTGTGT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CCTATTGACCATTGAACTACCATTTCTGTT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GGAAAGACCGTACAAATTCAAGACAAG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GCAGAAAAACCCTAGCTTGCTCAT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CCAGATACAGAACTGCGAATGATTG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CAGAAAACATGCATTATGTTTGTAGCTAGA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AACACAACGAAAGCTTTTGACGA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CTCCATCTTGATAGGCTGATAGTATCAAT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TGATCATCCATGCATGCATTC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CTGAGTCAAAAGCTTAAACCTTAGTGGT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TGCTCAAAGACAGGTCGAACATATA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GTGCTCTTTGTACAACCCATCTTAG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GTTTTTAGAGTAAATTGCATCAACGGTACA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TGATGGCAGCACCGGTTC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AGCCATATTCTAGCTCTTCCCTTAT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ACACATGGAAAAATGTTCACTCGAA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GGAGGCCAGTGGTACGAT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CCTAATCTTATCTTCTTCCTAACCTCTCCT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TTGCTGACTCAAAGTCAAGAGCT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GTTGTGGTTGCCAAGTGGAA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AGGGTGGGTTGTGGAGAGATAT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AATCATGTTAGCAAGATCAGAAGAAGCT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CTATTTCATCTGCGGCTTCCCT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TTTAAAAGACCATGAGACCAGCAAC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GGTGAATAGAGAAACCCAAAAATTCC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GCAAGACTTTTGAGGTGTTCCTAAATC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GCGATGATGCGATGAGAATGA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AGCCCATGACTGGTGATGATAAG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GAAAACCCCGGCATTGATAAACTAA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TTGAGGACACTATGGTTGAAGGG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TCAGGAACAGCTACACAAGAGTAAA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TATTCATGGATGAGCCTACATCTGG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CCATCGCACATATAGGGTCTGTT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ACATTTTCCTCACCATCCCAACT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ACGGCACAACAATAACAACACATG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GGATCTGAGCGGGATCAAGAAC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TCGCGACCTTCAAATGCAA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TGTCTCTGGCCAAACATACAGAGAG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AATAACTAGGTCATATAAGGCTTGTGTGGTT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CCAAGCTGATGATGTCCTTATCAATACT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733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ATGTTGATAATAAAATTGAAGCCATACTTCAGC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GGAAATAAAAGATCTTTTCACTTAAACATTGGC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TGCCAAGAAATTCGAGTCACCAA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AGGAGAAATTAAATCACCTCGGATGTTG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AGCAGATACACGTCGATCGAGTA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GATCAGGACGAGAATGTAGTATTACAGAG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GATTTGAAAATTGTCTCAATCATGTGGGTT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GTCACCCTCAATTTTTACCTGTGAAAAAT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GGAATCGAAGCTAACAATCTGCAAA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ACCTGATAAGAAGCATGGAGAAACA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TGTGTACAAAAGAGAGAAAGTACAACCTCA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TTTCCTTGTCTTCCTTATTCACACG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CTTGTAAACTTCACTGAGATCTGCTCA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CATTGCGCATGCTTCCTTTAG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chr8</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CCGGCACCAGAATAATAAGCAG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TCATGCTGCCTGCCCTTATTTT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CCCACACTCAGAGCATGGATTG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GGAAACCACTATTAGTGTTGGTTTTTGG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TCTCAATAGATCAGATTGTCCAAGCTACT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AGAAAATAAAGTCCAGCAATCATCTTCAGA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ACAATTAGACAGAGGGAGAGAGAGA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CCCATGATAAGCTCAATTGGTTACC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CGACAGGTAACAGAGTCGCAAAAC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CATGTTACATGTGCGCTTTAGCCT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GGAGTACTAAATTGGAACTCCAAGATGAGT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TCTGTCATGGACTCCCAATTTAGC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CATACAAGAACTTCAGCCTGACCAA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GCACACAATAGGTTTCCTAAGTATCGAC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TTTGAGCTAACATGGCAGCTTCT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AAAACCACGACCTCCACCATTA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CTTGAACATTTCACATGCTCACCTT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CAACAGTGTTAAACTGTCCGTTTGTATAC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GACAGGGCTGGAGTGACTTCATA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TCAAGTACTACAAGGGCACTCACAGT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TTTCTTGTTGCAGTCGACTGATACA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CCAGAAAAACAAAAACTTGGACAATTC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CCAGATTCACCTCCTCTCCTCAA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GATGGACGTCAAGATTCGTGCTAT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AATGGATTGTTCCTCGCTCGTAT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TTGAGGTTTGGTAGTTGTGGAATCTAA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ACTGTCCAGTATTGTGGTAGGTCT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GCTACTGAAGGAGCCTTCTTCTCA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TTTTCCTGAACCATTCATTATGCA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AAGCATTGGACCTGTTACAATTGAA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TAGATTTTCACCAATAAGCTAGC</w:t>
            </w:r>
            <w:r>
              <w:rPr>
                <w:rFonts w:ascii="Times New Roman" w:hAnsi="Times New Roman"/>
                <w:color w:val="000000"/>
                <w:kern w:val="0"/>
                <w:szCs w:val="21"/>
              </w:rPr>
              <w:lastRenderedPageBreak/>
              <w:t>TTCCTTT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CCCTTCATATTTCTACTACCGCT</w:t>
            </w:r>
            <w:r>
              <w:rPr>
                <w:rFonts w:ascii="Times New Roman" w:hAnsi="Times New Roman"/>
                <w:color w:val="000000"/>
                <w:kern w:val="0"/>
                <w:szCs w:val="21"/>
              </w:rPr>
              <w:lastRenderedPageBreak/>
              <w:t>AACTG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756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CCTGCAAAAGAGAGTCCATCTGGT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TCAAGTTGTATTGGCCAAGAGATACA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GATATGGAGTTGGTGGGACGAC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GATGGCCACAGAATAGTCCATGA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CATTTGAGTGGTTAGAAGGCTTAGGA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TCACATATGCATTTATCTCTTTTCCCT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GGAGCACATGCCCAGGTAATAGA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CGAACAAAATCTGATGCGATCTAATTAA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TGGAGAGATGGTTGTATATTATGCACC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CCTCTAGTGTTGACCAGGGAACAAC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AGCACATTGTATTTTAGACTTAGTGGTGT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TGAGTAAGGGCAAAAAGGACATTTTATACT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TTTTGGTAGATCATGCTCCTTTCAG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CCATTGCATTGACTTCATTTTACTGT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TCGTGCACTTCATGGCCAC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CTGTAGGTCTTGACCGCATATACG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GTTTCTCTTGAGCAAGGAATCCGA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TTCTATCTGCTTAACGCTCCACATTATC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AGTCCCTTAAGAAAATGCAACGAGT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AATGCTTCGCTTGTAAATTAAGCGTAAT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ACCCGCTTGCACCCTTAAAAATA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GTTCACGTGGCTTGACACATTG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ACATGGAGAACGCATGTAGCAA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CGAAGCGTCGCTTCCTCTAAAT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CACGTATCAAATATCCAAAGAAGTCATG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GGTGAAAATCAATTGGTCGATTTTG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AACGGGACTCAAAACGAATTTCT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CAGGTAGGGCCATGAGTACTGATTT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GCATCATTTTTGGGATTTGGGT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CAGTGATGACCTTCTCAGTGTCATTT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GCACAAATTGGTACGTGCACTT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TGTAACTAGGCCTGTGGTGTACATA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TGGAATATAGGTTTGTGTCCCTCTAGA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CCATAGTTAATGCTTGGATAAGCACAATT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TTGTTATCTATATGGTTTGCATTGCCT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TTACTACTAGGTGTCTTGGGTCATGGT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AGTTGAAAGGAAAATCAGCTCTTACCT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TCAAAACATGCCTGCTCCTATGA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TTGTTTTGCTCAAGCCAAGATCA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GCTGCTGCTAACTAAGCAAAGCCTT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CCGGAGAAGACATCAAACACCTATA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GGTGCCTTTTACTCATTCAATAGGG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TGGCAGAACAACGGACATTGT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TCCTTCGATTCCTCTCTTTCCA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GAGATTCGATTGAGACCCATGC</w:t>
            </w:r>
            <w:r>
              <w:rPr>
                <w:rFonts w:ascii="Times New Roman" w:hAnsi="Times New Roman"/>
                <w:color w:val="000000"/>
                <w:kern w:val="0"/>
                <w:szCs w:val="21"/>
              </w:rPr>
              <w:lastRenderedPageBreak/>
              <w:t>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AGCAGTTTGAAGAATGTGCTAA</w:t>
            </w:r>
            <w:r>
              <w:rPr>
                <w:rFonts w:ascii="Times New Roman" w:hAnsi="Times New Roman"/>
                <w:color w:val="000000"/>
                <w:kern w:val="0"/>
                <w:szCs w:val="21"/>
              </w:rPr>
              <w:lastRenderedPageBreak/>
              <w:t>TGAAA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779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GCTAATAAGGTTTATCGTTTTGTTAGCAA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GGAACTAAACAAGGCCATTGTTACC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GCCTCTTCAGTTTGGTCCATTTTG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GGCATAATCCTGTTGCACAGATG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CCTGTGAGGTCGCAGAGGTACTCTA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CGGCTTCCATGTCGTAGATTTAA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GGCCCAACTTAAAGGTGATATAAGC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TCTTCTTCTTGGTTTCTACTGGTGG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TCAATAAAATCAGCTGGGAGGATCA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CTCCTCTACTTCCGATGGGTAGATC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GTGACTACAACTCAAATAGTCACACTATGGT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TGAGGAAACTGGAAAGGCGTTA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GTCACAAACTGTTCGAATTTTACATACTCA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GTTATGAACGTGCACAAGAGGGTA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TCAAGTTTGCTTTAAGGTACAGACA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GGACAACAGGGTACTCACATGAAAT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CCCCACGTTATACCCTACCATCCT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CTTCTCGTCCATACCTCACTAAAAAGC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CACAACTATCGCTTCATTACTCCATCA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GACTTGGTATAAGTTTCTGGTCGGAAT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GAAAGGCTACTGTACCAAACTGTATGC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TGTGTGTAGGATTACCCATTTCATAGG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ACAAGTATTGGTAGCAAACTAAACATTGC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CCCTAGAGGTACAAAGTTAGGCCAT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TGGTAAACACAAATTCAACACGGG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TTCTGGTTTTGAAAGGTTGCTTCTT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CGCCTTCCTGGAGCAATATGAG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TGTGGCAAGTTCTTGATCTTTCC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GCCATAACCACGTTGGCAGACTA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ATGGGCTATGGAGAAGCTTTTGT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TCCACTAAAGAACCGTACCAAATTTTA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CAGATAAAACATGGAGGCTGCCTAT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AAAGGGTAGGAGAGGTAGCAGAA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AACATCCATGCATATCGTCGACA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AAAACTTTTGGCAAAACATGAACCG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GTTCCTGTATCAAGAATGAGACTTGT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CATAGCATGCTAGTGCTTCTTTGTCTC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CCTTGGAGTTCAGGTCGATGAAG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CTAGCTAGGGCCTTTCATATGTCG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GATCAGTCAGGCGTTGTTAGCT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799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TGATCGATCACAGATTCACAGTTGA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TCGGACATGTACTCTTCTTGTTCAT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GACAAGAGGGTCTACTACCTCA</w:t>
            </w:r>
            <w:r>
              <w:rPr>
                <w:rFonts w:ascii="Times New Roman" w:hAnsi="Times New Roman"/>
                <w:color w:val="000000"/>
                <w:kern w:val="0"/>
                <w:szCs w:val="21"/>
              </w:rPr>
              <w:lastRenderedPageBreak/>
              <w:t>ACCAT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CGCGACGGTGATGCGGAAT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801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CATGTGTCATAGCAGTAAATTTGCAAG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CCAAACAGTTTTGCAGAAATAGCAA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GAACCGAACGAGCCCTTAACA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CAAAAGGCTAAAACCCTTTCTTCAA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chr9</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TTTGCTCTCGTAACTGTCTCTGCTT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GGCTATTTGGCCTTGACAAGGTT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GGCTCATCAGTCCTTAGGGTGA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ACCATGCATCGAGAAGAAAAGG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CTCATACACCCTCCTGTTCGATCT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GGTTTACCTCACATATACTCTGAACAATGA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TTGCATGTTATATTTAAGGCATCCAGGA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GATACTGTTCCGGCTGGCA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CAAACCGTTCCATATTAACTTGAAGG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GCTGTGTTGACAGCTGTCATAGTACTTCTAC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GGTCATGTGAATATAGCCGGTGAT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CTGCTAATCACATAGAAAACATACCAAACC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CAAACATATGTCCACCAAAAAGAACA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GGAAAAGAGGCATTGCTTATGGAG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GACCCTGTAACCTCAGCTACAATACC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CACCACCAAGGACATAAGCGA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TTGTGTAATGCTCCAAAAGGCTAGTA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CATGTGTGAATTAAGGAAGCAATCTTAGA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TCCGATGGCGACACATATTG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GAAAAGAGAAGCTAGCTCCAAGCAT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AGAGATCTTGGAAATCTCGAAACCT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ACGCAAATAGACCCAGAATTTTGTT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GAGTGGGTATGGATGTGCAAGG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CGAGGTTGAGGTTGAGGTTGAG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CTGAATTCTGAAATACTTAGCACGGTT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TGCAGATGAAGCAAGAACTTATAAAACTG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TGCAGTATGTATCGGATGATCCA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GCACCAACTAGCAACCTTGCTGTAC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GCCCATAATGGGTTACCTGTATCC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GGCTAGGGTCAATCCACTTATAAATTGAAT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CAATAAATATCGTGCATACATGCATG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CATCAAGCATTGTGTGATATATTGTCCT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AAGCGATGCCTATAGGGATGAAC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CCTTCCTTCTCTTCTAGCATATTGTGC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GCTACTCGCAAGGCTCAACTGAT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CGGTGCTGATGCAGCATTAATC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AACCCATATTGGCTATGTTTTGGTG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CTGGCGGGATCAGATATTGGATG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CCGGTCGGTTTCCTAACATACA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CTATAAAAAAGTAGTAGCGACTGCCACAT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823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GCTATGTGTTATCAACCGCTTGTTA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GCCTTTTCAATTGAATATGACGGGA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CGAATCGCTTCTAGACCTGCAA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GCAATAATTCGGGAGTAATTCGTACTT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CAACCAATTCCTCCAAGAAAGCATC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TCACCATACCTTCATTTTGGGCA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TGGTTTTCACGGGCTTTTCTAGA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CGATCCTACACACATAGCACAGAT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CGTAGTTGCTGACTGTCGTGTGAATT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TGCAGCAGGTGCGAATGTATTA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TCTCTCTCACTCCTCCACCTCAA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TCCCTCATCAACTATGATTATAGAGCATC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ACGTACGTGTCCAGCGTTTACAT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GAATCATGTATTTTGTCGATCGGTT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GGGTTAGTTACAGTTGGGCCTAAT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GCTCGATGTAAAACCAATGGTGAAT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CTGGCTGCCAGCTTATTATATATGC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TCTCATAGTCACATGCATGTACTGT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CAGGGGATTGATTTGCACATTTTTG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TTCTAGTCACTATCGCTATTGCCTC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AATGGAAATCTGTTTGTGCGGAAT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TAGAAGTCAGTTGATATAGCCGCAA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AACTCCCTTACCTAGTTGTTCTCTTCG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TGTTTCTCTTTCTCTTTCAGCTCAAAAC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CTGCTGCTGATTCAGTTGATCG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TGCCATTTCATTTTTGGTGTTGT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GGACTACAAATTTGACCATCAGGACA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TTTGCATCTTGCATTTGTAATGTGT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CCCACTTGACAAAATTGAGCGA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TGTTACTAGCATGTTTAGGGAAAGTGTC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TGGGACGGAGGGAGTATGTTATTAC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CAAGAGCACCAAATTCTCAATTTTG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CACCCGAGTGTGTCTAATTGCAG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TGCGTGTAGCAGTTAAGTGTAAACAATATAC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TCCGGCTCAAATATCCGAATC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TTGTTGTAGAACACCGAGTTGGAGT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GGACAAAACCGCTCTGGATTAGA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AAAATTGACCCTAGCTACTCCATTCAT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CCGTGTGCTCGTCCTAAGTG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GACCATAGTGAGCTCTGGCTTT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TCCCACCGATGCGCTATACTA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GCATTGATGATGAATGAATAACGG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TCTTAATCTTTTGAAAATTTGATGCCGCT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ATCCATGTACGTAACTCCAAGCC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CGAGGCAATATCGCCATCTCTT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AAAGACAACTATGTGCCACCAA</w:t>
            </w:r>
            <w:r>
              <w:rPr>
                <w:rFonts w:ascii="Times New Roman" w:hAnsi="Times New Roman"/>
                <w:color w:val="000000"/>
                <w:kern w:val="0"/>
                <w:szCs w:val="21"/>
              </w:rPr>
              <w:lastRenderedPageBreak/>
              <w: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846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GGTGTTGGTTCTTTAATTAGCACCA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CATGCCATTTACAATCTTCGTCTTCT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ACAAACTCCACTCTAGCCACCTCTT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GTGAAAATCCAGTCTCAGCTCTCTTT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CAAGAGTAAACAAAGAGCAGTTTCTTACAGT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TCCCTGGAAATTGTGAAAGCA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ACAAAAATCGATCCATGCCACTA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CAGACGTAGCTGCTATTGGGAAG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GTTTTTGTTCTTTCAGTTCCAACCCAA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GTCTCATCCATCTCCATGAAACCTC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CACTGTGTTAAACAGTGCTACACAAACA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CCATACCGAGTGATCACATACATCC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GTATGGGGGTTGGTGGTGTATG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AGCTTCAATCAAGGTAACCAAACAC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TGTGTCGGTTAGACCGTCTAGT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TGGCCCAATCTTTTAGTGAGTTAAGATAAC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ATATACACACACACACATATGCCCT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CTACGTAACCCATTCTCAACTGGTA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GGCCATAAGAAAACCCTCGTGTT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CCGGAACCTTTTGGCAAATTAAA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AGACCCTGCAGCAACAATTTCT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AGAAATGAACGACCACTTTGGAAC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TAACTATAGCCAGACCTTGCCTTTT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TAGAGCTCACTCAAATCGATCTCTC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AAGTCGTCCCTCCTGAATTGC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GGCTAACTCCAAGGCCCATA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GACACAGTGATGCAATTTGTGGA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CATTGGCTGCTTTCCTGCATAG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AATTGCGCTATTTTGTACTAGCTTGTG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AGGTTGTCTCTTAGGTAGACCCAGATAATAC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AAAAGAGGCAGTTTTGACCAAGATAAT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TGTTGTTTCGGTTACTGTTGTATTGG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CCTCCCTTCTCCCTTCATTAGTCC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CTTTTTAGAGCATGCGGATTGAG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chr10</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CACCCGAAAACTAAGTGGCTGATA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CATCAATTAAAACCTCGTTGCGAT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CCACAAAACTGTCGGTAATAATCAGG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GCTAGCTAACCAGATTAGTTCCTTGCTATAA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ACCCGTAGAAAAGATAAGAGAGACG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TTCGCCCATGTCAAGCTTATTTTT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GCGTGGTGTTCGACGAAAC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CTTCCTTGCCTTCGCTGTCTTA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TGCTGAATCTATACTGTTGAGTTTGCA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GCAAGTCTTTCCTTCTTCACATGCT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868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AATACCAATAGTCGAGGACATCCAC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TACTCCCGAACAGGTTGATGAGAAG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ATGATCAAACGTCACATCAAAAGC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CGAGTACACCGTCGTCCATGT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CAACAACAACAACAACGATGATGA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GGTGATCGAGCTGCACAACTACT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CCACCGAGACAGGGAAGATG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AGATTCGTGTAAATCCTTAGAACCGTAA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TTCATTCATGCAGACTCGCAA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TGGAATGCATTGTCGTTCTGA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CCAATTTCAGTTTTTAGTTCTTACCGC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GTCGAAGTCCAGCACCATCG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CTGAGCTCGAGTATGTTCATGGTG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AAAACCACTCAATACTAAGTGCGTG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CAACAATTAAAGGCTCCTGTGTACGT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AAGAACCAGAGAAAGTAGACATGTAACTGAT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TGTTAGTTGTTGTTATGGGTTGTGTATTTG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GGGTTCTATCTTGTCTGCTCAAATTACA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TTCACGGGAAATTTCAGAGAGTACA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AGTTGACTTGAAGAACTCAAAGCGA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AAAAGAAAAACCAACCCAATCACCT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CTCCACCATCATCGATCTTCAACA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CGATACTCTTTGTCATCCTCTCTCT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CTCCCCTCAACTTCATGCACTAG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TTTAAACTCTCCATCTCCGTCCATC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ACAGGAGAAGAATTGCTAGGGTTAG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AAGGAAAGGATCCTTTTGAGTTAAGGAAAT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TCGATGAGATCTATGGGCGAATTG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AGAACGGGTACCAATATTTGCTTCC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ATCTGCTTGGAAAATTTAAGCTCTCAGATA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CCCAAGGCTCAGATATTTCAGAAGC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GTCACCTTTTTCTGTGATGACAAGTTC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CCTCTTCCCTACCGGTTATGCT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CGACACCCGATGGGTTTTTACTC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ATCACGATCAGGATCCTCAAGTTT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GCACGCAAGAAGTATAAAACCACAG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GCAACAGATGAACCGGACAATG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GTGAGGTGTCTCCATGAACTGGT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CCATATGTATGCAACTGGGGGTAAT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AAAGACACTTGTTGCAAGATAAGGG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GGTTTTTCCAATCATCTCTGTTTCA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AAGAGGAACATGCTGAGACTCTTACC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GGCCCATAGGGAAGCATTCTA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GCTTACTGGCTTGTTTGCAAAAG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CCTCAGTACGTCTATCACTCCCTT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TGCTCTTAGGATCTACTTATTGTCTCCTAC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TTTAAGGATAACCAGATAGTTA</w:t>
            </w:r>
            <w:r>
              <w:rPr>
                <w:rFonts w:ascii="Times New Roman" w:hAnsi="Times New Roman"/>
                <w:color w:val="000000"/>
                <w:kern w:val="0"/>
                <w:szCs w:val="21"/>
              </w:rPr>
              <w:lastRenderedPageBreak/>
              <w:t>AATCCGGT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ACGAAAGAGATGCCAGAAGGAG</w:t>
            </w:r>
            <w:r>
              <w:rPr>
                <w:rFonts w:ascii="Times New Roman" w:hAnsi="Times New Roman"/>
                <w:color w:val="000000"/>
                <w:kern w:val="0"/>
                <w:szCs w:val="21"/>
              </w:rPr>
              <w:lastRenderedPageBreak/>
              <w: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892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ACACACCCACTAAGACAAATCCTTA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TATGTCCTGCCATGCTCCTTCATC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TTCGAACCCACGCGCACTC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AATTATTCTTTTCTTGAGGAACAACAGTTTCT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CACCTGCAAACACTGGATGTTC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CTAGCAAAGCCTTCTTCATGCTCT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TCAATCTCAATCAATCACCATTTACCAAGT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GTGATGCTTGAAGTCATTAGGAGTCA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GTCCATGTGGTGTGCATGTAG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AGAGGTGGCATTAGAAATCCATAGCTATA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TCTTTTTGTGTGTAGGACAAAGGTG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TGGCTCGAAATGTCAAACCAAATTA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AGAGGAAGGAAAAATCACACGGTT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ACCCATCCTCCGTCCATATGA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899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TCATGACAACCACATATCTCCAACTTC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TCTAGGATGAATCTGTTTCCTCGTCT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CTCTCCCTACGGTTGTTTCTACATT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CTGATATCCCCAATTGACACACATG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GCGTATTTGTTTTTGTTTCATTCGATAC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CATACACCAAAAATGATGACTATGTGCT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CGTCAACAACGGCAAGGACAT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CAACCTGCCTACCATGGTAAAATAA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GATTGGTTACTCGTAGACTAGAGATAGGAG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CGGGTGTATTATTGATCTCACAATCTTAGT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AATTCCCTATCAGGTGGATTCTATAGACAA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ACTCCCTGTTACCTCCCTTGAT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CTGTCTTGTAGCTGGAGTGACT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TGAGTAATTTGAGCTACTTGCAGTATCTC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TACACCAACATTCTCTTCTCAACTAATCAG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CTGTGCGGTGCCAAAACAATAA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CATCGTTCGTCAGACTATGCAGA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AGAGATCCAGGAAGAACTACCGTGT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CGTATTCTGTCCTGTGTGAATTTCG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GCAAATAAAACAAGTGCCTGAATTACA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909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CAGACTTTTCCTCCTGATTGGATGA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GATTCAGCAGCAATTTTGAAGAAATGTG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GTACAAGAAGGCACCATGCCAT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GAACATACAGACGTTGATAGTGTAATGGA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GCTTACTTTGGATGAAATTGTGTGTG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TGGCCAAAATGCAGATTCACTAAT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CTTGATGCAGAAACAAGCAAAGCT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ACTACCATGATTAGGCCTCTCTTTC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913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AGGTGACTATGTCTACAAACACCTATGAAC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CATATGGTGGCCATGGATTTAATC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CACATGTGATCGACGTCTTAATAGAAG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TCACCTCTAAATTCACCACTCTTCAAA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GGGTTATACTGCTAGGTTGCTACAA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TAGAGAGACTTACTACATGGCAACC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CTATAAAATCATGCTACACCATTAATATCCGG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TTTTACGTTAAATAAGCTTAAAGCCCAAAC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CATCTCCTCCTGAACACAACTTTGAC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GCATGAGTGAAGATGTCGATGAGT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TTCTTTAACTGCGTACATGATCTCGT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TGTTCATAGCTGAAGACAAAGATACTGG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919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TTCTCTGAGTGCAATCAACTCCTCT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AGTTCCTGCCTGACAGAAAACCT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TCCTCCAAAACCTTAAATTCACTGC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CAACATCTAGATTCGTGGGTCCTAT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GTCCAGTCCATTACTCCCTCCAT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AATCTAAACACGGCCTCTATATTGCA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CGGTTGGTTAATCTCTCGGTAGTGT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AAATGAGCCTTTTATGTCCAGAAAATAG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CACAACAACAATCCCCAAAGTCATA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TTTGACTGTGCCAAGATCTCATCTA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TCGGCAGGCGTATTATTTTCA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AATGGGTCCACTAAAACCAATGG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GACATAACGCGTGATGATTTACTGT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CTGCTCGATAACCTTCATCTGAAAT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GGAAGATTGTTGGGTTTAGTCCCA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CGTGTTTCCTGCTCCACTTGTCT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AATACAGTGCGGGAAAAAGACAAG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ATCTAGCTGGAATAAATATCCCGGC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TCTCGGATTGGTTTGTTTTGAGTAC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GCAGCACAATCTTGAATAATCGGTA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929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GTGTGAGCAGCGGAAGAACTAAC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GCACTACTCAATGATCCAGCATATTACAC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CCGCCTGTTGTTGATGTTGAAT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CAAATCTGAAAAGAGCAAGTGTGGTAC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TGGGCCAAAATCGACTAATACATATGTT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GATGTATGTACCACGATCCATTTCTTACT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CCATGTACAGTATTATTACATGGGAGCTT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CTAATTTAGCACAACAGCAACATAATGAC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CGAATTCAGCTCGATTCGAACTTC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CCTTGGGTTTCACTGATCGATC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TGTTGTTTTACCCCACTTTTTAGGG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CTAGGGTTTTGGGTGTTCACATCTC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935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ATGAGCAAGAGCTCATTGTGGT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AACGTAGATGAGGACCTGAGGAA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GCTAAGCGAGCGAGGTGATATG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CATAGCGTCTTTACGTACCTCAGAGATAT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GTTGCTATTTGTTGAAAGCTTTAGTCG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TTACCTATAGCGGTTCTCAGAGAAGATT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GCAGTCAAAATCAGAAAAGAGAAGT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GTGGGTGCCTAGGTATGGATATATT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939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chr11</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CAGCGATGGAGAGTGAGGCA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GGGAAAAAGTTTATATTACCCTTTTGAACTT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AGAACTGCTAGAGATGCACACCAA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TGGAGTGCTGAAACCTGATGTG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GTACGAGGAACATATTTTGTTCAAACAGTT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CTACCTGAGCGACAGAAAGAACA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GCTTGTGGATTTTAAGCCTGCA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TTCTAGCTAGCTTCTTTCAGTTATTTTCAACA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CAGGCTCACTGTAAACAAGAGACTCTACT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AATTCAATTTTGCTTGCTGATAAGATG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AGAGAGCTTACAAATTGATAATTTTCACA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CCACTCAAAAATGATGTGGAAGACA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GACCAAATCGGGATTAGTCATGAAC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GACACATTTCCGTCTTGTTTCATCT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TTATACTTTACAGCTGTCATGTGAACAAGAA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GGCCTTGATGACCATAACCTTTG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CAGTGCTATCCAAATTGACACAACT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CTCAATGCCCATTTACATTTGCTTG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TGGATGACGCATCAGAATGTCA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GCTGCTGATGTTATATGGAGGAAACTATC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949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CCCAGCAATGATAGTTTGTAAACTAAATCA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CATTCAAAAGAAGAAGAGGACGAGGT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CAGTATGATGTGTATTGCAAGTATGGCTA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GAGGACTAATTTGTCCATGTGCATTT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CTATCTCCTAGCGAACGTTAGCTACCT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ACCGGATCTGGTTTGTAGATAGTAAAAA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AGAACTGGGCAAAGTCGATTTGT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CTTGATGAGATGCTTTCCATGCTTG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GGATTCAGTGGCAGCATGGTTA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AACCTCTGAGAGACATGACACTAAACC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ACATCGAATTAAGGATGCACACAA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GCCAAAATTTGAATTTTTAACGCTAA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GATAGGGTTCGGAAACTAATTCTCCA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CCATAAGTCTCGTGGTGTTTGCT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GCACATACCGATGATGCAGAAGTAGA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GGATGGATGGGATACCTTCCCTT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957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ATTTTGTGGCACCATCGAATATGC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CTGGGAGGACCAAAAGATACAACTAG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TGTTCTATCCCTATAGCATAGGGAACTTG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TAAGAGCAGCTAGCGATAGATCTGTAG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959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TGCTTGATGTAAGTGGCAACCAT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GTTCAGATAGTTTGATCAATTGCATGA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GCCAGCAAGTAATAACTCTGAGCT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CAACAACAAGCTCAATTCCTTGCTT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TTAATTACATCGATCAATACGTGTTGCCTA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TATGCTCTGTCACTTCGTATTATGCG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ACAAAAATTGGAGATGATGCGAAA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CTTTATTACCGTGATCGAGTCCAAGA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ATGAAAGCGATGGAAAGAATGTG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TCGTGAGCATCCTAATCTCTCTTTC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GATAATCCTGGCCTTCTACTTCTCCT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CGCATGTGCATTTTGCTATACCTC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CTATTGGCTGGTTCTGTAAATTTGGT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CATTATCAAGATACAGGACATTGTCTTGC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GTATAATTCATGGCTCGATCGAATCGTA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GTCTTCGGATGTTTGGGAGGTT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GAAAATCCAAAACTTCATCCGGTATTTCT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AAATATGGCTATCTTTAGTCCCACGTAAAA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GAGAATGCGGGAATGACTTCAC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CACAACCTTTGCATCCTTGTCA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969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TGCAGGATAGTTAGGAGGAAAATTAGATG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AAAACTTCAAGTGGGTGTTCAACAA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GGTGGGCATGTCTTCTTCGATA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GCCAAATACCCATACTGAGCCTATTA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GGCGTTTAAATTTATTGAGCATGTAGGT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GTATTGTGATTTTCAGTGCTAGTTTGTGAT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CCAGGGAGGTATATTTTGGATGGA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CCCTGTCTCAGTCCTCTGAAGGTT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CAAGAGAAACGATCAAGCAAGATGT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ACATCAAATTGAAACATGGCACTCA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CCAGGGAATGTTTGGACATGGT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TATGTGCAGGAGGCCAACAAGGT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TGGATGTAGAGGCCTGTTTAATTCA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CTTGGTTTAAGTCGTCTGAAGACCA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AAAGCAAGCTTGTTCAGGACAGTTA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CCAAAGTAATGGTAAACGGAAGCTT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CCTTTCGAGAAAAAGGAAAATGTCA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TTTCAAGATTTGCTATTTGACATTCG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978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CCTTTTCAAGATAATGTAGGGGCTT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TTTCTACAGCATGTTCATCGACAAG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lastRenderedPageBreak/>
              <w:t>979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TGCCTCGAGTTTAGTGATGTAGGGT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TTTACGTCAAAGGAGTTGCTTTCC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CATCAGTTTCTGCTGTCCTGGTA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TGGTTGTAGGACATCCGGGTATT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AGTGTTCCAACCCTGTCTCCTTA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CATTGCAGTCATGCAAATTTCCCA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CTGAAATGACCTTATTGCATTTGGC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GACAAGAGAAACGTGGGCTTAAATG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GTAAGGAGAAGCTGTGTGCCTT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AGCTCGTAGTCATCCAGTTCACTA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TCTATGGCTCGTGGGCCTATAA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GACCTAGCTTGTTTCCATGGAAAC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CAACGATGGCATTTGTGGGA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GCCACGCCCATTTTTAATTTTAC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AGACTTTAACATGCACCTCATGCA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AAAGCCTTTAGGAGCATAATATAAAGCC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AGTTGGATTTTTATAGCTCTCGTAAACAGG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CGTTAGGTTGAAGTGTTCATTCAATGAA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TACTAGCTCCAAATCATCTAGAGCCAAATA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AGAGAGAGTATTTGCTTAGGAGTACGT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989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TCAGGGACAAACTTGATGAGACCT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TGCTTCAGGAGAGAAGTTGATGATG</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CACTGTTTGTGCATGGCTGATT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CACACCAGAACCAGATCCCTCTT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991</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GGGCCTCGTTGGACTTGATC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CACGACCTATCTGGCACCAAT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992</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TACGACAATCTAACCTGCCCAAATA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TCCCCTAAATATGGGCATTGTAACA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993</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TTGTAACAGAACGAAACATGACCTG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CAAAACTTCCTTGCAATTTCAGCAT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994</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CGCAGCAAAGATTCTTCAGGTT</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TTCCACAGGTGAAACTCGTTGA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995</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CCACATTAATGTTGTGATTACCAACG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CACTTTCAAACTAAACCTACCTAGCTAGCTT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996</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TCAGGGATTTCTTTGTTGGAAAGGA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TGTATGGTAAGCTCAATATCTCTCGATTCT</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997</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AAAGGATACTATAGTGCATACACCTTTCG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GAAGTTAAATGTTATTGTTGTGACCCTGAA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998</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TTAGAAAGCATAACAATCCGTCACG</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GCTTTATGCACGGAAAATTGACATA</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999</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TCTACTCTGCCTAAACAAATCTCAACC</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CCTCTAATGTTCTTTCAGTCACAAGATCAC</w:t>
            </w:r>
          </w:p>
        </w:tc>
      </w:tr>
      <w:tr w:rsidR="00D955F7">
        <w:trPr>
          <w:trHeight w:val="270"/>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1000</w:t>
            </w:r>
          </w:p>
        </w:tc>
        <w:tc>
          <w:tcPr>
            <w:tcW w:w="8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chr12</w:t>
            </w:r>
          </w:p>
        </w:tc>
        <w:tc>
          <w:tcPr>
            <w:tcW w:w="3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GGACCAAGCAACTTTTGCTTCA</w:t>
            </w:r>
          </w:p>
        </w:tc>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955F7" w:rsidRDefault="00113A6E">
            <w:pPr>
              <w:widowControl/>
              <w:jc w:val="center"/>
              <w:rPr>
                <w:rFonts w:ascii="Times New Roman" w:hAnsi="Times New Roman"/>
                <w:color w:val="000000"/>
                <w:kern w:val="0"/>
                <w:szCs w:val="21"/>
              </w:rPr>
            </w:pPr>
            <w:r>
              <w:rPr>
                <w:rFonts w:ascii="Times New Roman" w:hAnsi="Times New Roman"/>
                <w:color w:val="000000"/>
                <w:kern w:val="0"/>
                <w:szCs w:val="21"/>
              </w:rPr>
              <w:t>ACATGACCATCTTCTGAAACTACCCT</w:t>
            </w:r>
          </w:p>
        </w:tc>
      </w:tr>
    </w:tbl>
    <w:p w:rsidR="00D955F7" w:rsidRDefault="00D955F7">
      <w:pPr>
        <w:jc w:val="center"/>
        <w:rPr>
          <w:rFonts w:ascii="Times New Roman" w:eastAsiaTheme="minorEastAsia" w:hAnsi="Times New Roman"/>
          <w:szCs w:val="21"/>
        </w:rPr>
      </w:pPr>
    </w:p>
    <w:p w:rsidR="00D955F7" w:rsidRDefault="00D955F7">
      <w:pPr>
        <w:widowControl/>
        <w:jc w:val="left"/>
        <w:rPr>
          <w:rFonts w:ascii="Times New Roman" w:eastAsiaTheme="minorEastAsia" w:hAnsi="Times New Roman"/>
          <w:szCs w:val="21"/>
        </w:rPr>
      </w:pPr>
    </w:p>
    <w:p w:rsidR="00D955F7" w:rsidRDefault="00D955F7">
      <w:pPr>
        <w:widowControl/>
        <w:jc w:val="left"/>
        <w:rPr>
          <w:rFonts w:ascii="Times New Roman" w:eastAsiaTheme="minorEastAsia" w:hAnsi="Times New Roman"/>
          <w:szCs w:val="21"/>
        </w:rPr>
      </w:pPr>
    </w:p>
    <w:p w:rsidR="00D955F7" w:rsidRDefault="00D955F7">
      <w:pPr>
        <w:widowControl/>
        <w:jc w:val="left"/>
        <w:rPr>
          <w:rFonts w:ascii="Times New Roman" w:eastAsiaTheme="minorEastAsia" w:hAnsi="Times New Roman"/>
          <w:szCs w:val="21"/>
        </w:rPr>
      </w:pPr>
    </w:p>
    <w:p w:rsidR="00D955F7" w:rsidRDefault="00D955F7">
      <w:pPr>
        <w:widowControl/>
        <w:jc w:val="left"/>
        <w:rPr>
          <w:rFonts w:ascii="Times New Roman" w:eastAsiaTheme="minorEastAsia" w:hAnsi="Times New Roman"/>
          <w:szCs w:val="21"/>
        </w:rPr>
      </w:pPr>
    </w:p>
    <w:p w:rsidR="00D955F7" w:rsidRDefault="00113A6E">
      <w:pPr>
        <w:widowControl/>
        <w:jc w:val="left"/>
        <w:rPr>
          <w:rFonts w:ascii="Times New Roman" w:eastAsiaTheme="minorEastAsia" w:hAnsi="Times New Roman"/>
          <w:szCs w:val="21"/>
        </w:rPr>
      </w:pPr>
      <w:r>
        <w:rPr>
          <w:rFonts w:ascii="Times New Roman" w:eastAsiaTheme="minorEastAsia" w:hAnsi="Times New Roman"/>
          <w:szCs w:val="21"/>
        </w:rPr>
        <w:lastRenderedPageBreak/>
        <w:t xml:space="preserve">A.2  </w:t>
      </w:r>
      <w:r>
        <w:rPr>
          <w:rFonts w:ascii="Times New Roman" w:eastAsia="黑体" w:hAnsi="Times New Roman" w:hint="eastAsia"/>
          <w:bCs/>
          <w:szCs w:val="21"/>
        </w:rPr>
        <w:t>玉米</w:t>
      </w:r>
      <w:r>
        <w:rPr>
          <w:rFonts w:ascii="Times New Roman" w:eastAsia="黑体" w:hAnsi="Times New Roman"/>
          <w:bCs/>
          <w:szCs w:val="21"/>
        </w:rPr>
        <w:t>MNP</w:t>
      </w:r>
      <w:r>
        <w:rPr>
          <w:rFonts w:ascii="Times New Roman" w:eastAsia="黑体" w:hAnsi="Times New Roman" w:hint="eastAsia"/>
          <w:bCs/>
          <w:szCs w:val="21"/>
        </w:rPr>
        <w:t>标记引物</w:t>
      </w:r>
    </w:p>
    <w:p w:rsidR="00D955F7" w:rsidRDefault="00113A6E">
      <w:pPr>
        <w:jc w:val="center"/>
        <w:rPr>
          <w:rFonts w:ascii="Times New Roman" w:eastAsiaTheme="minorEastAsia" w:hAnsi="Times New Roman"/>
          <w:szCs w:val="21"/>
        </w:rPr>
      </w:pPr>
      <w:r>
        <w:rPr>
          <w:rFonts w:ascii="Times New Roman" w:eastAsiaTheme="minorEastAsia" w:hAnsi="Times New Roman" w:hint="eastAsia"/>
          <w:szCs w:val="21"/>
        </w:rPr>
        <w:t>表</w:t>
      </w:r>
      <w:r>
        <w:rPr>
          <w:rFonts w:ascii="Times New Roman" w:eastAsiaTheme="minorEastAsia" w:hAnsi="Times New Roman"/>
          <w:szCs w:val="21"/>
        </w:rPr>
        <w:t xml:space="preserve">A.2 </w:t>
      </w:r>
      <w:r>
        <w:rPr>
          <w:rFonts w:ascii="Times New Roman" w:eastAsiaTheme="minorEastAsia" w:hAnsi="Times New Roman" w:hint="eastAsia"/>
          <w:szCs w:val="21"/>
        </w:rPr>
        <w:t>玉米</w:t>
      </w:r>
      <w:r>
        <w:rPr>
          <w:rFonts w:ascii="Times New Roman" w:eastAsiaTheme="minorEastAsia" w:hAnsi="Times New Roman"/>
          <w:szCs w:val="21"/>
        </w:rPr>
        <w:t>MNP</w:t>
      </w:r>
      <w:r>
        <w:rPr>
          <w:rFonts w:ascii="Times New Roman" w:eastAsiaTheme="minorEastAsia" w:hAnsi="Times New Roman" w:hint="eastAsia"/>
          <w:szCs w:val="21"/>
        </w:rPr>
        <w:t>标记引物</w:t>
      </w:r>
    </w:p>
    <w:tbl>
      <w:tblPr>
        <w:tblW w:w="8522" w:type="dxa"/>
        <w:tblLayout w:type="fixed"/>
        <w:tblLook w:val="04A0"/>
      </w:tblPr>
      <w:tblGrid>
        <w:gridCol w:w="1209"/>
        <w:gridCol w:w="1155"/>
        <w:gridCol w:w="4026"/>
        <w:gridCol w:w="2132"/>
      </w:tblGrid>
      <w:tr w:rsidR="00D955F7">
        <w:trPr>
          <w:trHeight w:val="285"/>
        </w:trPr>
        <w:tc>
          <w:tcPr>
            <w:tcW w:w="1209" w:type="dxa"/>
            <w:tcBorders>
              <w:top w:val="single" w:sz="8" w:space="0" w:color="auto"/>
              <w:left w:val="single" w:sz="8" w:space="0" w:color="auto"/>
              <w:bottom w:val="single" w:sz="8" w:space="0" w:color="auto"/>
              <w:right w:val="single" w:sz="8" w:space="0" w:color="auto"/>
            </w:tcBorders>
            <w:shd w:val="clear" w:color="auto" w:fill="auto"/>
            <w:vAlign w:val="center"/>
          </w:tcPr>
          <w:p w:rsidR="00D955F7" w:rsidRDefault="00113A6E">
            <w:pPr>
              <w:widowControl/>
              <w:jc w:val="left"/>
              <w:rPr>
                <w:rFonts w:ascii="Times New Roman" w:eastAsiaTheme="minorEastAsia" w:hAnsi="Times New Roman"/>
                <w:bCs/>
                <w:color w:val="000000"/>
                <w:kern w:val="0"/>
                <w:szCs w:val="21"/>
              </w:rPr>
            </w:pPr>
            <w:r>
              <w:rPr>
                <w:rFonts w:ascii="Times New Roman" w:eastAsiaTheme="minorEastAsia" w:hAnsi="Times New Roman" w:hint="eastAsia"/>
                <w:bCs/>
                <w:color w:val="000000"/>
                <w:kern w:val="0"/>
                <w:szCs w:val="21"/>
              </w:rPr>
              <w:t>位点编号</w:t>
            </w:r>
          </w:p>
        </w:tc>
        <w:tc>
          <w:tcPr>
            <w:tcW w:w="1155" w:type="dxa"/>
            <w:tcBorders>
              <w:top w:val="single" w:sz="8" w:space="0" w:color="auto"/>
              <w:left w:val="nil"/>
              <w:bottom w:val="single" w:sz="8" w:space="0" w:color="auto"/>
              <w:right w:val="single" w:sz="8" w:space="0" w:color="auto"/>
            </w:tcBorders>
            <w:shd w:val="clear" w:color="auto" w:fill="auto"/>
            <w:vAlign w:val="center"/>
          </w:tcPr>
          <w:p w:rsidR="00D955F7" w:rsidRDefault="00113A6E">
            <w:pPr>
              <w:widowControl/>
              <w:jc w:val="left"/>
              <w:rPr>
                <w:rFonts w:ascii="Times New Roman" w:eastAsiaTheme="minorEastAsia" w:hAnsi="Times New Roman"/>
                <w:bCs/>
                <w:color w:val="000000"/>
                <w:kern w:val="0"/>
                <w:szCs w:val="21"/>
              </w:rPr>
            </w:pPr>
            <w:r>
              <w:rPr>
                <w:rFonts w:ascii="Times New Roman" w:eastAsiaTheme="minorEastAsia" w:hAnsi="Times New Roman" w:hint="eastAsia"/>
                <w:bCs/>
                <w:color w:val="000000"/>
                <w:kern w:val="0"/>
                <w:szCs w:val="21"/>
              </w:rPr>
              <w:t>染色体</w:t>
            </w:r>
          </w:p>
        </w:tc>
        <w:tc>
          <w:tcPr>
            <w:tcW w:w="4026" w:type="dxa"/>
            <w:tcBorders>
              <w:top w:val="single" w:sz="8" w:space="0" w:color="auto"/>
              <w:left w:val="nil"/>
              <w:bottom w:val="single" w:sz="8" w:space="0" w:color="auto"/>
              <w:right w:val="single" w:sz="8" w:space="0" w:color="auto"/>
            </w:tcBorders>
            <w:shd w:val="clear" w:color="auto" w:fill="auto"/>
            <w:vAlign w:val="center"/>
          </w:tcPr>
          <w:p w:rsidR="00D955F7" w:rsidRDefault="00113A6E">
            <w:pPr>
              <w:widowControl/>
              <w:jc w:val="left"/>
              <w:rPr>
                <w:rFonts w:ascii="Times New Roman" w:eastAsiaTheme="minorEastAsia" w:hAnsi="Times New Roman"/>
                <w:bCs/>
                <w:color w:val="000000"/>
                <w:kern w:val="0"/>
                <w:szCs w:val="21"/>
              </w:rPr>
            </w:pPr>
            <w:r>
              <w:rPr>
                <w:rFonts w:ascii="Times New Roman" w:eastAsiaTheme="minorEastAsia" w:hAnsi="Times New Roman" w:hint="eastAsia"/>
                <w:bCs/>
                <w:color w:val="000000"/>
                <w:kern w:val="0"/>
                <w:szCs w:val="21"/>
              </w:rPr>
              <w:t>上游引物序列</w:t>
            </w:r>
          </w:p>
        </w:tc>
        <w:tc>
          <w:tcPr>
            <w:tcW w:w="2132" w:type="dxa"/>
            <w:tcBorders>
              <w:top w:val="single" w:sz="8" w:space="0" w:color="auto"/>
              <w:left w:val="nil"/>
              <w:bottom w:val="single" w:sz="8" w:space="0" w:color="auto"/>
              <w:right w:val="single" w:sz="8" w:space="0" w:color="auto"/>
            </w:tcBorders>
            <w:shd w:val="clear" w:color="auto" w:fill="auto"/>
            <w:vAlign w:val="center"/>
          </w:tcPr>
          <w:p w:rsidR="00D955F7" w:rsidRDefault="00113A6E">
            <w:pPr>
              <w:widowControl/>
              <w:jc w:val="left"/>
              <w:rPr>
                <w:rFonts w:ascii="Times New Roman" w:eastAsiaTheme="minorEastAsia" w:hAnsi="Times New Roman"/>
                <w:bCs/>
                <w:color w:val="000000"/>
                <w:kern w:val="0"/>
                <w:szCs w:val="21"/>
              </w:rPr>
            </w:pPr>
            <w:r>
              <w:rPr>
                <w:rFonts w:ascii="Times New Roman" w:eastAsiaTheme="minorEastAsia" w:hAnsi="Times New Roman" w:hint="eastAsia"/>
                <w:bCs/>
                <w:color w:val="000000"/>
                <w:kern w:val="0"/>
                <w:szCs w:val="21"/>
              </w:rPr>
              <w:t>下游引物序列</w:t>
            </w:r>
          </w:p>
        </w:tc>
      </w:tr>
      <w:tr w:rsidR="00D955F7">
        <w:trPr>
          <w:trHeight w:val="285"/>
        </w:trPr>
        <w:tc>
          <w:tcPr>
            <w:tcW w:w="1209" w:type="dxa"/>
            <w:tcBorders>
              <w:top w:val="single" w:sz="8" w:space="0" w:color="auto"/>
              <w:left w:val="single" w:sz="8" w:space="0" w:color="auto"/>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1155"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4026"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2132"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r>
      <w:tr w:rsidR="00D955F7">
        <w:trPr>
          <w:trHeight w:val="285"/>
        </w:trPr>
        <w:tc>
          <w:tcPr>
            <w:tcW w:w="1209" w:type="dxa"/>
            <w:tcBorders>
              <w:top w:val="single" w:sz="8" w:space="0" w:color="auto"/>
              <w:left w:val="single" w:sz="8" w:space="0" w:color="auto"/>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1155"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4026"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2132"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r>
    </w:tbl>
    <w:p w:rsidR="00D955F7" w:rsidRDefault="00D955F7">
      <w:pPr>
        <w:widowControl/>
        <w:jc w:val="left"/>
        <w:rPr>
          <w:rFonts w:ascii="Times New Roman" w:eastAsiaTheme="minorEastAsia" w:hAnsi="Times New Roman"/>
          <w:szCs w:val="21"/>
        </w:rPr>
      </w:pPr>
    </w:p>
    <w:p w:rsidR="00D955F7" w:rsidRDefault="00113A6E">
      <w:pPr>
        <w:widowControl/>
        <w:jc w:val="left"/>
        <w:rPr>
          <w:rFonts w:ascii="Times New Roman" w:eastAsiaTheme="minorEastAsia" w:hAnsi="Times New Roman"/>
          <w:szCs w:val="21"/>
        </w:rPr>
      </w:pPr>
      <w:r>
        <w:rPr>
          <w:rFonts w:ascii="Times New Roman" w:eastAsiaTheme="minorEastAsia" w:hAnsi="Times New Roman"/>
          <w:szCs w:val="21"/>
        </w:rPr>
        <w:t xml:space="preserve">A.3  </w:t>
      </w:r>
      <w:r>
        <w:rPr>
          <w:rFonts w:ascii="Times New Roman" w:eastAsia="黑体" w:hAnsi="Times New Roman"/>
          <w:bCs/>
          <w:szCs w:val="21"/>
        </w:rPr>
        <w:t>棉花</w:t>
      </w:r>
      <w:r>
        <w:rPr>
          <w:rFonts w:ascii="Times New Roman" w:eastAsia="黑体" w:hAnsi="Times New Roman"/>
          <w:bCs/>
          <w:szCs w:val="21"/>
        </w:rPr>
        <w:t>MNP</w:t>
      </w:r>
      <w:r>
        <w:rPr>
          <w:rFonts w:ascii="Times New Roman" w:eastAsia="黑体" w:hAnsi="Times New Roman" w:hint="eastAsia"/>
          <w:bCs/>
          <w:szCs w:val="21"/>
        </w:rPr>
        <w:t>标记引物</w:t>
      </w:r>
    </w:p>
    <w:p w:rsidR="00D955F7" w:rsidRDefault="00113A6E">
      <w:pPr>
        <w:jc w:val="center"/>
        <w:rPr>
          <w:rFonts w:ascii="Times New Roman" w:eastAsiaTheme="minorEastAsia" w:hAnsi="Times New Roman"/>
          <w:szCs w:val="21"/>
        </w:rPr>
      </w:pPr>
      <w:r>
        <w:rPr>
          <w:rFonts w:ascii="Times New Roman" w:eastAsiaTheme="minorEastAsia" w:hAnsi="Times New Roman" w:hint="eastAsia"/>
          <w:szCs w:val="21"/>
        </w:rPr>
        <w:t>表</w:t>
      </w:r>
      <w:r>
        <w:rPr>
          <w:rFonts w:ascii="Times New Roman" w:eastAsiaTheme="minorEastAsia" w:hAnsi="Times New Roman"/>
          <w:szCs w:val="21"/>
        </w:rPr>
        <w:t xml:space="preserve">A.3 </w:t>
      </w:r>
      <w:r>
        <w:rPr>
          <w:rFonts w:ascii="Times New Roman" w:eastAsiaTheme="minorEastAsia" w:hAnsi="Times New Roman" w:hint="eastAsia"/>
          <w:szCs w:val="21"/>
        </w:rPr>
        <w:t>棉花</w:t>
      </w:r>
      <w:r>
        <w:rPr>
          <w:rFonts w:ascii="Times New Roman" w:eastAsiaTheme="minorEastAsia" w:hAnsi="Times New Roman"/>
          <w:szCs w:val="21"/>
        </w:rPr>
        <w:t>MNP</w:t>
      </w:r>
      <w:r>
        <w:rPr>
          <w:rFonts w:ascii="Times New Roman" w:eastAsiaTheme="minorEastAsia" w:hAnsi="Times New Roman" w:hint="eastAsia"/>
          <w:szCs w:val="21"/>
        </w:rPr>
        <w:t>标记引物</w:t>
      </w:r>
    </w:p>
    <w:tbl>
      <w:tblPr>
        <w:tblW w:w="8522" w:type="dxa"/>
        <w:tblLayout w:type="fixed"/>
        <w:tblLook w:val="04A0"/>
      </w:tblPr>
      <w:tblGrid>
        <w:gridCol w:w="1209"/>
        <w:gridCol w:w="1155"/>
        <w:gridCol w:w="4026"/>
        <w:gridCol w:w="2132"/>
      </w:tblGrid>
      <w:tr w:rsidR="00D955F7">
        <w:trPr>
          <w:trHeight w:val="285"/>
        </w:trPr>
        <w:tc>
          <w:tcPr>
            <w:tcW w:w="1209" w:type="dxa"/>
            <w:tcBorders>
              <w:top w:val="single" w:sz="8" w:space="0" w:color="auto"/>
              <w:left w:val="single" w:sz="8" w:space="0" w:color="auto"/>
              <w:bottom w:val="single" w:sz="8" w:space="0" w:color="auto"/>
              <w:right w:val="single" w:sz="8" w:space="0" w:color="auto"/>
            </w:tcBorders>
            <w:shd w:val="clear" w:color="auto" w:fill="auto"/>
            <w:vAlign w:val="center"/>
          </w:tcPr>
          <w:p w:rsidR="00D955F7" w:rsidRDefault="00113A6E">
            <w:pPr>
              <w:widowControl/>
              <w:jc w:val="left"/>
              <w:rPr>
                <w:rFonts w:ascii="Times New Roman" w:eastAsiaTheme="minorEastAsia" w:hAnsi="Times New Roman"/>
                <w:bCs/>
                <w:color w:val="000000"/>
                <w:kern w:val="0"/>
                <w:szCs w:val="21"/>
              </w:rPr>
            </w:pPr>
            <w:r>
              <w:rPr>
                <w:rFonts w:ascii="Times New Roman" w:eastAsiaTheme="minorEastAsia" w:hAnsi="Times New Roman" w:hint="eastAsia"/>
                <w:bCs/>
                <w:color w:val="000000"/>
                <w:kern w:val="0"/>
                <w:szCs w:val="21"/>
              </w:rPr>
              <w:t>位点编号</w:t>
            </w:r>
          </w:p>
        </w:tc>
        <w:tc>
          <w:tcPr>
            <w:tcW w:w="1155" w:type="dxa"/>
            <w:tcBorders>
              <w:top w:val="single" w:sz="8" w:space="0" w:color="auto"/>
              <w:left w:val="nil"/>
              <w:bottom w:val="single" w:sz="8" w:space="0" w:color="auto"/>
              <w:right w:val="single" w:sz="8" w:space="0" w:color="auto"/>
            </w:tcBorders>
            <w:shd w:val="clear" w:color="auto" w:fill="auto"/>
            <w:vAlign w:val="center"/>
          </w:tcPr>
          <w:p w:rsidR="00D955F7" w:rsidRDefault="00113A6E">
            <w:pPr>
              <w:widowControl/>
              <w:jc w:val="left"/>
              <w:rPr>
                <w:rFonts w:ascii="Times New Roman" w:eastAsiaTheme="minorEastAsia" w:hAnsi="Times New Roman"/>
                <w:bCs/>
                <w:color w:val="000000"/>
                <w:kern w:val="0"/>
                <w:szCs w:val="21"/>
              </w:rPr>
            </w:pPr>
            <w:r>
              <w:rPr>
                <w:rFonts w:ascii="Times New Roman" w:eastAsiaTheme="minorEastAsia" w:hAnsi="Times New Roman" w:hint="eastAsia"/>
                <w:bCs/>
                <w:color w:val="000000"/>
                <w:kern w:val="0"/>
                <w:szCs w:val="21"/>
              </w:rPr>
              <w:t>染色体</w:t>
            </w:r>
          </w:p>
        </w:tc>
        <w:tc>
          <w:tcPr>
            <w:tcW w:w="4026" w:type="dxa"/>
            <w:tcBorders>
              <w:top w:val="single" w:sz="8" w:space="0" w:color="auto"/>
              <w:left w:val="nil"/>
              <w:bottom w:val="single" w:sz="8" w:space="0" w:color="auto"/>
              <w:right w:val="single" w:sz="8" w:space="0" w:color="auto"/>
            </w:tcBorders>
            <w:shd w:val="clear" w:color="auto" w:fill="auto"/>
            <w:vAlign w:val="center"/>
          </w:tcPr>
          <w:p w:rsidR="00D955F7" w:rsidRDefault="00113A6E">
            <w:pPr>
              <w:widowControl/>
              <w:jc w:val="left"/>
              <w:rPr>
                <w:rFonts w:ascii="Times New Roman" w:eastAsiaTheme="minorEastAsia" w:hAnsi="Times New Roman"/>
                <w:bCs/>
                <w:color w:val="000000"/>
                <w:kern w:val="0"/>
                <w:szCs w:val="21"/>
              </w:rPr>
            </w:pPr>
            <w:r>
              <w:rPr>
                <w:rFonts w:ascii="Times New Roman" w:eastAsiaTheme="minorEastAsia" w:hAnsi="Times New Roman" w:hint="eastAsia"/>
                <w:bCs/>
                <w:color w:val="000000"/>
                <w:kern w:val="0"/>
                <w:szCs w:val="21"/>
              </w:rPr>
              <w:t>上游引物序列</w:t>
            </w:r>
          </w:p>
        </w:tc>
        <w:tc>
          <w:tcPr>
            <w:tcW w:w="2132" w:type="dxa"/>
            <w:tcBorders>
              <w:top w:val="single" w:sz="8" w:space="0" w:color="auto"/>
              <w:left w:val="nil"/>
              <w:bottom w:val="single" w:sz="8" w:space="0" w:color="auto"/>
              <w:right w:val="single" w:sz="8" w:space="0" w:color="auto"/>
            </w:tcBorders>
            <w:shd w:val="clear" w:color="auto" w:fill="auto"/>
            <w:vAlign w:val="center"/>
          </w:tcPr>
          <w:p w:rsidR="00D955F7" w:rsidRDefault="00113A6E">
            <w:pPr>
              <w:widowControl/>
              <w:jc w:val="left"/>
              <w:rPr>
                <w:rFonts w:ascii="Times New Roman" w:eastAsiaTheme="minorEastAsia" w:hAnsi="Times New Roman"/>
                <w:bCs/>
                <w:color w:val="000000"/>
                <w:kern w:val="0"/>
                <w:szCs w:val="21"/>
              </w:rPr>
            </w:pPr>
            <w:r>
              <w:rPr>
                <w:rFonts w:ascii="Times New Roman" w:eastAsiaTheme="minorEastAsia" w:hAnsi="Times New Roman" w:hint="eastAsia"/>
                <w:bCs/>
                <w:color w:val="000000"/>
                <w:kern w:val="0"/>
                <w:szCs w:val="21"/>
              </w:rPr>
              <w:t>下游引物序列</w:t>
            </w:r>
          </w:p>
        </w:tc>
      </w:tr>
      <w:tr w:rsidR="00D955F7">
        <w:trPr>
          <w:trHeight w:val="285"/>
        </w:trPr>
        <w:tc>
          <w:tcPr>
            <w:tcW w:w="1209" w:type="dxa"/>
            <w:tcBorders>
              <w:top w:val="single" w:sz="8" w:space="0" w:color="auto"/>
              <w:left w:val="single" w:sz="8" w:space="0" w:color="auto"/>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1155"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4026"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2132"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r>
      <w:tr w:rsidR="00D955F7">
        <w:trPr>
          <w:trHeight w:val="285"/>
        </w:trPr>
        <w:tc>
          <w:tcPr>
            <w:tcW w:w="1209" w:type="dxa"/>
            <w:tcBorders>
              <w:top w:val="single" w:sz="8" w:space="0" w:color="auto"/>
              <w:left w:val="single" w:sz="8" w:space="0" w:color="auto"/>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1155"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4026"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c>
          <w:tcPr>
            <w:tcW w:w="2132" w:type="dxa"/>
            <w:tcBorders>
              <w:top w:val="single" w:sz="8" w:space="0" w:color="auto"/>
              <w:left w:val="nil"/>
              <w:bottom w:val="single" w:sz="8" w:space="0" w:color="auto"/>
              <w:right w:val="single" w:sz="8" w:space="0" w:color="auto"/>
            </w:tcBorders>
            <w:shd w:val="clear" w:color="auto" w:fill="auto"/>
            <w:vAlign w:val="center"/>
          </w:tcPr>
          <w:p w:rsidR="00D955F7" w:rsidRDefault="00D955F7">
            <w:pPr>
              <w:widowControl/>
              <w:jc w:val="left"/>
              <w:rPr>
                <w:rFonts w:ascii="Times New Roman" w:eastAsiaTheme="minorEastAsia" w:hAnsi="Times New Roman"/>
                <w:bCs/>
                <w:color w:val="000000"/>
                <w:kern w:val="0"/>
                <w:szCs w:val="21"/>
              </w:rPr>
            </w:pPr>
          </w:p>
        </w:tc>
      </w:tr>
    </w:tbl>
    <w:p w:rsidR="00D955F7" w:rsidRDefault="00D955F7">
      <w:pPr>
        <w:widowControl/>
        <w:jc w:val="left"/>
        <w:rPr>
          <w:rFonts w:ascii="Times New Roman" w:eastAsiaTheme="minorEastAsia" w:hAnsi="Times New Roman"/>
          <w:szCs w:val="21"/>
        </w:rPr>
      </w:pPr>
    </w:p>
    <w:p w:rsidR="00D955F7" w:rsidRDefault="00113A6E">
      <w:pPr>
        <w:widowControl/>
        <w:jc w:val="left"/>
        <w:rPr>
          <w:rFonts w:ascii="Times New Roman" w:eastAsiaTheme="minorEastAsia" w:hAnsi="Times New Roman"/>
          <w:szCs w:val="21"/>
        </w:rPr>
      </w:pPr>
      <w:r>
        <w:rPr>
          <w:rFonts w:ascii="Times New Roman" w:eastAsiaTheme="minorEastAsia" w:hAnsi="Times New Roman"/>
          <w:szCs w:val="21"/>
        </w:rPr>
        <w:t>..........</w:t>
      </w:r>
    </w:p>
    <w:p w:rsidR="00D955F7" w:rsidRDefault="00D955F7">
      <w:pPr>
        <w:widowControl/>
        <w:jc w:val="left"/>
        <w:rPr>
          <w:rFonts w:ascii="Times New Roman" w:eastAsiaTheme="minorEastAsia" w:hAnsi="Times New Roman"/>
          <w:szCs w:val="21"/>
        </w:rPr>
      </w:pPr>
    </w:p>
    <w:p w:rsidR="00D955F7" w:rsidRDefault="00D955F7">
      <w:pPr>
        <w:ind w:firstLineChars="200" w:firstLine="420"/>
        <w:rPr>
          <w:rFonts w:ascii="Times New Roman" w:hAnsi="Times New Roman"/>
          <w:szCs w:val="21"/>
        </w:rPr>
      </w:pPr>
    </w:p>
    <w:p w:rsidR="00D955F7" w:rsidRDefault="00D955F7">
      <w:pPr>
        <w:ind w:firstLineChars="200" w:firstLine="420"/>
        <w:rPr>
          <w:rFonts w:ascii="Times New Roman" w:hAnsi="Times New Roman"/>
          <w:szCs w:val="21"/>
        </w:rPr>
      </w:pPr>
    </w:p>
    <w:p w:rsidR="00D955F7" w:rsidRDefault="00D955F7">
      <w:pPr>
        <w:ind w:firstLineChars="200" w:firstLine="420"/>
        <w:rPr>
          <w:rFonts w:ascii="Times New Roman" w:hAnsi="Times New Roman"/>
          <w:szCs w:val="21"/>
        </w:rPr>
      </w:pPr>
    </w:p>
    <w:p w:rsidR="00D955F7" w:rsidRDefault="00D955F7">
      <w:pPr>
        <w:ind w:firstLineChars="200" w:firstLine="420"/>
        <w:rPr>
          <w:rFonts w:ascii="Times New Roman" w:hAnsi="Times New Roman"/>
          <w:szCs w:val="21"/>
        </w:rPr>
      </w:pPr>
    </w:p>
    <w:p w:rsidR="00D955F7" w:rsidRDefault="00E81BB7">
      <w:pPr>
        <w:ind w:firstLineChars="200" w:firstLine="420"/>
        <w:rPr>
          <w:rFonts w:ascii="Times New Roman" w:hAnsi="Times New Roman"/>
          <w:szCs w:val="21"/>
        </w:rPr>
      </w:pPr>
      <w:r>
        <w:rPr>
          <w:rFonts w:ascii="Times New Roman" w:hAnsi="Times New Roman"/>
          <w:noProof/>
          <w:szCs w:val="21"/>
        </w:rPr>
        <w:pict>
          <v:shape id="AutoShape 10" o:spid="_x0000_s1034" type="#_x0000_t32" style="position:absolute;left:0;text-align:left;margin-left:152.6pt;margin-top:14.7pt;width:162pt;height:0;z-index:251663360" o:gfxdata="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cicUHWAAAACQEAAA8AAAAAAAAAAQAgAAAAIgAAAGRycy9kb3ducmV2LnhtbFBLAQIU&#10;ABQAAAAIAIdO4kDgbLKNvAEAAGUDAAAOAAAAAAAAAAEAIAAAACUBAABkcnMvZTJvRG9jLnhtbFBL&#10;BQYAAAAABgAGAFkBAABTBQAAAAA=&#10;"/>
        </w:pict>
      </w:r>
    </w:p>
    <w:p w:rsidR="00D955F7" w:rsidRDefault="00D955F7">
      <w:pPr>
        <w:jc w:val="left"/>
        <w:rPr>
          <w:rFonts w:ascii="Times New Roman" w:eastAsiaTheme="minorEastAsia" w:hAnsi="Times New Roman"/>
          <w:bCs/>
          <w:szCs w:val="21"/>
        </w:rPr>
      </w:pPr>
    </w:p>
    <w:sectPr w:rsidR="00D955F7" w:rsidSect="0047041F">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A4C" w:rsidRDefault="00A23A4C"/>
  </w:endnote>
  <w:endnote w:type="continuationSeparator" w:id="1">
    <w:p w:rsidR="00A23A4C" w:rsidRDefault="00A23A4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中宋">
    <w:altName w:val="STZhongsong"/>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9B9" w:rsidRDefault="00F659B9">
    <w:pPr>
      <w:pStyle w:val="af0"/>
      <w:jc w:val="both"/>
    </w:pPr>
    <w:r>
      <w:rPr>
        <w:noProof/>
      </w:rPr>
      <w:pict>
        <v:shapetype id="_x0000_t202" coordsize="21600,21600" o:spt="202" path="m,l,21600r21600,l21600,xe">
          <v:stroke joinstyle="miter"/>
          <v:path gradientshapeok="t" o:connecttype="rect"/>
        </v:shapetype>
        <v:shape id="Text Box 4" o:spid="_x0000_s2052" type="#_x0000_t202" style="position:absolute;left:0;text-align:left;margin-left:68.05pt;margin-top:783.1pt;width:467.7pt;height:14.1pt;z-index:2516643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" stroked="f">
          <v:textbox inset="0,0,0,0">
            <w:txbxContent>
              <w:p w:rsidR="00F659B9" w:rsidRDefault="00F659B9">
                <w:pPr>
                  <w:pStyle w:val="10"/>
                  <w:spacing w:before="0" w:line="0" w:lineRule="atLeast"/>
                  <w:rPr>
                    <w:rFonts w:ascii="黑体" w:eastAsia="黑体"/>
                    <w:sz w:val="21"/>
                    <w:szCs w:val="21"/>
                  </w:rPr>
                </w:pPr>
                <w:r>
                  <w:rPr>
                    <w:rFonts w:ascii="黑体" w:eastAsia="黑体"/>
                    <w:sz w:val="21"/>
                    <w:szCs w:val="21"/>
                  </w:rPr>
                  <w:fldChar w:fldCharType="begin"/>
                </w:r>
                <w:r>
                  <w:rPr>
                    <w:rFonts w:ascii="黑体" w:eastAsia="黑体"/>
                    <w:sz w:val="21"/>
                    <w:szCs w:val="21"/>
                  </w:rPr>
                  <w:instrText xml:space="preserve"> PAGE   \* MERGEFORMAT </w:instrText>
                </w:r>
                <w:r>
                  <w:rPr>
                    <w:rFonts w:ascii="黑体" w:eastAsia="黑体"/>
                    <w:sz w:val="21"/>
                    <w:szCs w:val="21"/>
                  </w:rPr>
                  <w:fldChar w:fldCharType="separate"/>
                </w:r>
                <w:r>
                  <w:rPr>
                    <w:rFonts w:ascii="黑体" w:eastAsia="黑体"/>
                    <w:sz w:val="21"/>
                    <w:szCs w:val="21"/>
                    <w:lang w:val="zh-CN"/>
                  </w:rPr>
                  <w:t>II</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9B9" w:rsidRDefault="00F659B9">
    <w:pPr>
      <w:pStyle w:val="af0"/>
      <w:jc w:val="center"/>
    </w:pPr>
    <w:r w:rsidRPr="00E81BB7">
      <w:fldChar w:fldCharType="begin"/>
    </w:r>
    <w:r>
      <w:instrText xml:space="preserve"> PAGE   \* MERGEFORMAT </w:instrText>
    </w:r>
    <w:r w:rsidRPr="00E81BB7">
      <w:fldChar w:fldCharType="separate"/>
    </w:r>
    <w:r w:rsidR="006F0CCA" w:rsidRPr="006F0CCA">
      <w:rPr>
        <w:noProof/>
        <w:lang w:val="zh-CN"/>
      </w:rPr>
      <w:t>1</w:t>
    </w:r>
    <w:r>
      <w:rPr>
        <w:lang w:val="zh-CN"/>
      </w:rPr>
      <w:fldChar w:fldCharType="end"/>
    </w:r>
  </w:p>
  <w:p w:rsidR="00F659B9" w:rsidRDefault="00F659B9">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9B9" w:rsidRDefault="00F659B9">
    <w:pPr>
      <w:pStyle w:val="af0"/>
    </w:pPr>
    <w:r>
      <w:rPr>
        <w:noProof/>
      </w:rPr>
      <w:pict>
        <v:shapetype id="_x0000_t202" coordsize="21600,21600" o:spt="202" path="m,l,21600r21600,l21600,xe">
          <v:stroke joinstyle="miter"/>
          <v:path gradientshapeok="t" o:connecttype="rect"/>
        </v:shapetype>
        <v:shape id="Text Box 3" o:spid="_x0000_s2050" type="#_x0000_t202" style="position:absolute;margin-left:59.55pt;margin-top:771.1pt;width:467.7pt;height:14.1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" stroked="f">
          <v:textbox inset="0,0,0,0">
            <w:txbxContent>
              <w:p w:rsidR="00F659B9" w:rsidRDefault="00F659B9">
                <w:pPr>
                  <w:pStyle w:val="10"/>
                  <w:spacing w:before="0" w:line="0" w:lineRule="atLeast"/>
                  <w:rPr>
                    <w:rFonts w:ascii="黑体" w:eastAsia="黑体"/>
                    <w:sz w:val="21"/>
                    <w:szCs w:val="21"/>
                  </w:rPr>
                </w:pPr>
                <w:r>
                  <w:rPr>
                    <w:rFonts w:ascii="黑体" w:eastAsia="黑体"/>
                    <w:sz w:val="21"/>
                    <w:szCs w:val="21"/>
                  </w:rPr>
                  <w:fldChar w:fldCharType="begin"/>
                </w:r>
                <w:r>
                  <w:rPr>
                    <w:rFonts w:ascii="黑体" w:eastAsia="黑体"/>
                    <w:sz w:val="21"/>
                    <w:szCs w:val="21"/>
                  </w:rPr>
                  <w:instrText xml:space="preserve"> PAGE   \* MERGEFORMAT </w:instrText>
                </w:r>
                <w:r>
                  <w:rPr>
                    <w:rFonts w:ascii="黑体" w:eastAsia="黑体"/>
                    <w:sz w:val="21"/>
                    <w:szCs w:val="21"/>
                  </w:rPr>
                  <w:fldChar w:fldCharType="separate"/>
                </w:r>
                <w:r>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9B9" w:rsidRDefault="00F659B9">
    <w:pPr>
      <w:pStyle w:val="af0"/>
    </w:pPr>
    <w:r>
      <w:rPr>
        <w:noProof/>
      </w:rPr>
      <w:pict>
        <v:shapetype id="_x0000_t202" coordsize="21600,21600" o:spt="202" path="m,l,21600r21600,l21600,xe">
          <v:stroke joinstyle="miter"/>
          <v:path gradientshapeok="t" o:connecttype="rect"/>
        </v:shapetype>
        <v:shape id="_x0000_s2049" type="#_x0000_t202" style="position:absolute;margin-left:0;margin-top:0;width:9.15pt;height:11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" filled="f" stroked="f">
          <v:textbox style="mso-fit-shape-to-text:t" inset="0,0,0,0">
            <w:txbxContent>
              <w:p w:rsidR="00F659B9" w:rsidRDefault="00F659B9">
                <w:pPr>
                  <w:pStyle w:val="af0"/>
                </w:pPr>
                <w:fldSimple w:instr=" PAGE  \* MERGEFORMAT ">
                  <w:r w:rsidR="006F0CCA">
                    <w:rPr>
                      <w:noProof/>
                    </w:rPr>
                    <w:t>51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A4C" w:rsidRDefault="00A23A4C"/>
  </w:footnote>
  <w:footnote w:type="continuationSeparator" w:id="1">
    <w:p w:rsidR="00A23A4C" w:rsidRDefault="00A23A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9B9" w:rsidRDefault="00F659B9">
    <w:pPr>
      <w:pStyle w:val="af1"/>
      <w:pBdr>
        <w:bottom w:val="none" w:sz="0" w:space="0" w:color="auto"/>
      </w:pBdr>
    </w:pPr>
    <w:r>
      <w:rPr>
        <w:noProof/>
      </w:rPr>
      <w:pict>
        <v:shapetype id="_x0000_t202" coordsize="21600,21600" o:spt="202" path="m,l,21600r21600,l21600,xe">
          <v:stroke joinstyle="miter"/>
          <v:path gradientshapeok="t" o:connecttype="rect"/>
        </v:shapetype>
        <v:shape id="Text Box 2" o:spid="_x0000_s2053" type="#_x0000_t202" style="position:absolute;left:0;text-align:left;margin-left:82.9pt;margin-top:82.9pt;width:467.7pt;height:14.1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" stroked="f">
          <v:textbox inset="0,0,0,0">
            <w:txbxContent>
              <w:p w:rsidR="00F659B9" w:rsidRDefault="00F659B9">
                <w:pPr>
                  <w:pStyle w:val="10"/>
                  <w:spacing w:before="0" w:line="0" w:lineRule="atLeast"/>
                  <w:jc w:val="left"/>
                  <w:rPr>
                    <w:rFonts w:ascii="黑体" w:eastAsia="黑体"/>
                    <w:sz w:val="21"/>
                    <w:szCs w:val="21"/>
                  </w:rPr>
                </w:pPr>
                <w:r>
                  <w:rPr>
                    <w:rFonts w:ascii="黑体" w:eastAsia="黑体" w:hint="eastAsia"/>
                    <w:sz w:val="21"/>
                    <w:szCs w:val="21"/>
                  </w:rPr>
                  <w:t>GB/T XXXXX—2012</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9B9" w:rsidRDefault="00F659B9">
    <w:pPr>
      <w:pStyle w:val="af1"/>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9B9" w:rsidRDefault="00F659B9">
    <w:pPr>
      <w:pStyle w:val="af1"/>
      <w:pBdr>
        <w:bottom w:val="none" w:sz="0" w:space="0" w:color="auto"/>
      </w:pBdr>
    </w:pPr>
    <w:r>
      <w:rPr>
        <w:noProof/>
      </w:rPr>
      <w:pict>
        <v:shapetype id="_x0000_t202" coordsize="21600,21600" o:spt="202" path="m,l,21600r21600,l21600,xe">
          <v:stroke joinstyle="miter"/>
          <v:path gradientshapeok="t" o:connecttype="rect"/>
        </v:shapetype>
        <v:shape id="_x0000_s2051" type="#_x0000_t202" style="position:absolute;left:0;text-align:left;margin-left:70.9pt;margin-top:70.9pt;width:467.7pt;height:14.1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" stroked="f">
          <v:textbox inset="0,0,0,0">
            <w:txbxContent>
              <w:p w:rsidR="00F659B9" w:rsidRDefault="00F659B9">
                <w:pPr>
                  <w:pStyle w:val="10"/>
                  <w:spacing w:before="0" w:line="0" w:lineRule="atLeast"/>
                  <w:rPr>
                    <w:rFonts w:ascii="黑体" w:eastAsia="黑体"/>
                    <w:sz w:val="21"/>
                    <w:szCs w:val="21"/>
                  </w:rPr>
                </w:pPr>
                <w:r>
                  <w:rPr>
                    <w:rFonts w:ascii="黑体" w:eastAsia="黑体" w:hint="eastAsia"/>
                    <w:sz w:val="21"/>
                    <w:szCs w:val="21"/>
                  </w:rPr>
                  <w:t>GB/T XXXXX – 2012</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382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6CEA2025"/>
    <w:multiLevelType w:val="multilevel"/>
    <w:tmpl w:val="6CEA2025"/>
    <w:lvl w:ilvl="0">
      <w:start w:val="1"/>
      <w:numFmt w:val="none"/>
      <w:pStyle w:val="a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pStyle w:val="a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indows 用户">
    <w15:presenceInfo w15:providerId="None" w15:userId="Windows 用户"/>
  </w15:person>
  <w15:person w15:author="彭 海">
    <w15:presenceInfo w15:providerId="Windows Live" w15:userId="247ad25f8f97366c"/>
  </w15:person>
  <w15:person w15:author="Administrator">
    <w15:presenceInfo w15:providerId="None" w15:userId="Administrator"/>
  </w15:person>
  <w15:person w15:author="马爱进">
    <w15:presenceInfo w15:providerId="None" w15:userId="马爱进"/>
  </w15:person>
  <w15:person w15:author="chenh">
    <w15:presenceInfo w15:providerId="WPS Office" w15:userId="120984376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noPunctuationKerning/>
  <w:characterSpacingControl w:val="compressPunctuation"/>
  <w:hdrShapeDefaults>
    <o:shapedefaults v:ext="edit" spidmax="4098"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F18"/>
    <w:rsid w:val="00003314"/>
    <w:rsid w:val="0003112F"/>
    <w:rsid w:val="0003244A"/>
    <w:rsid w:val="00043FBC"/>
    <w:rsid w:val="0005760F"/>
    <w:rsid w:val="0006022D"/>
    <w:rsid w:val="0006389B"/>
    <w:rsid w:val="000739A9"/>
    <w:rsid w:val="00085D5B"/>
    <w:rsid w:val="00090891"/>
    <w:rsid w:val="0009532E"/>
    <w:rsid w:val="000A1D39"/>
    <w:rsid w:val="000A38DD"/>
    <w:rsid w:val="000B6A7B"/>
    <w:rsid w:val="000C4C41"/>
    <w:rsid w:val="000C7B9D"/>
    <w:rsid w:val="000D07CE"/>
    <w:rsid w:val="000D1AA6"/>
    <w:rsid w:val="000E25E2"/>
    <w:rsid w:val="000E2CAB"/>
    <w:rsid w:val="000F2BD1"/>
    <w:rsid w:val="000F6C22"/>
    <w:rsid w:val="00102DD3"/>
    <w:rsid w:val="00110A82"/>
    <w:rsid w:val="0011277D"/>
    <w:rsid w:val="00112E42"/>
    <w:rsid w:val="001131FD"/>
    <w:rsid w:val="00113A6E"/>
    <w:rsid w:val="00114A9B"/>
    <w:rsid w:val="00125C9C"/>
    <w:rsid w:val="001366E3"/>
    <w:rsid w:val="001429C9"/>
    <w:rsid w:val="00146EA5"/>
    <w:rsid w:val="001558C2"/>
    <w:rsid w:val="0016306F"/>
    <w:rsid w:val="00165D89"/>
    <w:rsid w:val="00166F02"/>
    <w:rsid w:val="00172A27"/>
    <w:rsid w:val="0017608C"/>
    <w:rsid w:val="0017739C"/>
    <w:rsid w:val="0018132F"/>
    <w:rsid w:val="00186EA7"/>
    <w:rsid w:val="001967CB"/>
    <w:rsid w:val="001A037B"/>
    <w:rsid w:val="001A4183"/>
    <w:rsid w:val="001A46C8"/>
    <w:rsid w:val="001B025B"/>
    <w:rsid w:val="001C4CF5"/>
    <w:rsid w:val="001C5CAB"/>
    <w:rsid w:val="001D3604"/>
    <w:rsid w:val="001E17E6"/>
    <w:rsid w:val="001E650A"/>
    <w:rsid w:val="001E6EF5"/>
    <w:rsid w:val="001F452C"/>
    <w:rsid w:val="001F60DC"/>
    <w:rsid w:val="002037BD"/>
    <w:rsid w:val="002112E3"/>
    <w:rsid w:val="00211B29"/>
    <w:rsid w:val="00214797"/>
    <w:rsid w:val="002201F4"/>
    <w:rsid w:val="00224AA8"/>
    <w:rsid w:val="00232C13"/>
    <w:rsid w:val="00245B39"/>
    <w:rsid w:val="002517D6"/>
    <w:rsid w:val="00252EB9"/>
    <w:rsid w:val="00261CFB"/>
    <w:rsid w:val="00263844"/>
    <w:rsid w:val="00273731"/>
    <w:rsid w:val="00274FF0"/>
    <w:rsid w:val="002852D6"/>
    <w:rsid w:val="0028732A"/>
    <w:rsid w:val="002A558D"/>
    <w:rsid w:val="002A7251"/>
    <w:rsid w:val="002B2072"/>
    <w:rsid w:val="002B466C"/>
    <w:rsid w:val="002B7584"/>
    <w:rsid w:val="002C6DC7"/>
    <w:rsid w:val="002C6F10"/>
    <w:rsid w:val="002D27DB"/>
    <w:rsid w:val="002D5DCF"/>
    <w:rsid w:val="002E388E"/>
    <w:rsid w:val="002F56A1"/>
    <w:rsid w:val="002F7569"/>
    <w:rsid w:val="003072D5"/>
    <w:rsid w:val="0032005E"/>
    <w:rsid w:val="00333081"/>
    <w:rsid w:val="0033793D"/>
    <w:rsid w:val="0034412D"/>
    <w:rsid w:val="003539CB"/>
    <w:rsid w:val="003635BE"/>
    <w:rsid w:val="003706A2"/>
    <w:rsid w:val="00371C6B"/>
    <w:rsid w:val="00380600"/>
    <w:rsid w:val="0038290A"/>
    <w:rsid w:val="003905B8"/>
    <w:rsid w:val="00396A54"/>
    <w:rsid w:val="003A771C"/>
    <w:rsid w:val="003C2C5F"/>
    <w:rsid w:val="003C6BE5"/>
    <w:rsid w:val="003D0C3F"/>
    <w:rsid w:val="003E0616"/>
    <w:rsid w:val="00412108"/>
    <w:rsid w:val="004122D9"/>
    <w:rsid w:val="004129E5"/>
    <w:rsid w:val="00415018"/>
    <w:rsid w:val="004212BB"/>
    <w:rsid w:val="00422282"/>
    <w:rsid w:val="004378C4"/>
    <w:rsid w:val="004462A9"/>
    <w:rsid w:val="004619B6"/>
    <w:rsid w:val="0046755C"/>
    <w:rsid w:val="0047041F"/>
    <w:rsid w:val="00472102"/>
    <w:rsid w:val="004745C7"/>
    <w:rsid w:val="00483F1F"/>
    <w:rsid w:val="00493013"/>
    <w:rsid w:val="00493106"/>
    <w:rsid w:val="004A4A2E"/>
    <w:rsid w:val="004B2CA8"/>
    <w:rsid w:val="004C7185"/>
    <w:rsid w:val="004E054B"/>
    <w:rsid w:val="004F68BA"/>
    <w:rsid w:val="00505184"/>
    <w:rsid w:val="00506B42"/>
    <w:rsid w:val="00507DE6"/>
    <w:rsid w:val="005106DF"/>
    <w:rsid w:val="005132E5"/>
    <w:rsid w:val="00514482"/>
    <w:rsid w:val="0052674C"/>
    <w:rsid w:val="00530F46"/>
    <w:rsid w:val="00540894"/>
    <w:rsid w:val="00545B78"/>
    <w:rsid w:val="00546C01"/>
    <w:rsid w:val="00553798"/>
    <w:rsid w:val="00566CDD"/>
    <w:rsid w:val="005676AB"/>
    <w:rsid w:val="00572ECC"/>
    <w:rsid w:val="005743E0"/>
    <w:rsid w:val="0057483C"/>
    <w:rsid w:val="005767CA"/>
    <w:rsid w:val="005811AE"/>
    <w:rsid w:val="0058624E"/>
    <w:rsid w:val="00590CF7"/>
    <w:rsid w:val="005918AB"/>
    <w:rsid w:val="00591A8F"/>
    <w:rsid w:val="005B0130"/>
    <w:rsid w:val="005B3B00"/>
    <w:rsid w:val="005C45B5"/>
    <w:rsid w:val="005C752D"/>
    <w:rsid w:val="005C7FDC"/>
    <w:rsid w:val="005E66B7"/>
    <w:rsid w:val="005F0A68"/>
    <w:rsid w:val="006020C3"/>
    <w:rsid w:val="00602A41"/>
    <w:rsid w:val="006062F6"/>
    <w:rsid w:val="006076BF"/>
    <w:rsid w:val="006078B6"/>
    <w:rsid w:val="00611747"/>
    <w:rsid w:val="006169C5"/>
    <w:rsid w:val="00616B5E"/>
    <w:rsid w:val="00621D89"/>
    <w:rsid w:val="00623441"/>
    <w:rsid w:val="00647DF8"/>
    <w:rsid w:val="00652838"/>
    <w:rsid w:val="00655715"/>
    <w:rsid w:val="00656390"/>
    <w:rsid w:val="00656554"/>
    <w:rsid w:val="006651AB"/>
    <w:rsid w:val="00670656"/>
    <w:rsid w:val="00671347"/>
    <w:rsid w:val="0067337A"/>
    <w:rsid w:val="00683272"/>
    <w:rsid w:val="00686579"/>
    <w:rsid w:val="006921BF"/>
    <w:rsid w:val="00695A2B"/>
    <w:rsid w:val="006A7996"/>
    <w:rsid w:val="006B571F"/>
    <w:rsid w:val="006D07F0"/>
    <w:rsid w:val="006D274A"/>
    <w:rsid w:val="006D4EC1"/>
    <w:rsid w:val="006E2C14"/>
    <w:rsid w:val="006E2EB8"/>
    <w:rsid w:val="006E6524"/>
    <w:rsid w:val="006E7B8A"/>
    <w:rsid w:val="006F0CCA"/>
    <w:rsid w:val="006F7780"/>
    <w:rsid w:val="00700A30"/>
    <w:rsid w:val="0070302C"/>
    <w:rsid w:val="0070458B"/>
    <w:rsid w:val="007170CD"/>
    <w:rsid w:val="00717FE6"/>
    <w:rsid w:val="0072456C"/>
    <w:rsid w:val="00730781"/>
    <w:rsid w:val="007327F1"/>
    <w:rsid w:val="00734F0F"/>
    <w:rsid w:val="00741C00"/>
    <w:rsid w:val="00746B44"/>
    <w:rsid w:val="00757BC8"/>
    <w:rsid w:val="00770C3C"/>
    <w:rsid w:val="00771EA0"/>
    <w:rsid w:val="00774679"/>
    <w:rsid w:val="0078077A"/>
    <w:rsid w:val="007856AD"/>
    <w:rsid w:val="007941D2"/>
    <w:rsid w:val="007A10B5"/>
    <w:rsid w:val="007A6A8F"/>
    <w:rsid w:val="007D2800"/>
    <w:rsid w:val="007D746A"/>
    <w:rsid w:val="007F150C"/>
    <w:rsid w:val="00801688"/>
    <w:rsid w:val="0080599E"/>
    <w:rsid w:val="00806082"/>
    <w:rsid w:val="008076FA"/>
    <w:rsid w:val="0081507F"/>
    <w:rsid w:val="008335BF"/>
    <w:rsid w:val="00834413"/>
    <w:rsid w:val="00834D3C"/>
    <w:rsid w:val="0084427A"/>
    <w:rsid w:val="0085464B"/>
    <w:rsid w:val="00854E7C"/>
    <w:rsid w:val="00860E30"/>
    <w:rsid w:val="00864195"/>
    <w:rsid w:val="008714ED"/>
    <w:rsid w:val="008718DA"/>
    <w:rsid w:val="00872215"/>
    <w:rsid w:val="0087348C"/>
    <w:rsid w:val="008746A9"/>
    <w:rsid w:val="00875A4A"/>
    <w:rsid w:val="00884AFD"/>
    <w:rsid w:val="008860E2"/>
    <w:rsid w:val="00887E65"/>
    <w:rsid w:val="00895687"/>
    <w:rsid w:val="008A4F62"/>
    <w:rsid w:val="008B2A18"/>
    <w:rsid w:val="008C1CA6"/>
    <w:rsid w:val="008C7214"/>
    <w:rsid w:val="008E0723"/>
    <w:rsid w:val="008E1618"/>
    <w:rsid w:val="008E1A68"/>
    <w:rsid w:val="008E782A"/>
    <w:rsid w:val="008F5215"/>
    <w:rsid w:val="008F5BC9"/>
    <w:rsid w:val="009066AD"/>
    <w:rsid w:val="0091306A"/>
    <w:rsid w:val="0091511C"/>
    <w:rsid w:val="00921F1D"/>
    <w:rsid w:val="0093000E"/>
    <w:rsid w:val="009350DC"/>
    <w:rsid w:val="009353C0"/>
    <w:rsid w:val="00936B33"/>
    <w:rsid w:val="00937F9D"/>
    <w:rsid w:val="00943D74"/>
    <w:rsid w:val="00964A48"/>
    <w:rsid w:val="0096640F"/>
    <w:rsid w:val="00966D32"/>
    <w:rsid w:val="00972137"/>
    <w:rsid w:val="00982FC7"/>
    <w:rsid w:val="00983A32"/>
    <w:rsid w:val="0099532B"/>
    <w:rsid w:val="00996305"/>
    <w:rsid w:val="009B0619"/>
    <w:rsid w:val="009B0F09"/>
    <w:rsid w:val="009B293E"/>
    <w:rsid w:val="009C07B5"/>
    <w:rsid w:val="009C7A36"/>
    <w:rsid w:val="009D0092"/>
    <w:rsid w:val="009D6D32"/>
    <w:rsid w:val="009E0683"/>
    <w:rsid w:val="009E10F2"/>
    <w:rsid w:val="009E553A"/>
    <w:rsid w:val="009F093B"/>
    <w:rsid w:val="009F7E4F"/>
    <w:rsid w:val="00A00694"/>
    <w:rsid w:val="00A11062"/>
    <w:rsid w:val="00A22366"/>
    <w:rsid w:val="00A22E09"/>
    <w:rsid w:val="00A23A4C"/>
    <w:rsid w:val="00A23A9F"/>
    <w:rsid w:val="00A24CE6"/>
    <w:rsid w:val="00A26D20"/>
    <w:rsid w:val="00A4128C"/>
    <w:rsid w:val="00A52C4F"/>
    <w:rsid w:val="00A53203"/>
    <w:rsid w:val="00A55C19"/>
    <w:rsid w:val="00A609CE"/>
    <w:rsid w:val="00A71087"/>
    <w:rsid w:val="00A71EF4"/>
    <w:rsid w:val="00A805E7"/>
    <w:rsid w:val="00A806BB"/>
    <w:rsid w:val="00A91759"/>
    <w:rsid w:val="00A92D98"/>
    <w:rsid w:val="00A9622A"/>
    <w:rsid w:val="00A9660A"/>
    <w:rsid w:val="00AA184C"/>
    <w:rsid w:val="00AC26FF"/>
    <w:rsid w:val="00AD0E0D"/>
    <w:rsid w:val="00AD38A6"/>
    <w:rsid w:val="00AD7341"/>
    <w:rsid w:val="00AE034E"/>
    <w:rsid w:val="00AE0A99"/>
    <w:rsid w:val="00AF12E5"/>
    <w:rsid w:val="00AF5A90"/>
    <w:rsid w:val="00AF5C2A"/>
    <w:rsid w:val="00B00840"/>
    <w:rsid w:val="00B218BF"/>
    <w:rsid w:val="00B24F3E"/>
    <w:rsid w:val="00B26CCE"/>
    <w:rsid w:val="00B32CD9"/>
    <w:rsid w:val="00B42C6B"/>
    <w:rsid w:val="00B469F8"/>
    <w:rsid w:val="00B63237"/>
    <w:rsid w:val="00B646C9"/>
    <w:rsid w:val="00B7255E"/>
    <w:rsid w:val="00B75AFF"/>
    <w:rsid w:val="00B76F1F"/>
    <w:rsid w:val="00B8216B"/>
    <w:rsid w:val="00B825EA"/>
    <w:rsid w:val="00B85681"/>
    <w:rsid w:val="00B93712"/>
    <w:rsid w:val="00BB286D"/>
    <w:rsid w:val="00BB7858"/>
    <w:rsid w:val="00BC0B8F"/>
    <w:rsid w:val="00BC7CD6"/>
    <w:rsid w:val="00BD2C73"/>
    <w:rsid w:val="00BF3595"/>
    <w:rsid w:val="00BF78E6"/>
    <w:rsid w:val="00C003E3"/>
    <w:rsid w:val="00C13393"/>
    <w:rsid w:val="00C161F7"/>
    <w:rsid w:val="00C23BE9"/>
    <w:rsid w:val="00C359C6"/>
    <w:rsid w:val="00C40CA5"/>
    <w:rsid w:val="00C43BD6"/>
    <w:rsid w:val="00C46E78"/>
    <w:rsid w:val="00C55CC8"/>
    <w:rsid w:val="00C73F52"/>
    <w:rsid w:val="00C74B32"/>
    <w:rsid w:val="00CA0F92"/>
    <w:rsid w:val="00CA4E89"/>
    <w:rsid w:val="00CA793C"/>
    <w:rsid w:val="00CB543E"/>
    <w:rsid w:val="00CD4B25"/>
    <w:rsid w:val="00CE69A9"/>
    <w:rsid w:val="00CF427C"/>
    <w:rsid w:val="00CF50F6"/>
    <w:rsid w:val="00CF57AC"/>
    <w:rsid w:val="00D05995"/>
    <w:rsid w:val="00D077CA"/>
    <w:rsid w:val="00D1156B"/>
    <w:rsid w:val="00D11C77"/>
    <w:rsid w:val="00D148BF"/>
    <w:rsid w:val="00D310C6"/>
    <w:rsid w:val="00D506BE"/>
    <w:rsid w:val="00D56DD8"/>
    <w:rsid w:val="00D611E3"/>
    <w:rsid w:val="00D621CE"/>
    <w:rsid w:val="00D63FA5"/>
    <w:rsid w:val="00D70854"/>
    <w:rsid w:val="00D73212"/>
    <w:rsid w:val="00D76F8C"/>
    <w:rsid w:val="00D831AF"/>
    <w:rsid w:val="00D83EF0"/>
    <w:rsid w:val="00D8535B"/>
    <w:rsid w:val="00D955F7"/>
    <w:rsid w:val="00D95843"/>
    <w:rsid w:val="00D969C0"/>
    <w:rsid w:val="00DC5586"/>
    <w:rsid w:val="00DC5C5D"/>
    <w:rsid w:val="00DE3E65"/>
    <w:rsid w:val="00DE7626"/>
    <w:rsid w:val="00DF0AAC"/>
    <w:rsid w:val="00DF0B0E"/>
    <w:rsid w:val="00E01990"/>
    <w:rsid w:val="00E02718"/>
    <w:rsid w:val="00E25DB7"/>
    <w:rsid w:val="00E267CC"/>
    <w:rsid w:val="00E347E9"/>
    <w:rsid w:val="00E36D16"/>
    <w:rsid w:val="00E3766B"/>
    <w:rsid w:val="00E41BF0"/>
    <w:rsid w:val="00E57C1A"/>
    <w:rsid w:val="00E63F98"/>
    <w:rsid w:val="00E7550E"/>
    <w:rsid w:val="00E81BB7"/>
    <w:rsid w:val="00E85234"/>
    <w:rsid w:val="00E86734"/>
    <w:rsid w:val="00E92761"/>
    <w:rsid w:val="00E954A1"/>
    <w:rsid w:val="00EB2010"/>
    <w:rsid w:val="00EB749B"/>
    <w:rsid w:val="00EC2B03"/>
    <w:rsid w:val="00EC2EBC"/>
    <w:rsid w:val="00EC330C"/>
    <w:rsid w:val="00EC5F4D"/>
    <w:rsid w:val="00ED65B3"/>
    <w:rsid w:val="00ED68EA"/>
    <w:rsid w:val="00EE678C"/>
    <w:rsid w:val="00EF2784"/>
    <w:rsid w:val="00EF3576"/>
    <w:rsid w:val="00F00A07"/>
    <w:rsid w:val="00F00E0B"/>
    <w:rsid w:val="00F02A68"/>
    <w:rsid w:val="00F11A50"/>
    <w:rsid w:val="00F210FE"/>
    <w:rsid w:val="00F36C3B"/>
    <w:rsid w:val="00F3720C"/>
    <w:rsid w:val="00F375B7"/>
    <w:rsid w:val="00F40832"/>
    <w:rsid w:val="00F4244E"/>
    <w:rsid w:val="00F526F7"/>
    <w:rsid w:val="00F628B6"/>
    <w:rsid w:val="00F659B9"/>
    <w:rsid w:val="00F67022"/>
    <w:rsid w:val="00F671EF"/>
    <w:rsid w:val="00F716F0"/>
    <w:rsid w:val="00F72054"/>
    <w:rsid w:val="00F80E40"/>
    <w:rsid w:val="00FA06CC"/>
    <w:rsid w:val="00FA12A3"/>
    <w:rsid w:val="00FA1CB2"/>
    <w:rsid w:val="00FB6EFF"/>
    <w:rsid w:val="00FC0399"/>
    <w:rsid w:val="00FC2E22"/>
    <w:rsid w:val="00FD20B2"/>
    <w:rsid w:val="00FE4214"/>
    <w:rsid w:val="00FF241F"/>
    <w:rsid w:val="00FF366F"/>
    <w:rsid w:val="01942747"/>
    <w:rsid w:val="0252675E"/>
    <w:rsid w:val="06F919DD"/>
    <w:rsid w:val="07D05E13"/>
    <w:rsid w:val="08F86A72"/>
    <w:rsid w:val="0A212ACE"/>
    <w:rsid w:val="0C250571"/>
    <w:rsid w:val="0CAD7019"/>
    <w:rsid w:val="0D313A72"/>
    <w:rsid w:val="0E092E40"/>
    <w:rsid w:val="0E5A6B04"/>
    <w:rsid w:val="0EAC7A52"/>
    <w:rsid w:val="11251301"/>
    <w:rsid w:val="12D312B4"/>
    <w:rsid w:val="15624F05"/>
    <w:rsid w:val="15CC2C32"/>
    <w:rsid w:val="17367AF4"/>
    <w:rsid w:val="1854729F"/>
    <w:rsid w:val="19D21484"/>
    <w:rsid w:val="1AB422C8"/>
    <w:rsid w:val="1B401BF7"/>
    <w:rsid w:val="1C9035DC"/>
    <w:rsid w:val="1D38110E"/>
    <w:rsid w:val="1D486883"/>
    <w:rsid w:val="1FC168CA"/>
    <w:rsid w:val="21076461"/>
    <w:rsid w:val="21B65311"/>
    <w:rsid w:val="22822DB8"/>
    <w:rsid w:val="22B56823"/>
    <w:rsid w:val="23312A8C"/>
    <w:rsid w:val="2517775B"/>
    <w:rsid w:val="265B67A8"/>
    <w:rsid w:val="27FF5887"/>
    <w:rsid w:val="285417CF"/>
    <w:rsid w:val="2A3126AB"/>
    <w:rsid w:val="2B333E51"/>
    <w:rsid w:val="2ED51398"/>
    <w:rsid w:val="306C4EF1"/>
    <w:rsid w:val="30881D32"/>
    <w:rsid w:val="312234D7"/>
    <w:rsid w:val="32524F4F"/>
    <w:rsid w:val="33B17011"/>
    <w:rsid w:val="34967D9C"/>
    <w:rsid w:val="34AB21C2"/>
    <w:rsid w:val="3567624A"/>
    <w:rsid w:val="36B54574"/>
    <w:rsid w:val="36BE7367"/>
    <w:rsid w:val="384175EA"/>
    <w:rsid w:val="39407963"/>
    <w:rsid w:val="398E43CB"/>
    <w:rsid w:val="39A10CEC"/>
    <w:rsid w:val="39EB79AF"/>
    <w:rsid w:val="3A383EC9"/>
    <w:rsid w:val="3CCF1AA5"/>
    <w:rsid w:val="3CF32D58"/>
    <w:rsid w:val="3DA54D87"/>
    <w:rsid w:val="3E2D3316"/>
    <w:rsid w:val="3F5205B4"/>
    <w:rsid w:val="402111D2"/>
    <w:rsid w:val="40650779"/>
    <w:rsid w:val="433A2300"/>
    <w:rsid w:val="444F28FF"/>
    <w:rsid w:val="46170F32"/>
    <w:rsid w:val="49F908CA"/>
    <w:rsid w:val="4C3F2472"/>
    <w:rsid w:val="4DC85B2E"/>
    <w:rsid w:val="51FB5B25"/>
    <w:rsid w:val="523C38D6"/>
    <w:rsid w:val="524723C4"/>
    <w:rsid w:val="525841C1"/>
    <w:rsid w:val="527740BF"/>
    <w:rsid w:val="52A626C0"/>
    <w:rsid w:val="539A2055"/>
    <w:rsid w:val="54D734AB"/>
    <w:rsid w:val="55F1468C"/>
    <w:rsid w:val="5A4619DD"/>
    <w:rsid w:val="5BFF0BFF"/>
    <w:rsid w:val="5E001B02"/>
    <w:rsid w:val="606F6022"/>
    <w:rsid w:val="61416EE3"/>
    <w:rsid w:val="617B51F2"/>
    <w:rsid w:val="62E877F1"/>
    <w:rsid w:val="62F62DC6"/>
    <w:rsid w:val="6322129D"/>
    <w:rsid w:val="635077C7"/>
    <w:rsid w:val="644B6610"/>
    <w:rsid w:val="66953F16"/>
    <w:rsid w:val="693E6B4B"/>
    <w:rsid w:val="69E13A0B"/>
    <w:rsid w:val="6AD97435"/>
    <w:rsid w:val="6BDD7D0C"/>
    <w:rsid w:val="6BF46CF6"/>
    <w:rsid w:val="6DCF4825"/>
    <w:rsid w:val="6DF41245"/>
    <w:rsid w:val="74F66E2D"/>
    <w:rsid w:val="76085D95"/>
    <w:rsid w:val="76340194"/>
    <w:rsid w:val="77A669EE"/>
    <w:rsid w:val="781C3C6F"/>
    <w:rsid w:val="78887D93"/>
    <w:rsid w:val="78BC34FF"/>
    <w:rsid w:val="7926075B"/>
    <w:rsid w:val="79E37DA6"/>
    <w:rsid w:val="7E4D149B"/>
    <w:rsid w:val="7F9F22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
      <o:rules v:ext="edit">
        <o:r id="V:Rule4" type="connector" idref="#AutoShape 35"/>
        <o:r id="V:Rule5" type="connector" idref="#AutoShape 10"/>
        <o:r id="V:Rule6" type="connector" idref="#AutoShape 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unhideWhenUsed="0" w:qFormat="1"/>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47041F"/>
    <w:pPr>
      <w:widowControl w:val="0"/>
      <w:jc w:val="both"/>
    </w:pPr>
    <w:rPr>
      <w:rFonts w:ascii="Calibri" w:hAnsi="Calibri"/>
      <w:kern w:val="2"/>
      <w:sz w:val="21"/>
      <w:szCs w:val="22"/>
    </w:rPr>
  </w:style>
  <w:style w:type="paragraph" w:styleId="1">
    <w:name w:val="heading 1"/>
    <w:basedOn w:val="a9"/>
    <w:next w:val="a9"/>
    <w:link w:val="1Char"/>
    <w:qFormat/>
    <w:rsid w:val="0047041F"/>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a9"/>
    <w:next w:val="a9"/>
    <w:link w:val="3Char"/>
    <w:uiPriority w:val="9"/>
    <w:semiHidden/>
    <w:unhideWhenUsed/>
    <w:qFormat/>
    <w:rsid w:val="0047041F"/>
    <w:pPr>
      <w:keepNext/>
      <w:keepLines/>
      <w:spacing w:before="260" w:after="260" w:line="416" w:lineRule="auto"/>
      <w:outlineLvl w:val="2"/>
    </w:pPr>
    <w:rPr>
      <w:b/>
      <w:bCs/>
      <w:sz w:val="32"/>
      <w:szCs w:val="32"/>
    </w:rPr>
  </w:style>
  <w:style w:type="character" w:default="1" w:styleId="aa">
    <w:name w:val="Default Paragraph Font"/>
    <w:uiPriority w:val="1"/>
    <w:semiHidden/>
    <w:unhideWhenUsed/>
  </w:style>
  <w:style w:type="table" w:default="1" w:styleId="ab">
    <w:name w:val="Normal Table"/>
    <w:uiPriority w:val="99"/>
    <w:semiHidden/>
    <w:unhideWhenUsed/>
    <w:qFormat/>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7">
    <w:name w:val="toc 7"/>
    <w:basedOn w:val="a9"/>
    <w:next w:val="a9"/>
    <w:uiPriority w:val="39"/>
    <w:semiHidden/>
    <w:unhideWhenUsed/>
    <w:rsid w:val="0047041F"/>
    <w:pPr>
      <w:ind w:leftChars="1200" w:left="2520"/>
    </w:pPr>
  </w:style>
  <w:style w:type="paragraph" w:styleId="ad">
    <w:name w:val="annotation text"/>
    <w:basedOn w:val="a9"/>
    <w:link w:val="Char"/>
    <w:uiPriority w:val="99"/>
    <w:semiHidden/>
    <w:unhideWhenUsed/>
    <w:qFormat/>
    <w:rsid w:val="0047041F"/>
    <w:pPr>
      <w:jc w:val="left"/>
    </w:pPr>
  </w:style>
  <w:style w:type="paragraph" w:styleId="8">
    <w:name w:val="toc 8"/>
    <w:basedOn w:val="7"/>
    <w:next w:val="a9"/>
    <w:semiHidden/>
    <w:qFormat/>
    <w:rsid w:val="0047041F"/>
    <w:pPr>
      <w:widowControl/>
      <w:ind w:leftChars="0" w:left="0"/>
    </w:pPr>
    <w:rPr>
      <w:rFonts w:ascii="宋体" w:hAnsi="Times New Roman"/>
      <w:kern w:val="0"/>
      <w:szCs w:val="20"/>
    </w:rPr>
  </w:style>
  <w:style w:type="paragraph" w:styleId="ae">
    <w:name w:val="Date"/>
    <w:basedOn w:val="a9"/>
    <w:next w:val="a9"/>
    <w:link w:val="Char0"/>
    <w:uiPriority w:val="99"/>
    <w:semiHidden/>
    <w:unhideWhenUsed/>
    <w:rsid w:val="0047041F"/>
    <w:pPr>
      <w:ind w:leftChars="2500" w:left="100"/>
    </w:pPr>
  </w:style>
  <w:style w:type="paragraph" w:styleId="af">
    <w:name w:val="Balloon Text"/>
    <w:basedOn w:val="a9"/>
    <w:link w:val="Char1"/>
    <w:uiPriority w:val="99"/>
    <w:semiHidden/>
    <w:unhideWhenUsed/>
    <w:qFormat/>
    <w:rsid w:val="0047041F"/>
    <w:rPr>
      <w:sz w:val="18"/>
      <w:szCs w:val="18"/>
    </w:rPr>
  </w:style>
  <w:style w:type="paragraph" w:styleId="af0">
    <w:name w:val="footer"/>
    <w:basedOn w:val="a9"/>
    <w:link w:val="Char2"/>
    <w:uiPriority w:val="99"/>
    <w:unhideWhenUsed/>
    <w:qFormat/>
    <w:rsid w:val="0047041F"/>
    <w:pPr>
      <w:tabs>
        <w:tab w:val="center" w:pos="4153"/>
        <w:tab w:val="right" w:pos="8306"/>
      </w:tabs>
      <w:snapToGrid w:val="0"/>
      <w:jc w:val="left"/>
    </w:pPr>
    <w:rPr>
      <w:sz w:val="18"/>
      <w:szCs w:val="18"/>
    </w:rPr>
  </w:style>
  <w:style w:type="paragraph" w:styleId="af1">
    <w:name w:val="header"/>
    <w:basedOn w:val="a9"/>
    <w:link w:val="Char3"/>
    <w:uiPriority w:val="99"/>
    <w:unhideWhenUsed/>
    <w:qFormat/>
    <w:rsid w:val="0047041F"/>
    <w:pPr>
      <w:pBdr>
        <w:bottom w:val="single" w:sz="6" w:space="1" w:color="auto"/>
      </w:pBdr>
      <w:tabs>
        <w:tab w:val="center" w:pos="4153"/>
        <w:tab w:val="right" w:pos="8306"/>
      </w:tabs>
      <w:snapToGrid w:val="0"/>
      <w:jc w:val="center"/>
    </w:pPr>
    <w:rPr>
      <w:sz w:val="18"/>
      <w:szCs w:val="18"/>
    </w:rPr>
  </w:style>
  <w:style w:type="paragraph" w:styleId="af2">
    <w:name w:val="annotation subject"/>
    <w:basedOn w:val="ad"/>
    <w:next w:val="ad"/>
    <w:link w:val="Char4"/>
    <w:uiPriority w:val="99"/>
    <w:semiHidden/>
    <w:unhideWhenUsed/>
    <w:qFormat/>
    <w:rsid w:val="0047041F"/>
    <w:rPr>
      <w:b/>
      <w:bCs/>
    </w:rPr>
  </w:style>
  <w:style w:type="character" w:styleId="af3">
    <w:name w:val="FollowedHyperlink"/>
    <w:uiPriority w:val="99"/>
    <w:semiHidden/>
    <w:unhideWhenUsed/>
    <w:qFormat/>
    <w:rsid w:val="0047041F"/>
    <w:rPr>
      <w:color w:val="800080"/>
      <w:u w:val="single"/>
    </w:rPr>
  </w:style>
  <w:style w:type="character" w:styleId="af4">
    <w:name w:val="Hyperlink"/>
    <w:uiPriority w:val="99"/>
    <w:semiHidden/>
    <w:unhideWhenUsed/>
    <w:qFormat/>
    <w:rsid w:val="0047041F"/>
    <w:rPr>
      <w:color w:val="0000FF"/>
      <w:u w:val="single"/>
    </w:rPr>
  </w:style>
  <w:style w:type="character" w:styleId="af5">
    <w:name w:val="annotation reference"/>
    <w:basedOn w:val="aa"/>
    <w:uiPriority w:val="99"/>
    <w:semiHidden/>
    <w:unhideWhenUsed/>
    <w:qFormat/>
    <w:rsid w:val="0047041F"/>
    <w:rPr>
      <w:sz w:val="21"/>
      <w:szCs w:val="21"/>
    </w:rPr>
  </w:style>
  <w:style w:type="character" w:customStyle="1" w:styleId="1Char">
    <w:name w:val="标题 1 Char"/>
    <w:basedOn w:val="aa"/>
    <w:link w:val="1"/>
    <w:qFormat/>
    <w:rsid w:val="0047041F"/>
    <w:rPr>
      <w:rFonts w:ascii="Times New Roman" w:hAnsi="Times New Roman"/>
      <w:b/>
      <w:bCs/>
      <w:kern w:val="44"/>
      <w:sz w:val="44"/>
      <w:szCs w:val="44"/>
    </w:rPr>
  </w:style>
  <w:style w:type="character" w:customStyle="1" w:styleId="Char3">
    <w:name w:val="页眉 Char"/>
    <w:basedOn w:val="aa"/>
    <w:link w:val="af1"/>
    <w:uiPriority w:val="99"/>
    <w:qFormat/>
    <w:rsid w:val="0047041F"/>
    <w:rPr>
      <w:kern w:val="2"/>
      <w:sz w:val="18"/>
      <w:szCs w:val="18"/>
    </w:rPr>
  </w:style>
  <w:style w:type="character" w:customStyle="1" w:styleId="Char2">
    <w:name w:val="页脚 Char"/>
    <w:basedOn w:val="aa"/>
    <w:link w:val="af0"/>
    <w:uiPriority w:val="99"/>
    <w:qFormat/>
    <w:rsid w:val="0047041F"/>
    <w:rPr>
      <w:kern w:val="2"/>
      <w:sz w:val="18"/>
      <w:szCs w:val="18"/>
    </w:rPr>
  </w:style>
  <w:style w:type="paragraph" w:customStyle="1" w:styleId="a3">
    <w:name w:val="前言、引言标题"/>
    <w:next w:val="a9"/>
    <w:qFormat/>
    <w:rsid w:val="0047041F"/>
    <w:pPr>
      <w:numPr>
        <w:numId w:val="1"/>
      </w:numPr>
      <w:shd w:val="clear" w:color="FFFFFF" w:fill="FFFFFF"/>
      <w:spacing w:before="640" w:after="560"/>
      <w:jc w:val="center"/>
      <w:outlineLvl w:val="0"/>
    </w:pPr>
    <w:rPr>
      <w:rFonts w:ascii="黑体" w:eastAsia="黑体"/>
      <w:sz w:val="32"/>
    </w:rPr>
  </w:style>
  <w:style w:type="paragraph" w:customStyle="1" w:styleId="af6">
    <w:name w:val="段"/>
    <w:link w:val="Char10"/>
    <w:qFormat/>
    <w:rsid w:val="0047041F"/>
    <w:pPr>
      <w:autoSpaceDE w:val="0"/>
      <w:autoSpaceDN w:val="0"/>
      <w:ind w:firstLineChars="200" w:firstLine="200"/>
      <w:jc w:val="both"/>
    </w:pPr>
    <w:rPr>
      <w:rFonts w:ascii="宋体"/>
      <w:sz w:val="21"/>
    </w:rPr>
  </w:style>
  <w:style w:type="paragraph" w:customStyle="1" w:styleId="af7">
    <w:name w:val="章标题"/>
    <w:next w:val="af6"/>
    <w:qFormat/>
    <w:rsid w:val="0047041F"/>
    <w:pPr>
      <w:spacing w:beforeLines="50" w:afterLines="50"/>
      <w:jc w:val="both"/>
      <w:outlineLvl w:val="1"/>
    </w:pPr>
    <w:rPr>
      <w:rFonts w:ascii="黑体" w:eastAsia="黑体"/>
      <w:sz w:val="21"/>
    </w:rPr>
  </w:style>
  <w:style w:type="paragraph" w:customStyle="1" w:styleId="a4">
    <w:name w:val="一级条标题"/>
    <w:next w:val="af6"/>
    <w:qFormat/>
    <w:rsid w:val="0047041F"/>
    <w:pPr>
      <w:numPr>
        <w:ilvl w:val="2"/>
        <w:numId w:val="1"/>
      </w:numPr>
      <w:outlineLvl w:val="2"/>
    </w:pPr>
    <w:rPr>
      <w:rFonts w:eastAsia="黑体"/>
      <w:sz w:val="21"/>
    </w:rPr>
  </w:style>
  <w:style w:type="paragraph" w:customStyle="1" w:styleId="a5">
    <w:name w:val="二级条标题"/>
    <w:basedOn w:val="a4"/>
    <w:next w:val="af6"/>
    <w:qFormat/>
    <w:rsid w:val="0047041F"/>
    <w:pPr>
      <w:numPr>
        <w:ilvl w:val="3"/>
      </w:numPr>
      <w:outlineLvl w:val="3"/>
    </w:pPr>
  </w:style>
  <w:style w:type="paragraph" w:customStyle="1" w:styleId="af8">
    <w:name w:val="目次、标准名称标题"/>
    <w:basedOn w:val="a3"/>
    <w:next w:val="af6"/>
    <w:qFormat/>
    <w:rsid w:val="0047041F"/>
    <w:pPr>
      <w:numPr>
        <w:numId w:val="0"/>
      </w:numPr>
      <w:spacing w:line="460" w:lineRule="exact"/>
    </w:pPr>
  </w:style>
  <w:style w:type="paragraph" w:customStyle="1" w:styleId="a6">
    <w:name w:val="实施日期"/>
    <w:basedOn w:val="a9"/>
    <w:qFormat/>
    <w:rsid w:val="0047041F"/>
    <w:pPr>
      <w:framePr w:w="4000" w:h="473" w:hRule="exact" w:vSpace="180" w:wrap="around" w:hAnchor="margin" w:xAlign="right" w:y="13511" w:anchorLock="1"/>
      <w:widowControl/>
      <w:numPr>
        <w:ilvl w:val="4"/>
        <w:numId w:val="1"/>
      </w:numPr>
      <w:jc w:val="right"/>
    </w:pPr>
    <w:rPr>
      <w:rFonts w:ascii="Times New Roman" w:eastAsia="黑体" w:hAnsi="Times New Roman"/>
      <w:kern w:val="0"/>
      <w:sz w:val="28"/>
      <w:szCs w:val="20"/>
    </w:rPr>
  </w:style>
  <w:style w:type="paragraph" w:customStyle="1" w:styleId="a7">
    <w:name w:val="图表脚注"/>
    <w:next w:val="af6"/>
    <w:qFormat/>
    <w:rsid w:val="0047041F"/>
    <w:pPr>
      <w:numPr>
        <w:ilvl w:val="5"/>
        <w:numId w:val="1"/>
      </w:numPr>
      <w:ind w:leftChars="200" w:left="200" w:hangingChars="100" w:hanging="100"/>
      <w:jc w:val="both"/>
    </w:pPr>
    <w:rPr>
      <w:rFonts w:ascii="宋体"/>
      <w:sz w:val="18"/>
    </w:rPr>
  </w:style>
  <w:style w:type="paragraph" w:customStyle="1" w:styleId="a8">
    <w:name w:val="正文表标题"/>
    <w:next w:val="af6"/>
    <w:qFormat/>
    <w:rsid w:val="0047041F"/>
    <w:pPr>
      <w:numPr>
        <w:ilvl w:val="6"/>
        <w:numId w:val="1"/>
      </w:numPr>
      <w:jc w:val="center"/>
    </w:pPr>
    <w:rPr>
      <w:rFonts w:ascii="黑体" w:eastAsia="黑体"/>
      <w:sz w:val="21"/>
    </w:rPr>
  </w:style>
  <w:style w:type="paragraph" w:customStyle="1" w:styleId="af9">
    <w:name w:val="发布日期"/>
    <w:qFormat/>
    <w:rsid w:val="0047041F"/>
    <w:pPr>
      <w:framePr w:w="4000" w:h="473" w:hRule="exact" w:hSpace="180" w:vSpace="180" w:wrap="around" w:hAnchor="margin" w:y="13511" w:anchorLock="1"/>
    </w:pPr>
    <w:rPr>
      <w:rFonts w:eastAsia="黑体"/>
      <w:sz w:val="28"/>
    </w:rPr>
  </w:style>
  <w:style w:type="paragraph" w:customStyle="1" w:styleId="afa">
    <w:name w:val="封面标准名称"/>
    <w:qFormat/>
    <w:rsid w:val="0047041F"/>
    <w:pPr>
      <w:framePr w:w="9638" w:h="6917" w:wrap="around" w:hAnchor="margin" w:xAlign="center" w:y="5955" w:anchorLock="1"/>
      <w:widowControl w:val="0"/>
      <w:spacing w:line="680" w:lineRule="exact"/>
      <w:jc w:val="center"/>
    </w:pPr>
    <w:rPr>
      <w:rFonts w:ascii="黑体" w:eastAsia="黑体"/>
      <w:sz w:val="52"/>
    </w:rPr>
  </w:style>
  <w:style w:type="paragraph" w:customStyle="1" w:styleId="afb">
    <w:name w:val="封面标准文稿编辑信息"/>
    <w:qFormat/>
    <w:rsid w:val="0047041F"/>
    <w:pPr>
      <w:spacing w:before="180" w:line="180" w:lineRule="exact"/>
      <w:jc w:val="center"/>
    </w:pPr>
    <w:rPr>
      <w:rFonts w:ascii="宋体"/>
      <w:sz w:val="21"/>
    </w:rPr>
  </w:style>
  <w:style w:type="paragraph" w:customStyle="1" w:styleId="afc">
    <w:name w:val="封面标准文稿类别"/>
    <w:qFormat/>
    <w:rsid w:val="0047041F"/>
    <w:pPr>
      <w:spacing w:before="440" w:line="400" w:lineRule="exact"/>
      <w:jc w:val="center"/>
    </w:pPr>
    <w:rPr>
      <w:rFonts w:ascii="宋体"/>
      <w:sz w:val="24"/>
    </w:rPr>
  </w:style>
  <w:style w:type="paragraph" w:customStyle="1" w:styleId="afd">
    <w:name w:val="封面一致性程度标识"/>
    <w:qFormat/>
    <w:rsid w:val="0047041F"/>
    <w:pPr>
      <w:spacing w:before="440" w:line="400" w:lineRule="exact"/>
      <w:jc w:val="center"/>
    </w:pPr>
    <w:rPr>
      <w:rFonts w:ascii="宋体"/>
      <w:sz w:val="28"/>
    </w:rPr>
  </w:style>
  <w:style w:type="paragraph" w:customStyle="1" w:styleId="afe">
    <w:name w:val="标准称谓"/>
    <w:next w:val="a9"/>
    <w:qFormat/>
    <w:rsid w:val="0047041F"/>
    <w:pPr>
      <w:framePr w:w="9638"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
    <w:name w:val="文献分类号"/>
    <w:qFormat/>
    <w:rsid w:val="0047041F"/>
    <w:pPr>
      <w:framePr w:hSpace="180" w:vSpace="180" w:wrap="around" w:hAnchor="margin" w:y="1" w:anchorLock="1"/>
      <w:widowControl w:val="0"/>
      <w:textAlignment w:val="center"/>
    </w:pPr>
    <w:rPr>
      <w:rFonts w:eastAsia="黑体"/>
      <w:sz w:val="21"/>
    </w:rPr>
  </w:style>
  <w:style w:type="paragraph" w:customStyle="1" w:styleId="2">
    <w:name w:val="封面标准号2"/>
    <w:basedOn w:val="a9"/>
    <w:qFormat/>
    <w:rsid w:val="0047041F"/>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rFonts w:ascii="Times New Roman" w:hAnsi="Times New Roman"/>
      <w:kern w:val="0"/>
      <w:sz w:val="28"/>
      <w:szCs w:val="20"/>
    </w:rPr>
  </w:style>
  <w:style w:type="paragraph" w:customStyle="1" w:styleId="Char1CharCharChar">
    <w:name w:val="Char1 Char Char Char"/>
    <w:basedOn w:val="a9"/>
    <w:qFormat/>
    <w:rsid w:val="0047041F"/>
    <w:pPr>
      <w:widowControl/>
      <w:spacing w:after="160" w:line="240" w:lineRule="exact"/>
      <w:jc w:val="left"/>
    </w:pPr>
    <w:rPr>
      <w:rFonts w:ascii="Verdana" w:eastAsia="仿宋_GB2312" w:hAnsi="Verdana"/>
      <w:kern w:val="0"/>
      <w:sz w:val="30"/>
      <w:szCs w:val="30"/>
      <w:lang w:eastAsia="en-US"/>
    </w:rPr>
  </w:style>
  <w:style w:type="character" w:styleId="aff0">
    <w:name w:val="Placeholder Text"/>
    <w:basedOn w:val="aa"/>
    <w:uiPriority w:val="99"/>
    <w:semiHidden/>
    <w:qFormat/>
    <w:rsid w:val="0047041F"/>
    <w:rPr>
      <w:color w:val="808080"/>
    </w:rPr>
  </w:style>
  <w:style w:type="character" w:customStyle="1" w:styleId="Char1">
    <w:name w:val="批注框文本 Char"/>
    <w:basedOn w:val="aa"/>
    <w:link w:val="af"/>
    <w:uiPriority w:val="99"/>
    <w:semiHidden/>
    <w:qFormat/>
    <w:rsid w:val="0047041F"/>
    <w:rPr>
      <w:kern w:val="2"/>
      <w:sz w:val="18"/>
      <w:szCs w:val="18"/>
    </w:rPr>
  </w:style>
  <w:style w:type="paragraph" w:styleId="aff1">
    <w:name w:val="List Paragraph"/>
    <w:basedOn w:val="a9"/>
    <w:uiPriority w:val="34"/>
    <w:qFormat/>
    <w:rsid w:val="0047041F"/>
    <w:pPr>
      <w:ind w:firstLineChars="200" w:firstLine="420"/>
    </w:pPr>
  </w:style>
  <w:style w:type="character" w:customStyle="1" w:styleId="Char">
    <w:name w:val="批注文字 Char"/>
    <w:basedOn w:val="aa"/>
    <w:link w:val="ad"/>
    <w:uiPriority w:val="99"/>
    <w:semiHidden/>
    <w:qFormat/>
    <w:rsid w:val="0047041F"/>
    <w:rPr>
      <w:kern w:val="2"/>
      <w:sz w:val="21"/>
      <w:szCs w:val="22"/>
    </w:rPr>
  </w:style>
  <w:style w:type="character" w:customStyle="1" w:styleId="Char4">
    <w:name w:val="批注主题 Char"/>
    <w:basedOn w:val="Char"/>
    <w:link w:val="af2"/>
    <w:uiPriority w:val="99"/>
    <w:semiHidden/>
    <w:qFormat/>
    <w:rsid w:val="0047041F"/>
    <w:rPr>
      <w:b/>
      <w:bCs/>
      <w:kern w:val="2"/>
      <w:sz w:val="21"/>
      <w:szCs w:val="22"/>
    </w:rPr>
  </w:style>
  <w:style w:type="character" w:customStyle="1" w:styleId="3Char">
    <w:name w:val="标题 3 Char"/>
    <w:basedOn w:val="aa"/>
    <w:link w:val="3"/>
    <w:uiPriority w:val="9"/>
    <w:semiHidden/>
    <w:rsid w:val="0047041F"/>
    <w:rPr>
      <w:rFonts w:ascii="Calibri" w:hAnsi="Calibri"/>
      <w:b/>
      <w:bCs/>
      <w:kern w:val="2"/>
      <w:sz w:val="32"/>
      <w:szCs w:val="32"/>
    </w:rPr>
  </w:style>
  <w:style w:type="character" w:customStyle="1" w:styleId="aff2">
    <w:name w:val="发布"/>
    <w:qFormat/>
    <w:rsid w:val="0047041F"/>
    <w:rPr>
      <w:rFonts w:ascii="黑体" w:eastAsia="黑体"/>
      <w:spacing w:val="22"/>
      <w:w w:val="100"/>
      <w:position w:val="3"/>
      <w:sz w:val="28"/>
    </w:rPr>
  </w:style>
  <w:style w:type="character" w:customStyle="1" w:styleId="Char10">
    <w:name w:val="段 Char1"/>
    <w:link w:val="af6"/>
    <w:qFormat/>
    <w:rsid w:val="0047041F"/>
    <w:rPr>
      <w:rFonts w:ascii="宋体"/>
      <w:sz w:val="21"/>
    </w:rPr>
  </w:style>
  <w:style w:type="paragraph" w:customStyle="1" w:styleId="10">
    <w:name w:val="封面标准号1"/>
    <w:qFormat/>
    <w:rsid w:val="0047041F"/>
    <w:pPr>
      <w:widowControl w:val="0"/>
      <w:kinsoku w:val="0"/>
      <w:overflowPunct w:val="0"/>
      <w:autoSpaceDE w:val="0"/>
      <w:autoSpaceDN w:val="0"/>
      <w:spacing w:before="308"/>
      <w:jc w:val="right"/>
      <w:textAlignment w:val="center"/>
    </w:pPr>
    <w:rPr>
      <w:sz w:val="28"/>
    </w:rPr>
  </w:style>
  <w:style w:type="paragraph" w:customStyle="1" w:styleId="a2">
    <w:name w:val="附录二级条标题"/>
    <w:basedOn w:val="a1"/>
    <w:next w:val="af6"/>
    <w:qFormat/>
    <w:rsid w:val="0047041F"/>
    <w:pPr>
      <w:numPr>
        <w:ilvl w:val="3"/>
      </w:numPr>
      <w:outlineLvl w:val="3"/>
    </w:pPr>
  </w:style>
  <w:style w:type="paragraph" w:customStyle="1" w:styleId="a1">
    <w:name w:val="附录一级条标题"/>
    <w:basedOn w:val="a0"/>
    <w:next w:val="af6"/>
    <w:qFormat/>
    <w:rsid w:val="0047041F"/>
    <w:pPr>
      <w:numPr>
        <w:ilvl w:val="2"/>
      </w:numPr>
      <w:autoSpaceDN w:val="0"/>
      <w:spacing w:beforeLines="0" w:afterLines="0"/>
      <w:outlineLvl w:val="2"/>
    </w:pPr>
  </w:style>
  <w:style w:type="paragraph" w:customStyle="1" w:styleId="a0">
    <w:name w:val="附录章标题"/>
    <w:next w:val="af6"/>
    <w:qFormat/>
    <w:rsid w:val="0047041F"/>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3">
    <w:name w:val="发布部门"/>
    <w:next w:val="af6"/>
    <w:rsid w:val="0047041F"/>
    <w:pPr>
      <w:jc w:val="center"/>
    </w:pPr>
    <w:rPr>
      <w:rFonts w:ascii="宋体"/>
      <w:b/>
      <w:spacing w:val="20"/>
      <w:w w:val="135"/>
      <w:sz w:val="36"/>
    </w:rPr>
  </w:style>
  <w:style w:type="paragraph" w:customStyle="1" w:styleId="a">
    <w:name w:val="附录标识"/>
    <w:basedOn w:val="a3"/>
    <w:rsid w:val="0047041F"/>
    <w:pPr>
      <w:numPr>
        <w:numId w:val="2"/>
      </w:numPr>
      <w:tabs>
        <w:tab w:val="left" w:pos="6405"/>
      </w:tabs>
      <w:spacing w:after="200"/>
    </w:pPr>
    <w:rPr>
      <w:sz w:val="21"/>
    </w:rPr>
  </w:style>
  <w:style w:type="paragraph" w:customStyle="1" w:styleId="et2">
    <w:name w:val="et2"/>
    <w:basedOn w:val="a9"/>
    <w:rsid w:val="0047041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24"/>
      <w:szCs w:val="24"/>
    </w:rPr>
  </w:style>
  <w:style w:type="paragraph" w:customStyle="1" w:styleId="et3">
    <w:name w:val="et3"/>
    <w:basedOn w:val="a9"/>
    <w:rsid w:val="0047041F"/>
    <w:pPr>
      <w:widowControl/>
      <w:spacing w:before="100" w:beforeAutospacing="1" w:after="100" w:afterAutospacing="1"/>
      <w:jc w:val="left"/>
    </w:pPr>
    <w:rPr>
      <w:rFonts w:ascii="宋体" w:hAnsi="宋体" w:cs="宋体"/>
      <w:b/>
      <w:bCs/>
      <w:kern w:val="0"/>
      <w:sz w:val="24"/>
      <w:szCs w:val="24"/>
    </w:rPr>
  </w:style>
  <w:style w:type="paragraph" w:customStyle="1" w:styleId="et4">
    <w:name w:val="et4"/>
    <w:basedOn w:val="a9"/>
    <w:rsid w:val="0047041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b/>
      <w:bCs/>
      <w:kern w:val="0"/>
      <w:sz w:val="24"/>
      <w:szCs w:val="24"/>
    </w:rPr>
  </w:style>
  <w:style w:type="character" w:customStyle="1" w:styleId="aff4">
    <w:name w:val="个人撰写风格"/>
    <w:qFormat/>
    <w:rsid w:val="0047041F"/>
    <w:rPr>
      <w:rFonts w:ascii="Arial" w:eastAsia="宋体" w:hAnsi="Arial" w:cs="Arial"/>
      <w:color w:val="auto"/>
      <w:sz w:val="20"/>
    </w:rPr>
  </w:style>
  <w:style w:type="character" w:customStyle="1" w:styleId="Char0">
    <w:name w:val="日期 Char"/>
    <w:basedOn w:val="aa"/>
    <w:link w:val="ae"/>
    <w:uiPriority w:val="99"/>
    <w:semiHidden/>
    <w:rsid w:val="0047041F"/>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unhideWhenUsed="0" w:qFormat="1"/>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pPr>
      <w:widowControl w:val="0"/>
      <w:jc w:val="both"/>
    </w:pPr>
    <w:rPr>
      <w:rFonts w:ascii="Calibri" w:hAnsi="Calibri"/>
      <w:kern w:val="2"/>
      <w:sz w:val="21"/>
      <w:szCs w:val="22"/>
    </w:rPr>
  </w:style>
  <w:style w:type="paragraph" w:styleId="1">
    <w:name w:val="heading 1"/>
    <w:basedOn w:val="a9"/>
    <w:next w:val="a9"/>
    <w:link w:val="1Char"/>
    <w:qFormat/>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a9"/>
    <w:next w:val="a9"/>
    <w:link w:val="3Char"/>
    <w:uiPriority w:val="9"/>
    <w:semiHidden/>
    <w:unhideWhenUsed/>
    <w:qFormat/>
    <w:pPr>
      <w:keepNext/>
      <w:keepLines/>
      <w:spacing w:before="260" w:after="260" w:line="416" w:lineRule="auto"/>
      <w:outlineLvl w:val="2"/>
    </w:pPr>
    <w:rPr>
      <w:b/>
      <w:bCs/>
      <w:sz w:val="32"/>
      <w:szCs w:val="3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7">
    <w:name w:val="toc 7"/>
    <w:basedOn w:val="a9"/>
    <w:next w:val="a9"/>
    <w:uiPriority w:val="39"/>
    <w:semiHidden/>
    <w:unhideWhenUsed/>
    <w:pPr>
      <w:ind w:leftChars="1200" w:left="2520"/>
    </w:pPr>
  </w:style>
  <w:style w:type="paragraph" w:styleId="ad">
    <w:name w:val="annotation text"/>
    <w:basedOn w:val="a9"/>
    <w:link w:val="Char"/>
    <w:uiPriority w:val="99"/>
    <w:semiHidden/>
    <w:unhideWhenUsed/>
    <w:qFormat/>
    <w:pPr>
      <w:jc w:val="left"/>
    </w:pPr>
  </w:style>
  <w:style w:type="paragraph" w:styleId="8">
    <w:name w:val="toc 8"/>
    <w:basedOn w:val="7"/>
    <w:next w:val="a9"/>
    <w:semiHidden/>
    <w:qFormat/>
    <w:pPr>
      <w:widowControl/>
      <w:ind w:leftChars="0" w:left="0"/>
    </w:pPr>
    <w:rPr>
      <w:rFonts w:ascii="宋体" w:hAnsi="Times New Roman"/>
      <w:kern w:val="0"/>
      <w:szCs w:val="20"/>
    </w:rPr>
  </w:style>
  <w:style w:type="paragraph" w:styleId="ae">
    <w:name w:val="Date"/>
    <w:basedOn w:val="a9"/>
    <w:next w:val="a9"/>
    <w:link w:val="Char0"/>
    <w:uiPriority w:val="99"/>
    <w:semiHidden/>
    <w:unhideWhenUsed/>
    <w:pPr>
      <w:ind w:leftChars="2500" w:left="100"/>
    </w:pPr>
  </w:style>
  <w:style w:type="paragraph" w:styleId="af">
    <w:name w:val="Balloon Text"/>
    <w:basedOn w:val="a9"/>
    <w:link w:val="Char1"/>
    <w:uiPriority w:val="99"/>
    <w:semiHidden/>
    <w:unhideWhenUsed/>
    <w:qFormat/>
    <w:rPr>
      <w:sz w:val="18"/>
      <w:szCs w:val="18"/>
    </w:rPr>
  </w:style>
  <w:style w:type="paragraph" w:styleId="af0">
    <w:name w:val="footer"/>
    <w:basedOn w:val="a9"/>
    <w:link w:val="Char2"/>
    <w:uiPriority w:val="99"/>
    <w:unhideWhenUsed/>
    <w:qFormat/>
    <w:pPr>
      <w:tabs>
        <w:tab w:val="center" w:pos="4153"/>
        <w:tab w:val="right" w:pos="8306"/>
      </w:tabs>
      <w:snapToGrid w:val="0"/>
      <w:jc w:val="left"/>
    </w:pPr>
    <w:rPr>
      <w:sz w:val="18"/>
      <w:szCs w:val="18"/>
    </w:rPr>
  </w:style>
  <w:style w:type="paragraph" w:styleId="af1">
    <w:name w:val="header"/>
    <w:basedOn w:val="a9"/>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f2">
    <w:name w:val="annotation subject"/>
    <w:basedOn w:val="ad"/>
    <w:next w:val="ad"/>
    <w:link w:val="Char4"/>
    <w:uiPriority w:val="99"/>
    <w:semiHidden/>
    <w:unhideWhenUsed/>
    <w:qFormat/>
    <w:rPr>
      <w:b/>
      <w:bCs/>
    </w:rPr>
  </w:style>
  <w:style w:type="character" w:styleId="af3">
    <w:name w:val="FollowedHyperlink"/>
    <w:uiPriority w:val="99"/>
    <w:semiHidden/>
    <w:unhideWhenUsed/>
    <w:qFormat/>
    <w:rPr>
      <w:color w:val="800080"/>
      <w:u w:val="single"/>
    </w:rPr>
  </w:style>
  <w:style w:type="character" w:styleId="af4">
    <w:name w:val="Hyperlink"/>
    <w:uiPriority w:val="99"/>
    <w:semiHidden/>
    <w:unhideWhenUsed/>
    <w:qFormat/>
    <w:rPr>
      <w:color w:val="0000FF"/>
      <w:u w:val="single"/>
    </w:rPr>
  </w:style>
  <w:style w:type="character" w:styleId="af5">
    <w:name w:val="annotation reference"/>
    <w:basedOn w:val="aa"/>
    <w:uiPriority w:val="99"/>
    <w:semiHidden/>
    <w:unhideWhenUsed/>
    <w:qFormat/>
    <w:rPr>
      <w:sz w:val="21"/>
      <w:szCs w:val="21"/>
    </w:rPr>
  </w:style>
  <w:style w:type="character" w:customStyle="1" w:styleId="1Char">
    <w:name w:val="标题 1 Char"/>
    <w:basedOn w:val="aa"/>
    <w:link w:val="1"/>
    <w:qFormat/>
    <w:rPr>
      <w:rFonts w:ascii="Times New Roman" w:hAnsi="Times New Roman"/>
      <w:b/>
      <w:bCs/>
      <w:kern w:val="44"/>
      <w:sz w:val="44"/>
      <w:szCs w:val="44"/>
    </w:rPr>
  </w:style>
  <w:style w:type="character" w:customStyle="1" w:styleId="Char3">
    <w:name w:val="页眉 Char"/>
    <w:basedOn w:val="aa"/>
    <w:link w:val="af1"/>
    <w:uiPriority w:val="99"/>
    <w:qFormat/>
    <w:rPr>
      <w:kern w:val="2"/>
      <w:sz w:val="18"/>
      <w:szCs w:val="18"/>
    </w:rPr>
  </w:style>
  <w:style w:type="character" w:customStyle="1" w:styleId="Char2">
    <w:name w:val="页脚 Char"/>
    <w:basedOn w:val="aa"/>
    <w:link w:val="af0"/>
    <w:uiPriority w:val="99"/>
    <w:qFormat/>
    <w:rPr>
      <w:kern w:val="2"/>
      <w:sz w:val="18"/>
      <w:szCs w:val="18"/>
    </w:rPr>
  </w:style>
  <w:style w:type="paragraph" w:customStyle="1" w:styleId="a3">
    <w:name w:val="前言、引言标题"/>
    <w:next w:val="a9"/>
    <w:qFormat/>
    <w:pPr>
      <w:numPr>
        <w:numId w:val="1"/>
      </w:numPr>
      <w:shd w:val="clear" w:color="FFFFFF" w:fill="FFFFFF"/>
      <w:spacing w:before="640" w:after="560"/>
      <w:jc w:val="center"/>
      <w:outlineLvl w:val="0"/>
    </w:pPr>
    <w:rPr>
      <w:rFonts w:ascii="黑体" w:eastAsia="黑体"/>
      <w:sz w:val="32"/>
    </w:rPr>
  </w:style>
  <w:style w:type="paragraph" w:customStyle="1" w:styleId="af6">
    <w:name w:val="段"/>
    <w:link w:val="Char10"/>
    <w:qFormat/>
    <w:pPr>
      <w:autoSpaceDE w:val="0"/>
      <w:autoSpaceDN w:val="0"/>
      <w:ind w:firstLineChars="200" w:firstLine="200"/>
      <w:jc w:val="both"/>
    </w:pPr>
    <w:rPr>
      <w:rFonts w:ascii="宋体"/>
      <w:sz w:val="21"/>
    </w:rPr>
  </w:style>
  <w:style w:type="paragraph" w:customStyle="1" w:styleId="af7">
    <w:name w:val="章标题"/>
    <w:next w:val="af6"/>
    <w:qFormat/>
    <w:pPr>
      <w:spacing w:beforeLines="50" w:afterLines="50"/>
      <w:jc w:val="both"/>
      <w:outlineLvl w:val="1"/>
    </w:pPr>
    <w:rPr>
      <w:rFonts w:ascii="黑体" w:eastAsia="黑体"/>
      <w:sz w:val="21"/>
    </w:rPr>
  </w:style>
  <w:style w:type="paragraph" w:customStyle="1" w:styleId="a4">
    <w:name w:val="一级条标题"/>
    <w:next w:val="af6"/>
    <w:qFormat/>
    <w:pPr>
      <w:numPr>
        <w:ilvl w:val="2"/>
        <w:numId w:val="1"/>
      </w:numPr>
      <w:outlineLvl w:val="2"/>
    </w:pPr>
    <w:rPr>
      <w:rFonts w:eastAsia="黑体"/>
      <w:sz w:val="21"/>
    </w:rPr>
  </w:style>
  <w:style w:type="paragraph" w:customStyle="1" w:styleId="a5">
    <w:name w:val="二级条标题"/>
    <w:basedOn w:val="a4"/>
    <w:next w:val="af6"/>
    <w:qFormat/>
    <w:pPr>
      <w:numPr>
        <w:ilvl w:val="3"/>
      </w:numPr>
      <w:outlineLvl w:val="3"/>
    </w:pPr>
  </w:style>
  <w:style w:type="paragraph" w:customStyle="1" w:styleId="af8">
    <w:name w:val="目次、标准名称标题"/>
    <w:basedOn w:val="a3"/>
    <w:next w:val="af6"/>
    <w:qFormat/>
    <w:pPr>
      <w:numPr>
        <w:numId w:val="0"/>
      </w:numPr>
      <w:spacing w:line="460" w:lineRule="exact"/>
    </w:pPr>
  </w:style>
  <w:style w:type="paragraph" w:customStyle="1" w:styleId="a6">
    <w:name w:val="实施日期"/>
    <w:basedOn w:val="a9"/>
    <w:qFormat/>
    <w:pPr>
      <w:framePr w:w="4000" w:h="473" w:hRule="exact" w:vSpace="180" w:wrap="around" w:hAnchor="margin" w:xAlign="right" w:y="13511" w:anchorLock="1"/>
      <w:widowControl/>
      <w:numPr>
        <w:ilvl w:val="4"/>
        <w:numId w:val="1"/>
      </w:numPr>
      <w:jc w:val="right"/>
    </w:pPr>
    <w:rPr>
      <w:rFonts w:ascii="Times New Roman" w:eastAsia="黑体" w:hAnsi="Times New Roman"/>
      <w:kern w:val="0"/>
      <w:sz w:val="28"/>
      <w:szCs w:val="20"/>
    </w:rPr>
  </w:style>
  <w:style w:type="paragraph" w:customStyle="1" w:styleId="a7">
    <w:name w:val="图表脚注"/>
    <w:next w:val="af6"/>
    <w:qFormat/>
    <w:pPr>
      <w:numPr>
        <w:ilvl w:val="5"/>
        <w:numId w:val="1"/>
      </w:numPr>
      <w:ind w:leftChars="200" w:left="200" w:hangingChars="100" w:hanging="100"/>
      <w:jc w:val="both"/>
    </w:pPr>
    <w:rPr>
      <w:rFonts w:ascii="宋体"/>
      <w:sz w:val="18"/>
    </w:rPr>
  </w:style>
  <w:style w:type="paragraph" w:customStyle="1" w:styleId="a8">
    <w:name w:val="正文表标题"/>
    <w:next w:val="af6"/>
    <w:qFormat/>
    <w:pPr>
      <w:numPr>
        <w:ilvl w:val="6"/>
        <w:numId w:val="1"/>
      </w:numPr>
      <w:jc w:val="center"/>
    </w:pPr>
    <w:rPr>
      <w:rFonts w:ascii="黑体" w:eastAsia="黑体"/>
      <w:sz w:val="21"/>
    </w:rPr>
  </w:style>
  <w:style w:type="paragraph" w:customStyle="1" w:styleId="af9">
    <w:name w:val="发布日期"/>
    <w:qFormat/>
    <w:pPr>
      <w:framePr w:w="4000" w:h="473" w:hRule="exact" w:hSpace="180" w:vSpace="180" w:wrap="around" w:hAnchor="margin" w:y="13511" w:anchorLock="1"/>
    </w:pPr>
    <w:rPr>
      <w:rFonts w:eastAsia="黑体"/>
      <w:sz w:val="28"/>
    </w:rPr>
  </w:style>
  <w:style w:type="paragraph" w:customStyle="1" w:styleId="afa">
    <w:name w:val="封面标准名称"/>
    <w:qFormat/>
    <w:pPr>
      <w:framePr w:w="9638" w:h="6917" w:wrap="around" w:hAnchor="margin" w:xAlign="center" w:y="5955" w:anchorLock="1"/>
      <w:widowControl w:val="0"/>
      <w:spacing w:line="680" w:lineRule="exact"/>
      <w:jc w:val="center"/>
    </w:pPr>
    <w:rPr>
      <w:rFonts w:ascii="黑体" w:eastAsia="黑体"/>
      <w:sz w:val="52"/>
    </w:rPr>
  </w:style>
  <w:style w:type="paragraph" w:customStyle="1" w:styleId="afb">
    <w:name w:val="封面标准文稿编辑信息"/>
    <w:qFormat/>
    <w:pPr>
      <w:spacing w:before="180" w:line="180" w:lineRule="exact"/>
      <w:jc w:val="center"/>
    </w:pPr>
    <w:rPr>
      <w:rFonts w:ascii="宋体"/>
      <w:sz w:val="21"/>
    </w:rPr>
  </w:style>
  <w:style w:type="paragraph" w:customStyle="1" w:styleId="afc">
    <w:name w:val="封面标准文稿类别"/>
    <w:qFormat/>
    <w:pPr>
      <w:spacing w:before="440" w:line="400" w:lineRule="exact"/>
      <w:jc w:val="center"/>
    </w:pPr>
    <w:rPr>
      <w:rFonts w:ascii="宋体"/>
      <w:sz w:val="24"/>
    </w:rPr>
  </w:style>
  <w:style w:type="paragraph" w:customStyle="1" w:styleId="afd">
    <w:name w:val="封面一致性程度标识"/>
    <w:qFormat/>
    <w:pPr>
      <w:spacing w:before="440" w:line="400" w:lineRule="exact"/>
      <w:jc w:val="center"/>
    </w:pPr>
    <w:rPr>
      <w:rFonts w:ascii="宋体"/>
      <w:sz w:val="28"/>
    </w:rPr>
  </w:style>
  <w:style w:type="paragraph" w:customStyle="1" w:styleId="afe">
    <w:name w:val="标准称谓"/>
    <w:next w:val="a9"/>
    <w:qFormat/>
    <w:pPr>
      <w:framePr w:w="9638"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
    <w:name w:val="文献分类号"/>
    <w:qFormat/>
    <w:pPr>
      <w:framePr w:hSpace="180" w:vSpace="180" w:wrap="around" w:hAnchor="margin" w:y="1" w:anchorLock="1"/>
      <w:widowControl w:val="0"/>
      <w:textAlignment w:val="center"/>
    </w:pPr>
    <w:rPr>
      <w:rFonts w:eastAsia="黑体"/>
      <w:sz w:val="21"/>
    </w:rPr>
  </w:style>
  <w:style w:type="paragraph" w:customStyle="1" w:styleId="2">
    <w:name w:val="封面标准号2"/>
    <w:basedOn w:val="a9"/>
    <w:qFormat/>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rFonts w:ascii="Times New Roman" w:hAnsi="Times New Roman"/>
      <w:kern w:val="0"/>
      <w:sz w:val="28"/>
      <w:szCs w:val="20"/>
    </w:rPr>
  </w:style>
  <w:style w:type="paragraph" w:customStyle="1" w:styleId="Char1CharCharChar">
    <w:name w:val="Char1 Char Char Char"/>
    <w:basedOn w:val="a9"/>
    <w:qFormat/>
    <w:pPr>
      <w:widowControl/>
      <w:spacing w:after="160" w:line="240" w:lineRule="exact"/>
      <w:jc w:val="left"/>
    </w:pPr>
    <w:rPr>
      <w:rFonts w:ascii="Verdana" w:eastAsia="仿宋_GB2312" w:hAnsi="Verdana"/>
      <w:kern w:val="0"/>
      <w:sz w:val="30"/>
      <w:szCs w:val="30"/>
      <w:lang w:eastAsia="en-US"/>
    </w:rPr>
  </w:style>
  <w:style w:type="character" w:styleId="aff0">
    <w:name w:val="Placeholder Text"/>
    <w:basedOn w:val="aa"/>
    <w:uiPriority w:val="99"/>
    <w:semiHidden/>
    <w:qFormat/>
    <w:rPr>
      <w:color w:val="808080"/>
    </w:rPr>
  </w:style>
  <w:style w:type="character" w:customStyle="1" w:styleId="Char1">
    <w:name w:val="批注框文本 Char"/>
    <w:basedOn w:val="aa"/>
    <w:link w:val="af"/>
    <w:uiPriority w:val="99"/>
    <w:semiHidden/>
    <w:qFormat/>
    <w:rPr>
      <w:kern w:val="2"/>
      <w:sz w:val="18"/>
      <w:szCs w:val="18"/>
    </w:rPr>
  </w:style>
  <w:style w:type="paragraph" w:styleId="aff1">
    <w:name w:val="List Paragraph"/>
    <w:basedOn w:val="a9"/>
    <w:uiPriority w:val="34"/>
    <w:qFormat/>
    <w:pPr>
      <w:ind w:firstLineChars="200" w:firstLine="420"/>
    </w:pPr>
  </w:style>
  <w:style w:type="character" w:customStyle="1" w:styleId="Char">
    <w:name w:val="批注文字 Char"/>
    <w:basedOn w:val="aa"/>
    <w:link w:val="ad"/>
    <w:uiPriority w:val="99"/>
    <w:semiHidden/>
    <w:qFormat/>
    <w:rPr>
      <w:kern w:val="2"/>
      <w:sz w:val="21"/>
      <w:szCs w:val="22"/>
    </w:rPr>
  </w:style>
  <w:style w:type="character" w:customStyle="1" w:styleId="Char4">
    <w:name w:val="批注主题 Char"/>
    <w:basedOn w:val="Char"/>
    <w:link w:val="af2"/>
    <w:uiPriority w:val="99"/>
    <w:semiHidden/>
    <w:qFormat/>
    <w:rPr>
      <w:b/>
      <w:bCs/>
      <w:kern w:val="2"/>
      <w:sz w:val="21"/>
      <w:szCs w:val="22"/>
    </w:rPr>
  </w:style>
  <w:style w:type="character" w:customStyle="1" w:styleId="3Char">
    <w:name w:val="标题 3 Char"/>
    <w:basedOn w:val="aa"/>
    <w:link w:val="3"/>
    <w:uiPriority w:val="9"/>
    <w:semiHidden/>
    <w:rPr>
      <w:rFonts w:ascii="Calibri" w:hAnsi="Calibri"/>
      <w:b/>
      <w:bCs/>
      <w:kern w:val="2"/>
      <w:sz w:val="32"/>
      <w:szCs w:val="32"/>
    </w:rPr>
  </w:style>
  <w:style w:type="character" w:customStyle="1" w:styleId="aff2">
    <w:name w:val="发布"/>
    <w:qFormat/>
    <w:rPr>
      <w:rFonts w:ascii="黑体" w:eastAsia="黑体"/>
      <w:spacing w:val="22"/>
      <w:w w:val="100"/>
      <w:position w:val="3"/>
      <w:sz w:val="28"/>
    </w:rPr>
  </w:style>
  <w:style w:type="character" w:customStyle="1" w:styleId="Char10">
    <w:name w:val="段 Char1"/>
    <w:link w:val="af6"/>
    <w:qFormat/>
    <w:rPr>
      <w:rFonts w:ascii="宋体"/>
      <w:sz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2">
    <w:name w:val="附录二级条标题"/>
    <w:basedOn w:val="a1"/>
    <w:next w:val="af6"/>
    <w:qFormat/>
    <w:pPr>
      <w:numPr>
        <w:ilvl w:val="3"/>
      </w:numPr>
      <w:outlineLvl w:val="3"/>
    </w:pPr>
  </w:style>
  <w:style w:type="paragraph" w:customStyle="1" w:styleId="a1">
    <w:name w:val="附录一级条标题"/>
    <w:basedOn w:val="a0"/>
    <w:next w:val="af6"/>
    <w:qFormat/>
    <w:pPr>
      <w:numPr>
        <w:ilvl w:val="2"/>
      </w:numPr>
      <w:autoSpaceDN w:val="0"/>
      <w:spacing w:beforeLines="0" w:afterLines="0"/>
      <w:outlineLvl w:val="2"/>
    </w:pPr>
  </w:style>
  <w:style w:type="paragraph" w:customStyle="1" w:styleId="a0">
    <w:name w:val="附录章标题"/>
    <w:next w:val="af6"/>
    <w:qFormat/>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3">
    <w:name w:val="发布部门"/>
    <w:next w:val="af6"/>
    <w:pPr>
      <w:jc w:val="center"/>
    </w:pPr>
    <w:rPr>
      <w:rFonts w:ascii="宋体"/>
      <w:b/>
      <w:spacing w:val="20"/>
      <w:w w:val="135"/>
      <w:sz w:val="36"/>
    </w:rPr>
  </w:style>
  <w:style w:type="paragraph" w:customStyle="1" w:styleId="a">
    <w:name w:val="附录标识"/>
    <w:basedOn w:val="a3"/>
    <w:pPr>
      <w:numPr>
        <w:numId w:val="2"/>
      </w:numPr>
      <w:tabs>
        <w:tab w:val="left" w:pos="6405"/>
      </w:tabs>
      <w:spacing w:after="200"/>
    </w:pPr>
    <w:rPr>
      <w:sz w:val="21"/>
    </w:rPr>
  </w:style>
  <w:style w:type="paragraph" w:customStyle="1" w:styleId="et2">
    <w:name w:val="et2"/>
    <w:basedOn w:val="a9"/>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24"/>
      <w:szCs w:val="24"/>
    </w:rPr>
  </w:style>
  <w:style w:type="paragraph" w:customStyle="1" w:styleId="et3">
    <w:name w:val="et3"/>
    <w:basedOn w:val="a9"/>
    <w:pPr>
      <w:widowControl/>
      <w:spacing w:before="100" w:beforeAutospacing="1" w:after="100" w:afterAutospacing="1"/>
      <w:jc w:val="left"/>
    </w:pPr>
    <w:rPr>
      <w:rFonts w:ascii="宋体" w:hAnsi="宋体" w:cs="宋体"/>
      <w:b/>
      <w:bCs/>
      <w:kern w:val="0"/>
      <w:sz w:val="24"/>
      <w:szCs w:val="24"/>
    </w:rPr>
  </w:style>
  <w:style w:type="paragraph" w:customStyle="1" w:styleId="et4">
    <w:name w:val="et4"/>
    <w:basedOn w:val="a9"/>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b/>
      <w:bCs/>
      <w:kern w:val="0"/>
      <w:sz w:val="24"/>
      <w:szCs w:val="24"/>
    </w:rPr>
  </w:style>
  <w:style w:type="character" w:customStyle="1" w:styleId="aff4">
    <w:name w:val="个人撰写风格"/>
    <w:qFormat/>
    <w:rPr>
      <w:rFonts w:ascii="Arial" w:eastAsia="宋体" w:hAnsi="Arial" w:cs="Arial"/>
      <w:color w:val="auto"/>
      <w:sz w:val="20"/>
    </w:rPr>
  </w:style>
  <w:style w:type="character" w:customStyle="1" w:styleId="Char0">
    <w:name w:val="日期 Char"/>
    <w:basedOn w:val="aa"/>
    <w:link w:val="ae"/>
    <w:uiPriority w:val="99"/>
    <w:semiHidden/>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341AC032-7417-49AA-87B1-3CD02E571DF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52</Pages>
  <Words>9810</Words>
  <Characters>55919</Characters>
  <Application>Microsoft Office Word</Application>
  <DocSecurity>0</DocSecurity>
  <Lines>465</Lines>
  <Paragraphs>131</Paragraphs>
  <ScaleCrop>false</ScaleCrop>
  <Company>Microsoft</Company>
  <LinksUpToDate>false</LinksUpToDate>
  <CharactersWithSpaces>65598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cp:revision>
  <cp:lastPrinted>2019-01-09T06:51:00Z</cp:lastPrinted>
  <dcterms:created xsi:type="dcterms:W3CDTF">2019-04-18T02:08:00Z</dcterms:created>
  <dcterms:modified xsi:type="dcterms:W3CDTF">2019-04-21T03:24:00Z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