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B22037">
      <w:pPr>
        <w:pStyle w:val="3"/>
        <w:pageBreakBefore/>
        <w:spacing w:before="0" w:after="0"/>
        <w:ind w:firstLine="227" w:firstLineChars="71"/>
        <w:rPr>
          <w:rFonts w:ascii="方正仿宋简体" w:eastAsia="方正仿宋简体" w:hAnsiTheme="minorEastAsia"/>
          <w:sz w:val="32"/>
          <w:szCs w:val="32"/>
        </w:rPr>
      </w:pPr>
      <w:bookmarkStart w:id="0" w:name="正文"/>
      <w:r>
        <w:rPr>
          <w:rFonts w:hint="eastAsia" w:ascii="方正仿宋简体" w:eastAsia="方正仿宋简体" w:hAnsiTheme="minorEastAsia"/>
          <w:sz w:val="32"/>
          <w:szCs w:val="32"/>
        </w:rPr>
        <w:t>附件</w:t>
      </w:r>
    </w:p>
    <w:p w14:paraId="01D88414">
      <w:pPr>
        <w:ind w:firstLine="0" w:firstLineChars="0"/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平台经济领域服务扩能提质典型案例申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请</w:t>
      </w:r>
      <w:bookmarkStart w:id="1" w:name="_GoBack"/>
      <w:bookmarkEnd w:id="1"/>
      <w:r>
        <w:rPr>
          <w:rFonts w:hint="eastAsia" w:ascii="黑体" w:hAnsi="黑体" w:eastAsia="黑体" w:cs="黑体"/>
          <w:b/>
          <w:bCs/>
          <w:sz w:val="36"/>
          <w:szCs w:val="36"/>
        </w:rPr>
        <w:t>表</w:t>
      </w:r>
    </w:p>
    <w:tbl>
      <w:tblPr>
        <w:tblStyle w:val="8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9"/>
        <w:gridCol w:w="1418"/>
        <w:gridCol w:w="1774"/>
        <w:gridCol w:w="1424"/>
        <w:gridCol w:w="2564"/>
      </w:tblGrid>
      <w:tr w14:paraId="615F4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86" w:type="pct"/>
            <w:vMerge w:val="restart"/>
            <w:vAlign w:val="center"/>
          </w:tcPr>
          <w:p w14:paraId="6A23B4F1">
            <w:pPr>
              <w:spacing w:line="320" w:lineRule="exact"/>
              <w:ind w:firstLine="0" w:firstLineChars="0"/>
              <w:jc w:val="center"/>
              <w:rPr>
                <w:rFonts w:cs="仿宋" w:asciiTheme="minorEastAsia" w:hAnsiTheme="minorEastAsia"/>
              </w:rPr>
            </w:pPr>
            <w:r>
              <w:rPr>
                <w:rFonts w:hint="eastAsia" w:cs="仿宋" w:asciiTheme="minorEastAsia" w:hAnsiTheme="minorEastAsia"/>
              </w:rPr>
              <w:t>申报单位</w:t>
            </w:r>
          </w:p>
        </w:tc>
        <w:tc>
          <w:tcPr>
            <w:tcW w:w="4213" w:type="pct"/>
            <w:gridSpan w:val="4"/>
            <w:vAlign w:val="center"/>
          </w:tcPr>
          <w:p w14:paraId="1F164DBF">
            <w:pPr>
              <w:spacing w:line="320" w:lineRule="exact"/>
              <w:ind w:firstLine="0" w:firstLineChars="0"/>
              <w:jc w:val="left"/>
              <w:rPr>
                <w:rFonts w:hint="eastAsia" w:cs="仿宋" w:asciiTheme="minorEastAsia" w:hAnsiTheme="minorEastAsia"/>
                <w:lang w:val="en-US" w:eastAsia="zh-CN"/>
              </w:rPr>
            </w:pPr>
            <w:r>
              <w:rPr>
                <w:rFonts w:hint="eastAsia" w:cs="仿宋" w:asciiTheme="minorEastAsia" w:hAnsiTheme="minorEastAsia"/>
                <w:lang w:val="en-US" w:eastAsia="zh-CN"/>
              </w:rPr>
              <w:t>单位名称：</w:t>
            </w:r>
          </w:p>
        </w:tc>
      </w:tr>
      <w:tr w14:paraId="2F547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86" w:type="pct"/>
            <w:vMerge w:val="continue"/>
            <w:vAlign w:val="center"/>
          </w:tcPr>
          <w:p w14:paraId="776C0CAC">
            <w:pPr>
              <w:spacing w:line="320" w:lineRule="exact"/>
              <w:ind w:firstLine="0" w:firstLineChars="0"/>
              <w:jc w:val="center"/>
              <w:rPr>
                <w:rFonts w:cs="仿宋" w:asciiTheme="minorEastAsia" w:hAnsiTheme="minorEastAsia"/>
              </w:rPr>
            </w:pPr>
          </w:p>
        </w:tc>
        <w:tc>
          <w:tcPr>
            <w:tcW w:w="4213" w:type="pct"/>
            <w:gridSpan w:val="4"/>
            <w:vAlign w:val="center"/>
          </w:tcPr>
          <w:p w14:paraId="4341BA18">
            <w:pPr>
              <w:spacing w:beforeLines="0" w:afterLines="0" w:line="360" w:lineRule="auto"/>
              <w:ind w:left="0" w:leftChars="0" w:firstLine="0" w:firstLineChars="0"/>
              <w:rPr>
                <w:rFonts w:hint="eastAsia" w:ascii="宋体" w:hAnsi="宋体" w:eastAsia="宋体"/>
                <w:sz w:val="21"/>
                <w:szCs w:val="24"/>
              </w:rPr>
            </w:pPr>
            <w:r>
              <w:rPr>
                <w:rFonts w:hint="eastAsia" w:cs="仿宋" w:asciiTheme="minorEastAsia" w:hAnsiTheme="minorEastAsia"/>
                <w:lang w:val="en-US" w:eastAsia="zh-CN"/>
              </w:rPr>
              <w:t>单位性质：</w:t>
            </w:r>
            <w:r>
              <w:rPr>
                <w:rFonts w:hint="eastAsia" w:ascii="宋体" w:hAnsi="宋体" w:eastAsia="宋体"/>
                <w:sz w:val="21"/>
                <w:szCs w:val="24"/>
              </w:rPr>
              <w:t>□ 政府部门 □ 平台企业 □ 平台内经营者 □ 相关服务商</w:t>
            </w:r>
          </w:p>
          <w:p w14:paraId="778ABB73">
            <w:pPr>
              <w:spacing w:line="320" w:lineRule="exact"/>
              <w:ind w:firstLine="0" w:firstLineChars="0"/>
              <w:jc w:val="left"/>
              <w:rPr>
                <w:rFonts w:hint="default" w:eastAsia="宋体" w:cs="仿宋" w:asciiTheme="minorEastAsia" w:hAnsiTheme="minorEastAsia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4"/>
              </w:rPr>
              <w:t>□ 行业协会 □ 研究机构 □ 其他（请注明</w:t>
            </w:r>
            <w:r>
              <w:rPr>
                <w:rFonts w:hint="eastAsia" w:ascii="宋体" w:hAnsi="宋体" w:eastAsia="宋体"/>
                <w:sz w:val="21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/>
                <w:sz w:val="21"/>
                <w:szCs w:val="24"/>
                <w:lang w:val="en-US" w:eastAsia="zh-CN"/>
              </w:rPr>
              <w:t>___________</w:t>
            </w:r>
          </w:p>
        </w:tc>
      </w:tr>
      <w:tr w14:paraId="4D751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86" w:type="pct"/>
            <w:vMerge w:val="continue"/>
            <w:vAlign w:val="center"/>
          </w:tcPr>
          <w:p w14:paraId="2CD72DC6">
            <w:pPr>
              <w:spacing w:line="320" w:lineRule="exact"/>
              <w:ind w:firstLine="0" w:firstLineChars="0"/>
              <w:jc w:val="center"/>
              <w:rPr>
                <w:rFonts w:hint="default" w:cs="仿宋" w:asciiTheme="minorEastAsia" w:hAnsiTheme="minorEastAsia"/>
                <w:lang w:val="en-US" w:eastAsia="zh-CN"/>
              </w:rPr>
            </w:pPr>
          </w:p>
        </w:tc>
        <w:tc>
          <w:tcPr>
            <w:tcW w:w="4213" w:type="pct"/>
            <w:gridSpan w:val="4"/>
            <w:vAlign w:val="center"/>
          </w:tcPr>
          <w:p w14:paraId="7B3A934A">
            <w:pPr>
              <w:spacing w:line="320" w:lineRule="exact"/>
              <w:ind w:firstLine="0" w:firstLineChars="0"/>
              <w:jc w:val="left"/>
              <w:rPr>
                <w:rFonts w:hint="default" w:cs="仿宋" w:asciiTheme="minorEastAsia" w:hAnsiTheme="minorEastAsia"/>
                <w:lang w:val="en-US" w:eastAsia="zh-CN"/>
              </w:rPr>
            </w:pPr>
            <w:r>
              <w:rPr>
                <w:rFonts w:hint="eastAsia" w:cs="仿宋" w:asciiTheme="minorEastAsia" w:hAnsiTheme="minorEastAsia"/>
                <w:lang w:val="en-US" w:eastAsia="zh-CN"/>
              </w:rPr>
              <w:t>所属行业/领域：</w:t>
            </w:r>
          </w:p>
        </w:tc>
      </w:tr>
      <w:tr w14:paraId="57585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86" w:type="pct"/>
            <w:vMerge w:val="continue"/>
            <w:vAlign w:val="center"/>
          </w:tcPr>
          <w:p w14:paraId="173F250B">
            <w:pPr>
              <w:spacing w:line="320" w:lineRule="exact"/>
              <w:ind w:firstLine="0" w:firstLineChars="0"/>
              <w:jc w:val="center"/>
              <w:rPr>
                <w:rFonts w:hint="default" w:cs="仿宋" w:asciiTheme="minorEastAsia" w:hAnsiTheme="minorEastAsia"/>
                <w:lang w:val="en-US" w:eastAsia="zh-CN"/>
              </w:rPr>
            </w:pPr>
          </w:p>
        </w:tc>
        <w:tc>
          <w:tcPr>
            <w:tcW w:w="4213" w:type="pct"/>
            <w:gridSpan w:val="4"/>
            <w:vAlign w:val="center"/>
          </w:tcPr>
          <w:p w14:paraId="76E4E218">
            <w:pPr>
              <w:spacing w:line="320" w:lineRule="exact"/>
              <w:ind w:firstLine="0" w:firstLineChars="0"/>
              <w:jc w:val="left"/>
              <w:rPr>
                <w:rFonts w:hint="default" w:cs="仿宋" w:asciiTheme="minorEastAsia" w:hAnsiTheme="minorEastAsia"/>
                <w:lang w:val="en-US" w:eastAsia="zh-CN"/>
              </w:rPr>
            </w:pPr>
            <w:r>
              <w:rPr>
                <w:rFonts w:hint="eastAsia" w:cs="仿宋" w:asciiTheme="minorEastAsia" w:hAnsiTheme="minorEastAsia"/>
                <w:lang w:val="en-US" w:eastAsia="zh-CN"/>
              </w:rPr>
              <w:t>推荐单位（如有）：</w:t>
            </w:r>
          </w:p>
        </w:tc>
      </w:tr>
      <w:tr w14:paraId="7D7E2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786" w:type="pct"/>
            <w:vMerge w:val="restart"/>
            <w:vAlign w:val="center"/>
          </w:tcPr>
          <w:p w14:paraId="300B1FF3">
            <w:pPr>
              <w:spacing w:line="320" w:lineRule="exact"/>
              <w:ind w:firstLine="0" w:firstLineChars="0"/>
              <w:jc w:val="center"/>
              <w:rPr>
                <w:rFonts w:cs="仿宋" w:asciiTheme="minorEastAsia" w:hAnsiTheme="minorEastAsia"/>
              </w:rPr>
            </w:pPr>
            <w:r>
              <w:rPr>
                <w:rFonts w:hint="eastAsia" w:cs="仿宋" w:asciiTheme="minorEastAsia" w:hAnsiTheme="minorEastAsia"/>
              </w:rPr>
              <w:t>联系人</w:t>
            </w:r>
          </w:p>
        </w:tc>
        <w:tc>
          <w:tcPr>
            <w:tcW w:w="832" w:type="pct"/>
            <w:vAlign w:val="center"/>
          </w:tcPr>
          <w:p w14:paraId="7EB4131F">
            <w:pPr>
              <w:spacing w:line="320" w:lineRule="exact"/>
              <w:ind w:firstLine="0" w:firstLineChars="0"/>
              <w:jc w:val="center"/>
              <w:rPr>
                <w:rFonts w:cs="仿宋" w:asciiTheme="minorEastAsia" w:hAnsiTheme="minorEastAsia"/>
                <w:szCs w:val="28"/>
              </w:rPr>
            </w:pPr>
            <w:r>
              <w:rPr>
                <w:rFonts w:hint="eastAsia" w:cs="仿宋" w:asciiTheme="minorEastAsia" w:hAnsiTheme="minorEastAsia"/>
                <w:szCs w:val="28"/>
              </w:rPr>
              <w:t xml:space="preserve">姓 </w:t>
            </w:r>
            <w:r>
              <w:rPr>
                <w:rFonts w:cs="仿宋" w:asciiTheme="minorEastAsia" w:hAnsiTheme="minorEastAsia"/>
                <w:szCs w:val="28"/>
              </w:rPr>
              <w:t xml:space="preserve"> </w:t>
            </w:r>
            <w:r>
              <w:rPr>
                <w:rFonts w:hint="eastAsia" w:cs="仿宋" w:asciiTheme="minorEastAsia" w:hAnsiTheme="minorEastAsia"/>
                <w:szCs w:val="28"/>
              </w:rPr>
              <w:t>名</w:t>
            </w:r>
          </w:p>
        </w:tc>
        <w:tc>
          <w:tcPr>
            <w:tcW w:w="1041" w:type="pct"/>
            <w:vAlign w:val="center"/>
          </w:tcPr>
          <w:p w14:paraId="3A92C1BA">
            <w:pPr>
              <w:spacing w:line="320" w:lineRule="exact"/>
              <w:ind w:firstLine="199" w:firstLineChars="83"/>
              <w:rPr>
                <w:rFonts w:cs="仿宋" w:asciiTheme="minorEastAsia" w:hAnsiTheme="minorEastAsia"/>
              </w:rPr>
            </w:pPr>
          </w:p>
        </w:tc>
        <w:tc>
          <w:tcPr>
            <w:tcW w:w="836" w:type="pct"/>
            <w:vAlign w:val="center"/>
          </w:tcPr>
          <w:p w14:paraId="3E0DC3A4">
            <w:pPr>
              <w:spacing w:line="320" w:lineRule="exact"/>
              <w:ind w:firstLine="0" w:firstLineChars="0"/>
              <w:jc w:val="center"/>
              <w:rPr>
                <w:rFonts w:hint="default" w:cs="仿宋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cs="仿宋" w:asciiTheme="minorEastAsia" w:hAnsiTheme="minorEastAsia"/>
              </w:rPr>
              <w:t>职务</w:t>
            </w:r>
            <w:r>
              <w:rPr>
                <w:rFonts w:hint="eastAsia" w:cs="仿宋" w:asciiTheme="minorEastAsia" w:hAnsiTheme="minorEastAsia"/>
                <w:lang w:val="en-US" w:eastAsia="zh-CN"/>
              </w:rPr>
              <w:t>/职称</w:t>
            </w:r>
          </w:p>
        </w:tc>
        <w:tc>
          <w:tcPr>
            <w:tcW w:w="1503" w:type="pct"/>
            <w:vAlign w:val="center"/>
          </w:tcPr>
          <w:p w14:paraId="4359CF51">
            <w:pPr>
              <w:spacing w:line="320" w:lineRule="exact"/>
              <w:ind w:firstLine="199" w:firstLineChars="83"/>
              <w:rPr>
                <w:rFonts w:cs="仿宋" w:asciiTheme="minorEastAsia" w:hAnsiTheme="minorEastAsia"/>
              </w:rPr>
            </w:pPr>
          </w:p>
        </w:tc>
      </w:tr>
      <w:tr w14:paraId="11421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786" w:type="pct"/>
            <w:vMerge w:val="continue"/>
            <w:vAlign w:val="center"/>
          </w:tcPr>
          <w:p w14:paraId="2C84919B">
            <w:pPr>
              <w:spacing w:line="320" w:lineRule="exact"/>
              <w:ind w:firstLine="480"/>
              <w:jc w:val="center"/>
              <w:rPr>
                <w:rFonts w:cs="仿宋" w:asciiTheme="minorEastAsia" w:hAnsiTheme="minorEastAsia"/>
              </w:rPr>
            </w:pPr>
          </w:p>
        </w:tc>
        <w:tc>
          <w:tcPr>
            <w:tcW w:w="832" w:type="pct"/>
            <w:vAlign w:val="center"/>
          </w:tcPr>
          <w:p w14:paraId="2D3ADCF6">
            <w:pPr>
              <w:spacing w:line="320" w:lineRule="exact"/>
              <w:ind w:firstLine="0" w:firstLineChars="0"/>
              <w:jc w:val="center"/>
              <w:rPr>
                <w:rFonts w:cs="仿宋" w:asciiTheme="minorEastAsia" w:hAnsiTheme="minorEastAsia"/>
              </w:rPr>
            </w:pPr>
            <w:r>
              <w:rPr>
                <w:rFonts w:hint="eastAsia" w:cs="仿宋" w:asciiTheme="minorEastAsia" w:hAnsiTheme="minorEastAsia"/>
              </w:rPr>
              <w:t xml:space="preserve">手 </w:t>
            </w:r>
            <w:r>
              <w:rPr>
                <w:rFonts w:cs="仿宋" w:asciiTheme="minorEastAsia" w:hAnsiTheme="minorEastAsia"/>
              </w:rPr>
              <w:t xml:space="preserve"> </w:t>
            </w:r>
            <w:r>
              <w:rPr>
                <w:rFonts w:hint="eastAsia" w:cs="仿宋" w:asciiTheme="minorEastAsia" w:hAnsiTheme="minorEastAsia"/>
              </w:rPr>
              <w:t>机</w:t>
            </w:r>
          </w:p>
        </w:tc>
        <w:tc>
          <w:tcPr>
            <w:tcW w:w="1041" w:type="pct"/>
            <w:vAlign w:val="center"/>
          </w:tcPr>
          <w:p w14:paraId="33D67E2D">
            <w:pPr>
              <w:spacing w:line="320" w:lineRule="exact"/>
              <w:ind w:firstLine="199" w:firstLineChars="83"/>
              <w:rPr>
                <w:rFonts w:cs="仿宋" w:asciiTheme="minorEastAsia" w:hAnsiTheme="minorEastAsia"/>
              </w:rPr>
            </w:pPr>
          </w:p>
        </w:tc>
        <w:tc>
          <w:tcPr>
            <w:tcW w:w="836" w:type="pct"/>
            <w:vAlign w:val="center"/>
          </w:tcPr>
          <w:p w14:paraId="339596A8">
            <w:pPr>
              <w:spacing w:line="320" w:lineRule="exact"/>
              <w:ind w:firstLine="0" w:firstLineChars="0"/>
              <w:jc w:val="center"/>
              <w:rPr>
                <w:rFonts w:cs="仿宋" w:asciiTheme="minorEastAsia" w:hAnsiTheme="minorEastAsia"/>
              </w:rPr>
            </w:pPr>
            <w:r>
              <w:rPr>
                <w:rFonts w:hint="eastAsia" w:cs="仿宋" w:asciiTheme="minorEastAsia" w:hAnsiTheme="minorEastAsia"/>
              </w:rPr>
              <w:t>电子邮箱</w:t>
            </w:r>
          </w:p>
        </w:tc>
        <w:tc>
          <w:tcPr>
            <w:tcW w:w="1503" w:type="pct"/>
            <w:vAlign w:val="center"/>
          </w:tcPr>
          <w:p w14:paraId="00B65238">
            <w:pPr>
              <w:spacing w:line="320" w:lineRule="exact"/>
              <w:ind w:firstLine="199" w:firstLineChars="83"/>
              <w:jc w:val="left"/>
              <w:rPr>
                <w:rFonts w:cs="仿宋" w:asciiTheme="minorEastAsia" w:hAnsiTheme="minorEastAsia"/>
              </w:rPr>
            </w:pPr>
          </w:p>
        </w:tc>
      </w:tr>
      <w:tr w14:paraId="2E66B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786" w:type="pct"/>
            <w:vMerge w:val="continue"/>
            <w:vAlign w:val="center"/>
          </w:tcPr>
          <w:p w14:paraId="5B3FC3A7">
            <w:pPr>
              <w:spacing w:line="320" w:lineRule="exact"/>
              <w:ind w:firstLine="480"/>
              <w:jc w:val="center"/>
              <w:rPr>
                <w:rFonts w:cs="仿宋" w:asciiTheme="minorEastAsia" w:hAnsiTheme="minorEastAsia"/>
              </w:rPr>
            </w:pPr>
          </w:p>
        </w:tc>
        <w:tc>
          <w:tcPr>
            <w:tcW w:w="832" w:type="pct"/>
            <w:vAlign w:val="center"/>
          </w:tcPr>
          <w:p w14:paraId="7F02976E">
            <w:pPr>
              <w:spacing w:line="320" w:lineRule="exact"/>
              <w:ind w:firstLine="0" w:firstLineChars="0"/>
              <w:jc w:val="center"/>
              <w:rPr>
                <w:rFonts w:cs="仿宋" w:asciiTheme="minorEastAsia" w:hAnsiTheme="minorEastAsia"/>
                <w:szCs w:val="28"/>
              </w:rPr>
            </w:pPr>
            <w:r>
              <w:rPr>
                <w:rFonts w:hint="eastAsia" w:cs="仿宋" w:asciiTheme="minorEastAsia" w:hAnsiTheme="minorEastAsia"/>
                <w:szCs w:val="28"/>
              </w:rPr>
              <w:t>联系地址</w:t>
            </w:r>
          </w:p>
        </w:tc>
        <w:tc>
          <w:tcPr>
            <w:tcW w:w="3381" w:type="pct"/>
            <w:gridSpan w:val="3"/>
            <w:vAlign w:val="center"/>
          </w:tcPr>
          <w:p w14:paraId="57471CFE">
            <w:pPr>
              <w:spacing w:line="320" w:lineRule="exact"/>
              <w:ind w:firstLine="199" w:firstLineChars="83"/>
              <w:jc w:val="left"/>
              <w:rPr>
                <w:rFonts w:cs="仿宋" w:asciiTheme="minorEastAsia" w:hAnsiTheme="minorEastAsia"/>
              </w:rPr>
            </w:pPr>
          </w:p>
        </w:tc>
      </w:tr>
      <w:tr w14:paraId="1AF47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86" w:type="pct"/>
            <w:vAlign w:val="center"/>
          </w:tcPr>
          <w:p w14:paraId="3E43F582">
            <w:pPr>
              <w:spacing w:line="460" w:lineRule="exact"/>
              <w:ind w:firstLine="0" w:firstLineChars="0"/>
              <w:jc w:val="center"/>
              <w:rPr>
                <w:rFonts w:cs="仿宋" w:asciiTheme="minorEastAsia" w:hAnsiTheme="minorEastAsia"/>
              </w:rPr>
            </w:pPr>
            <w:r>
              <w:rPr>
                <w:rFonts w:hint="eastAsia" w:cs="仿宋" w:asciiTheme="minorEastAsia" w:hAnsiTheme="minorEastAsia"/>
              </w:rPr>
              <w:t>案例</w:t>
            </w:r>
            <w:r>
              <w:rPr>
                <w:rFonts w:cs="仿宋" w:asciiTheme="minorEastAsia" w:hAnsiTheme="minorEastAsia"/>
              </w:rPr>
              <w:t>名称</w:t>
            </w:r>
          </w:p>
        </w:tc>
        <w:tc>
          <w:tcPr>
            <w:tcW w:w="4213" w:type="pct"/>
            <w:gridSpan w:val="4"/>
            <w:vAlign w:val="center"/>
          </w:tcPr>
          <w:p w14:paraId="49BEAE5F">
            <w:pPr>
              <w:spacing w:line="320" w:lineRule="exact"/>
              <w:ind w:firstLine="0" w:firstLineChars="0"/>
              <w:jc w:val="left"/>
              <w:rPr>
                <w:rFonts w:cs="仿宋" w:asciiTheme="minorEastAsia" w:hAnsiTheme="minorEastAsia"/>
                <w:color w:val="C00000"/>
                <w:szCs w:val="18"/>
              </w:rPr>
            </w:pPr>
          </w:p>
          <w:p w14:paraId="0ED7ED17">
            <w:pPr>
              <w:spacing w:before="156" w:beforeLines="50" w:line="320" w:lineRule="exact"/>
              <w:ind w:firstLine="0" w:firstLineChars="0"/>
              <w:jc w:val="left"/>
              <w:rPr>
                <w:rFonts w:cs="仿宋" w:asciiTheme="minorEastAsia" w:hAnsiTheme="minorEastAsia"/>
                <w:color w:val="C00000"/>
                <w:sz w:val="18"/>
                <w:szCs w:val="18"/>
              </w:rPr>
            </w:pPr>
            <w:r>
              <w:rPr>
                <w:rFonts w:hint="eastAsia" w:cs="仿宋" w:asciiTheme="minorEastAsia" w:hAnsiTheme="minorEastAsia"/>
                <w:color w:val="FF0000"/>
                <w:sz w:val="18"/>
                <w:szCs w:val="18"/>
              </w:rPr>
              <w:t>注</w:t>
            </w:r>
            <w:r>
              <w:rPr>
                <w:rFonts w:cs="仿宋" w:asciiTheme="minorEastAsia" w:hAnsiTheme="minorEastAsia"/>
                <w:color w:val="FF0000"/>
                <w:sz w:val="18"/>
                <w:szCs w:val="18"/>
              </w:rPr>
              <w:t>：</w:t>
            </w:r>
            <w:r>
              <w:rPr>
                <w:rFonts w:hint="eastAsia" w:cs="仿宋" w:asciiTheme="minorEastAsia" w:hAnsiTheme="minorEastAsia"/>
                <w:color w:val="FF0000"/>
                <w:sz w:val="18"/>
                <w:szCs w:val="18"/>
              </w:rPr>
              <w:t>不超过</w:t>
            </w:r>
            <w:r>
              <w:rPr>
                <w:rFonts w:hint="eastAsia" w:cs="仿宋" w:asciiTheme="minorEastAsia" w:hAnsiTheme="minorEastAsia"/>
                <w:color w:val="FF0000"/>
                <w:sz w:val="18"/>
                <w:szCs w:val="18"/>
                <w:lang w:val="en-US" w:eastAsia="zh-CN"/>
              </w:rPr>
              <w:t>26个</w:t>
            </w:r>
            <w:r>
              <w:rPr>
                <w:rFonts w:hint="eastAsia" w:cs="仿宋" w:asciiTheme="minorEastAsia" w:hAnsiTheme="minorEastAsia"/>
                <w:color w:val="FF0000"/>
                <w:sz w:val="18"/>
                <w:szCs w:val="18"/>
              </w:rPr>
              <w:t>字，</w:t>
            </w:r>
            <w:r>
              <w:rPr>
                <w:rFonts w:cs="仿宋" w:asciiTheme="minorEastAsia" w:hAnsiTheme="minorEastAsia"/>
                <w:color w:val="FF0000"/>
                <w:sz w:val="18"/>
                <w:szCs w:val="18"/>
              </w:rPr>
              <w:t>反映</w:t>
            </w:r>
            <w:r>
              <w:rPr>
                <w:rFonts w:hint="eastAsia" w:cs="仿宋" w:asciiTheme="minorEastAsia" w:hAnsiTheme="minorEastAsia"/>
                <w:color w:val="FF0000"/>
                <w:sz w:val="18"/>
                <w:szCs w:val="18"/>
              </w:rPr>
              <w:t>最亮点做法、</w:t>
            </w:r>
            <w:r>
              <w:rPr>
                <w:rFonts w:cs="仿宋" w:asciiTheme="minorEastAsia" w:hAnsiTheme="minorEastAsia"/>
                <w:color w:val="FF0000"/>
                <w:sz w:val="18"/>
                <w:szCs w:val="18"/>
              </w:rPr>
              <w:t>成效</w:t>
            </w:r>
          </w:p>
        </w:tc>
      </w:tr>
      <w:tr w14:paraId="703EC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786" w:type="pct"/>
            <w:vAlign w:val="center"/>
          </w:tcPr>
          <w:p w14:paraId="1C5296ED">
            <w:pPr>
              <w:spacing w:line="400" w:lineRule="exact"/>
              <w:ind w:firstLine="0" w:firstLineChars="0"/>
              <w:jc w:val="center"/>
              <w:rPr>
                <w:rFonts w:hint="default" w:cs="仿宋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cs="仿宋" w:asciiTheme="minorEastAsia" w:hAnsiTheme="minorEastAsia"/>
                <w:lang w:val="en-US" w:eastAsia="zh-CN"/>
              </w:rPr>
              <w:t>案例方向</w:t>
            </w:r>
          </w:p>
        </w:tc>
        <w:tc>
          <w:tcPr>
            <w:tcW w:w="4213" w:type="pct"/>
            <w:gridSpan w:val="4"/>
            <w:vAlign w:val="center"/>
          </w:tcPr>
          <w:p w14:paraId="1F7CB265">
            <w:pPr>
              <w:spacing w:before="156" w:beforeLines="50" w:line="320" w:lineRule="exact"/>
              <w:ind w:firstLine="0" w:firstLineChars="0"/>
              <w:jc w:val="left"/>
              <w:rPr>
                <w:rFonts w:cs="仿宋" w:asciiTheme="minorEastAsia" w:hAnsiTheme="minorEastAsia"/>
                <w:szCs w:val="21"/>
              </w:rPr>
            </w:pPr>
          </w:p>
        </w:tc>
      </w:tr>
      <w:tr w14:paraId="1F58E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8" w:hRule="atLeast"/>
        </w:trPr>
        <w:tc>
          <w:tcPr>
            <w:tcW w:w="786" w:type="pct"/>
            <w:vAlign w:val="center"/>
          </w:tcPr>
          <w:p w14:paraId="3C2A561F">
            <w:pPr>
              <w:spacing w:line="400" w:lineRule="exact"/>
              <w:ind w:firstLine="0" w:firstLineChars="0"/>
              <w:jc w:val="center"/>
              <w:rPr>
                <w:rFonts w:hint="default" w:cs="仿宋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cs="仿宋" w:asciiTheme="minorEastAsia" w:hAnsiTheme="minorEastAsia"/>
                <w:lang w:val="en-US" w:eastAsia="zh-CN"/>
              </w:rPr>
              <w:t>案例概述</w:t>
            </w:r>
          </w:p>
        </w:tc>
        <w:tc>
          <w:tcPr>
            <w:tcW w:w="4213" w:type="pct"/>
            <w:gridSpan w:val="4"/>
            <w:vAlign w:val="center"/>
          </w:tcPr>
          <w:p w14:paraId="43E7C58F">
            <w:pPr>
              <w:spacing w:beforeLines="0" w:afterLines="0" w:line="240" w:lineRule="atLeast"/>
              <w:ind w:firstLine="360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可以从以下几个方面阐述</w:t>
            </w:r>
            <w:r>
              <w:rPr>
                <w:rFonts w:hint="eastAsia" w:ascii="宋体" w:hAnsi="宋体"/>
                <w:color w:val="FF0000"/>
                <w:sz w:val="18"/>
                <w:szCs w:val="18"/>
              </w:rPr>
              <w:t>（</w:t>
            </w:r>
            <w:r>
              <w:rPr>
                <w:rFonts w:hint="default" w:ascii="Times New Roman" w:hAnsi="Times New Roman"/>
                <w:color w:val="FF0000"/>
                <w:sz w:val="18"/>
                <w:szCs w:val="18"/>
              </w:rPr>
              <w:t>500</w:t>
            </w:r>
            <w:r>
              <w:rPr>
                <w:rFonts w:hint="eastAsia" w:ascii="Times New Roman" w:hAnsi="Times New Roman"/>
                <w:color w:val="FF0000"/>
                <w:sz w:val="18"/>
                <w:szCs w:val="18"/>
              </w:rPr>
              <w:t>字</w:t>
            </w:r>
            <w:r>
              <w:rPr>
                <w:rFonts w:hint="eastAsia" w:ascii="宋体" w:hAnsi="宋体" w:cs="仿宋"/>
                <w:color w:val="FF0000"/>
                <w:sz w:val="18"/>
                <w:szCs w:val="18"/>
              </w:rPr>
              <w:t>以内</w:t>
            </w:r>
            <w:r>
              <w:rPr>
                <w:rFonts w:hint="eastAsia" w:ascii="宋体" w:hAnsi="宋体"/>
                <w:color w:val="FF0000"/>
                <w:sz w:val="18"/>
                <w:szCs w:val="18"/>
              </w:rPr>
              <w:t>）</w:t>
            </w:r>
            <w:r>
              <w:rPr>
                <w:rFonts w:hint="eastAsia" w:ascii="宋体" w:hAnsi="宋体"/>
                <w:sz w:val="18"/>
                <w:szCs w:val="18"/>
              </w:rPr>
              <w:t>：</w:t>
            </w:r>
          </w:p>
          <w:p w14:paraId="6EE8CCB6">
            <w:pPr>
              <w:numPr>
                <w:ilvl w:val="0"/>
                <w:numId w:val="0"/>
              </w:numPr>
              <w:spacing w:beforeLines="0" w:afterLines="0"/>
              <w:ind w:firstLine="360"/>
              <w:rPr>
                <w:rFonts w:hint="eastAsia" w:ascii="宋体" w:hAnsi="宋体" w:cs="仿宋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介绍背景，开展了哪些工作，解决了什么问题，产生了怎样的效果，有何推广经验。</w:t>
            </w:r>
          </w:p>
          <w:p w14:paraId="30E1E506">
            <w:pPr>
              <w:spacing w:before="156" w:beforeLines="50" w:line="320" w:lineRule="exact"/>
              <w:ind w:firstLine="0" w:firstLineChars="0"/>
              <w:jc w:val="left"/>
              <w:rPr>
                <w:rFonts w:cs="Times New Roman" w:asciiTheme="minorEastAsia" w:hAnsiTheme="minorEastAsia"/>
                <w:szCs w:val="21"/>
                <w:u w:val="single"/>
              </w:rPr>
            </w:pPr>
          </w:p>
          <w:p w14:paraId="79B39B76">
            <w:pPr>
              <w:spacing w:before="156" w:beforeLines="50" w:line="320" w:lineRule="exact"/>
              <w:ind w:firstLine="0" w:firstLineChars="0"/>
              <w:jc w:val="left"/>
              <w:rPr>
                <w:rFonts w:cs="Times New Roman" w:asciiTheme="minorEastAsia" w:hAnsiTheme="minorEastAsia"/>
                <w:szCs w:val="21"/>
                <w:u w:val="single"/>
              </w:rPr>
            </w:pPr>
          </w:p>
          <w:p w14:paraId="1A6F9ECA">
            <w:pPr>
              <w:spacing w:before="156" w:beforeLines="50" w:line="320" w:lineRule="exact"/>
              <w:ind w:firstLine="0" w:firstLineChars="0"/>
              <w:jc w:val="left"/>
              <w:rPr>
                <w:rFonts w:cs="Times New Roman" w:asciiTheme="minorEastAsia" w:hAnsiTheme="minorEastAsia"/>
                <w:szCs w:val="21"/>
                <w:u w:val="single"/>
              </w:rPr>
            </w:pPr>
          </w:p>
          <w:p w14:paraId="6C70374D">
            <w:pPr>
              <w:spacing w:before="156" w:beforeLines="50" w:line="320" w:lineRule="exact"/>
              <w:ind w:firstLine="0" w:firstLineChars="0"/>
              <w:jc w:val="left"/>
              <w:rPr>
                <w:rFonts w:cs="Times New Roman" w:asciiTheme="minorEastAsia" w:hAnsiTheme="minorEastAsia"/>
                <w:szCs w:val="21"/>
                <w:u w:val="single"/>
              </w:rPr>
            </w:pPr>
          </w:p>
          <w:p w14:paraId="6ABAFE0E">
            <w:pPr>
              <w:spacing w:before="156" w:beforeLines="50" w:line="320" w:lineRule="exact"/>
              <w:ind w:firstLine="0" w:firstLineChars="0"/>
              <w:jc w:val="left"/>
              <w:rPr>
                <w:rFonts w:cs="Times New Roman" w:asciiTheme="minorEastAsia" w:hAnsiTheme="minorEastAsia"/>
                <w:szCs w:val="21"/>
                <w:u w:val="single"/>
              </w:rPr>
            </w:pPr>
          </w:p>
          <w:p w14:paraId="5D6935B5">
            <w:pPr>
              <w:spacing w:before="156" w:beforeLines="50" w:line="320" w:lineRule="exact"/>
              <w:ind w:firstLine="0" w:firstLineChars="0"/>
              <w:jc w:val="left"/>
              <w:rPr>
                <w:rFonts w:cs="Times New Roman" w:asciiTheme="minorEastAsia" w:hAnsiTheme="minorEastAsia"/>
                <w:szCs w:val="21"/>
                <w:u w:val="single"/>
              </w:rPr>
            </w:pPr>
          </w:p>
        </w:tc>
      </w:tr>
      <w:tr w14:paraId="3ADBC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5000" w:type="pct"/>
            <w:gridSpan w:val="5"/>
          </w:tcPr>
          <w:p w14:paraId="78DD5A8B">
            <w:pPr>
              <w:spacing w:before="156" w:beforeLines="50" w:line="360" w:lineRule="auto"/>
              <w:ind w:left="21" w:firstLine="482"/>
              <w:rPr>
                <w:rFonts w:cs="黑体" w:asciiTheme="minorEastAsia" w:hAnsiTheme="minorEastAsia"/>
                <w:b/>
                <w:bCs/>
              </w:rPr>
            </w:pPr>
            <w:r>
              <w:rPr>
                <w:rFonts w:hint="eastAsia" w:cs="黑体" w:asciiTheme="minorEastAsia" w:hAnsiTheme="minorEastAsia"/>
                <w:b/>
                <w:bCs/>
              </w:rPr>
              <w:t>本单位承诺：</w:t>
            </w:r>
          </w:p>
          <w:p w14:paraId="2EE2E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1" w:firstLine="480"/>
              <w:textAlignment w:val="auto"/>
              <w:rPr>
                <w:rFonts w:cs="黑体" w:asciiTheme="minorEastAsia" w:hAnsiTheme="minorEastAsia"/>
                <w:bCs/>
              </w:rPr>
            </w:pPr>
            <w:sdt>
              <w:sdtPr>
                <w:rPr>
                  <w:rFonts w:cs="Times New Roman" w:asciiTheme="minorEastAsia" w:hAnsiTheme="minorEastAsia"/>
                </w:rPr>
                <w:id w:val="276223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cs="Times New Roman" w:asciiTheme="minorEastAsia" w:hAnsiTheme="minorEastAsia"/>
                </w:rPr>
              </w:sdtEndPr>
              <w:sdtContent>
                <w:r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>
              <w:rPr>
                <w:rFonts w:hint="eastAsia" w:cs="黑体" w:asciiTheme="minorEastAsia" w:hAnsiTheme="minorEastAsia"/>
                <w:bCs/>
              </w:rPr>
              <w:t>所有申报材料真实、合法，不涉及知识产权问题及任何法律纠纷。</w:t>
            </w:r>
          </w:p>
          <w:p w14:paraId="14DD1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/>
              <w:textAlignment w:val="auto"/>
              <w:rPr>
                <w:rFonts w:cs="黑体" w:asciiTheme="minorEastAsia" w:hAnsiTheme="minorEastAsia"/>
                <w:bCs/>
              </w:rPr>
            </w:pPr>
            <w:sdt>
              <w:sdtPr>
                <w:rPr>
                  <w:rFonts w:cs="Times New Roman" w:asciiTheme="minorEastAsia" w:hAnsiTheme="minorEastAsia"/>
                </w:rPr>
                <w:id w:val="-171365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cs="Times New Roman" w:asciiTheme="minorEastAsia" w:hAnsiTheme="minorEastAsia"/>
                </w:rPr>
              </w:sdtEndPr>
              <w:sdtContent>
                <w:r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>
              <w:rPr>
                <w:rFonts w:hint="eastAsia" w:cs="黑体" w:asciiTheme="minorEastAsia" w:hAnsiTheme="minorEastAsia"/>
                <w:bCs/>
              </w:rPr>
              <w:t>同意申报</w:t>
            </w:r>
            <w:r>
              <w:rPr>
                <w:rFonts w:hint="eastAsia" w:cs="黑体" w:asciiTheme="minorEastAsia" w:hAnsiTheme="minorEastAsia"/>
                <w:bCs/>
                <w:lang w:val="en-US" w:eastAsia="zh-CN"/>
              </w:rPr>
              <w:t>材料用于评审及报告</w:t>
            </w:r>
            <w:r>
              <w:rPr>
                <w:rFonts w:hint="eastAsia" w:cs="黑体" w:asciiTheme="minorEastAsia" w:hAnsiTheme="minorEastAsia"/>
                <w:bCs/>
              </w:rPr>
              <w:t>推广</w:t>
            </w:r>
            <w:r>
              <w:rPr>
                <w:rFonts w:hint="eastAsia" w:cs="黑体" w:asciiTheme="minorEastAsia" w:hAnsiTheme="minorEastAsia"/>
                <w:bCs/>
                <w:lang w:val="en-US" w:eastAsia="zh-CN"/>
              </w:rPr>
              <w:t>等</w:t>
            </w:r>
            <w:r>
              <w:rPr>
                <w:rFonts w:hint="eastAsia" w:cs="黑体" w:asciiTheme="minorEastAsia" w:hAnsiTheme="minorEastAsia"/>
                <w:bCs/>
              </w:rPr>
              <w:t>活动。</w:t>
            </w:r>
          </w:p>
          <w:p w14:paraId="51446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759" w:firstLineChars="1983"/>
              <w:textAlignment w:val="auto"/>
              <w:rPr>
                <w:rFonts w:cs="黑体" w:asciiTheme="minorEastAsia" w:hAnsiTheme="minorEastAsia"/>
                <w:bCs/>
              </w:rPr>
            </w:pPr>
            <w:r>
              <w:rPr>
                <w:rFonts w:hint="eastAsia" w:cs="黑体" w:asciiTheme="minorEastAsia" w:hAnsiTheme="minorEastAsia"/>
                <w:bCs/>
              </w:rPr>
              <w:t>单位盖章：</w:t>
            </w:r>
          </w:p>
          <w:p w14:paraId="083330FB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textAlignment w:val="auto"/>
              <w:rPr>
                <w:rFonts w:cs="Times New Roman" w:asciiTheme="minorEastAsia" w:hAnsiTheme="minorEastAsia"/>
              </w:rPr>
            </w:pPr>
            <w:r>
              <w:rPr>
                <w:rFonts w:hint="eastAsia" w:cs="黑体" w:asciiTheme="minorEastAsia" w:hAnsiTheme="minorEastAsia"/>
                <w:bCs/>
              </w:rPr>
              <w:t xml:space="preserve">                  </w:t>
            </w:r>
            <w:r>
              <w:rPr>
                <w:rFonts w:cs="黑体" w:asciiTheme="minorEastAsia" w:hAnsiTheme="minorEastAsia"/>
                <w:bCs/>
              </w:rPr>
              <w:t xml:space="preserve">                  </w:t>
            </w:r>
            <w:r>
              <w:rPr>
                <w:rFonts w:hint="eastAsia" w:cs="黑体" w:asciiTheme="minorEastAsia" w:hAnsiTheme="minorEastAsia"/>
                <w:bCs/>
              </w:rPr>
              <w:t>日   期：</w:t>
            </w:r>
          </w:p>
          <w:p w14:paraId="202DFF33">
            <w:pPr>
              <w:numPr>
                <w:ilvl w:val="255"/>
                <w:numId w:val="0"/>
              </w:numPr>
              <w:rPr>
                <w:rFonts w:cs="Times New Roman" w:asciiTheme="minorEastAsia" w:hAnsiTheme="minorEastAsia"/>
              </w:rPr>
            </w:pPr>
            <w:r>
              <w:rPr>
                <w:rFonts w:hint="eastAsia" w:cs="Times New Roman" w:asciiTheme="minorEastAsia" w:hAnsiTheme="minorEastAsia"/>
              </w:rPr>
              <w:t xml:space="preserve"> </w:t>
            </w:r>
            <w:r>
              <w:rPr>
                <w:rFonts w:cs="Times New Roman" w:asciiTheme="minorEastAsia" w:hAnsiTheme="minorEastAsia"/>
              </w:rPr>
              <w:t xml:space="preserve"> </w:t>
            </w:r>
            <w:r>
              <w:rPr>
                <w:rFonts w:cs="仿宋" w:asciiTheme="minorEastAsia" w:hAnsiTheme="minorEastAsia"/>
                <w:color w:val="FF0000"/>
                <w:sz w:val="18"/>
                <w:szCs w:val="18"/>
              </w:rPr>
              <w:t xml:space="preserve">  </w:t>
            </w:r>
            <w:r>
              <w:rPr>
                <w:rFonts w:hint="eastAsia" w:cs="仿宋" w:asciiTheme="minorEastAsia" w:hAnsiTheme="minorEastAsia"/>
                <w:color w:val="FF0000"/>
                <w:sz w:val="18"/>
                <w:szCs w:val="18"/>
              </w:rPr>
              <w:t>注：点击勾选“□”即视为同意所述内容。</w:t>
            </w:r>
          </w:p>
        </w:tc>
      </w:tr>
      <w:tr w14:paraId="0C0EA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5000" w:type="pct"/>
            <w:gridSpan w:val="5"/>
          </w:tcPr>
          <w:p w14:paraId="2E4460EE">
            <w:pPr>
              <w:ind w:firstLine="0" w:firstLineChars="0"/>
              <w:jc w:val="center"/>
              <w:rPr>
                <w:rFonts w:hint="eastAsia" w:ascii="黑体" w:hAnsi="黑体" w:cs="仿宋" w:eastAsiaTheme="minorEastAsia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hint="eastAsia" w:cs="仿宋" w:asciiTheme="minorEastAsia" w:hAnsiTheme="minorEastAsia"/>
                <w:b/>
                <w:sz w:val="32"/>
                <w:szCs w:val="32"/>
              </w:rPr>
              <w:t>案例</w:t>
            </w:r>
            <w:r>
              <w:rPr>
                <w:rFonts w:hint="eastAsia" w:cs="仿宋" w:asciiTheme="minorEastAsia" w:hAnsiTheme="minorEastAsia"/>
                <w:b/>
                <w:sz w:val="32"/>
                <w:szCs w:val="32"/>
                <w:lang w:val="en-US" w:eastAsia="zh-CN"/>
              </w:rPr>
              <w:t>正文</w:t>
            </w:r>
          </w:p>
        </w:tc>
      </w:tr>
      <w:tr w14:paraId="193F2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5000" w:type="pct"/>
            <w:gridSpan w:val="5"/>
          </w:tcPr>
          <w:p w14:paraId="6143A8FB">
            <w:pPr>
              <w:spacing w:line="240" w:lineRule="atLeast"/>
              <w:ind w:firstLine="36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1.案例具体内容图文并茂，可以文字、图形、表格等多种形式展现。无法通过互联网渠道获取的信息，需要提供必要的佐证材料，至少提供1张图片（不小于1M）。</w:t>
            </w:r>
          </w:p>
          <w:p w14:paraId="1D118BC5">
            <w:pPr>
              <w:spacing w:line="240" w:lineRule="atLeast"/>
              <w:ind w:firstLine="36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总体字数不超过3000字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。</w:t>
            </w:r>
          </w:p>
          <w:p w14:paraId="2B6189C0">
            <w:pPr>
              <w:spacing w:line="240" w:lineRule="atLeast"/>
              <w:ind w:firstLine="36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3.字体使用宋体，小四号字，单倍行距，标题加粗。</w:t>
            </w:r>
          </w:p>
          <w:p w14:paraId="121F0C51">
            <w:pPr>
              <w:spacing w:line="360" w:lineRule="auto"/>
              <w:ind w:firstLine="482"/>
              <w:rPr>
                <w:rFonts w:cs="仿宋" w:asciiTheme="minorEastAsia" w:hAnsiTheme="minorEastAsia"/>
                <w:b/>
              </w:rPr>
            </w:pPr>
            <w:r>
              <w:rPr>
                <w:rFonts w:hint="eastAsia" w:cs="仿宋" w:asciiTheme="minorEastAsia" w:hAnsiTheme="minorEastAsia"/>
                <w:b/>
              </w:rPr>
              <w:t>一、案例背景</w:t>
            </w:r>
          </w:p>
          <w:p w14:paraId="27696C56">
            <w:pPr>
              <w:spacing w:line="360" w:lineRule="auto"/>
              <w:ind w:firstLine="482"/>
              <w:rPr>
                <w:rFonts w:cs="仿宋" w:asciiTheme="minorEastAsia" w:hAnsiTheme="minorEastAsia"/>
                <w:b/>
              </w:rPr>
            </w:pPr>
          </w:p>
          <w:p w14:paraId="49642C4E">
            <w:pPr>
              <w:spacing w:line="360" w:lineRule="auto"/>
              <w:ind w:firstLine="482"/>
              <w:rPr>
                <w:rFonts w:cs="仿宋" w:asciiTheme="minorEastAsia" w:hAnsiTheme="minorEastAsia"/>
                <w:b/>
              </w:rPr>
            </w:pPr>
          </w:p>
          <w:p w14:paraId="23ED9513">
            <w:pPr>
              <w:spacing w:line="360" w:lineRule="auto"/>
              <w:ind w:firstLine="482"/>
              <w:rPr>
                <w:rFonts w:cs="仿宋" w:asciiTheme="minorEastAsia" w:hAnsiTheme="minorEastAsia"/>
                <w:b/>
              </w:rPr>
            </w:pPr>
          </w:p>
          <w:p w14:paraId="42BD796B">
            <w:pPr>
              <w:spacing w:line="360" w:lineRule="auto"/>
              <w:ind w:firstLine="482"/>
              <w:rPr>
                <w:rFonts w:cs="仿宋" w:asciiTheme="minorEastAsia" w:hAnsiTheme="minorEastAsia"/>
                <w:b/>
              </w:rPr>
            </w:pPr>
          </w:p>
          <w:p w14:paraId="79EE86DE">
            <w:pPr>
              <w:spacing w:line="360" w:lineRule="auto"/>
              <w:ind w:firstLine="482"/>
              <w:rPr>
                <w:rFonts w:hint="default" w:cs="仿宋" w:asciiTheme="minorEastAsia" w:hAnsiTheme="minorEastAsia" w:eastAsiaTheme="minorEastAsia"/>
                <w:b/>
                <w:lang w:val="en-US" w:eastAsia="zh-CN"/>
              </w:rPr>
            </w:pPr>
            <w:r>
              <w:rPr>
                <w:rFonts w:hint="eastAsia" w:cs="仿宋" w:asciiTheme="minorEastAsia" w:hAnsiTheme="minorEastAsia"/>
                <w:b/>
              </w:rPr>
              <w:t>二、</w:t>
            </w:r>
            <w:r>
              <w:rPr>
                <w:rFonts w:hint="eastAsia" w:cs="仿宋" w:asciiTheme="minorEastAsia" w:hAnsiTheme="minorEastAsia"/>
                <w:b/>
                <w:lang w:val="en-US" w:eastAsia="zh-CN"/>
              </w:rPr>
              <w:t>主要工作措施</w:t>
            </w:r>
          </w:p>
          <w:p w14:paraId="655903AB">
            <w:pPr>
              <w:spacing w:line="360" w:lineRule="auto"/>
              <w:ind w:firstLine="482"/>
              <w:rPr>
                <w:rFonts w:hint="eastAsia" w:cs="仿宋" w:asciiTheme="minorEastAsia" w:hAnsiTheme="minorEastAsia"/>
                <w:b/>
              </w:rPr>
            </w:pPr>
          </w:p>
          <w:p w14:paraId="2357DB7D">
            <w:pPr>
              <w:spacing w:line="360" w:lineRule="auto"/>
              <w:ind w:firstLine="482"/>
              <w:rPr>
                <w:rFonts w:hint="eastAsia" w:cs="仿宋" w:asciiTheme="minorEastAsia" w:hAnsiTheme="minorEastAsia"/>
                <w:b/>
              </w:rPr>
            </w:pPr>
          </w:p>
          <w:p w14:paraId="7E36D3CF">
            <w:pPr>
              <w:spacing w:line="360" w:lineRule="auto"/>
              <w:ind w:firstLine="482"/>
              <w:rPr>
                <w:rFonts w:hint="eastAsia" w:cs="仿宋" w:asciiTheme="minorEastAsia" w:hAnsiTheme="minorEastAsia"/>
                <w:b/>
              </w:rPr>
            </w:pPr>
          </w:p>
          <w:p w14:paraId="266AA1D0">
            <w:pPr>
              <w:spacing w:line="360" w:lineRule="auto"/>
              <w:rPr>
                <w:rFonts w:hint="eastAsia" w:cs="仿宋" w:asciiTheme="minorEastAsia" w:hAnsiTheme="minorEastAsia"/>
                <w:b/>
              </w:rPr>
            </w:pPr>
          </w:p>
          <w:p w14:paraId="653AB2B4">
            <w:pPr>
              <w:spacing w:line="360" w:lineRule="auto"/>
              <w:ind w:firstLine="482"/>
              <w:rPr>
                <w:rFonts w:cs="仿宋" w:asciiTheme="minorEastAsia" w:hAnsiTheme="minorEastAsia"/>
                <w:b/>
              </w:rPr>
            </w:pPr>
            <w:r>
              <w:rPr>
                <w:rFonts w:hint="eastAsia" w:cs="仿宋" w:asciiTheme="minorEastAsia" w:hAnsiTheme="minorEastAsia"/>
                <w:b/>
                <w:lang w:val="en-US" w:eastAsia="zh-CN"/>
              </w:rPr>
              <w:t>三</w:t>
            </w:r>
            <w:r>
              <w:rPr>
                <w:rFonts w:hint="eastAsia" w:cs="仿宋" w:asciiTheme="minorEastAsia" w:hAnsiTheme="minorEastAsia"/>
                <w:b/>
              </w:rPr>
              <w:t>、经验成效</w:t>
            </w:r>
          </w:p>
          <w:p w14:paraId="2E76FBC5">
            <w:pPr>
              <w:spacing w:line="360" w:lineRule="auto"/>
              <w:ind w:firstLine="482"/>
              <w:rPr>
                <w:rFonts w:cs="仿宋" w:asciiTheme="minorEastAsia" w:hAnsiTheme="minorEastAsia"/>
                <w:b/>
              </w:rPr>
            </w:pPr>
          </w:p>
          <w:p w14:paraId="764C73ED">
            <w:pPr>
              <w:spacing w:line="360" w:lineRule="auto"/>
              <w:ind w:firstLine="482"/>
              <w:rPr>
                <w:rFonts w:cs="仿宋" w:asciiTheme="minorEastAsia" w:hAnsiTheme="minorEastAsia"/>
                <w:b/>
              </w:rPr>
            </w:pPr>
          </w:p>
          <w:p w14:paraId="78188B57">
            <w:pPr>
              <w:spacing w:line="360" w:lineRule="auto"/>
              <w:ind w:firstLine="482"/>
              <w:rPr>
                <w:rFonts w:cs="仿宋" w:asciiTheme="minorEastAsia" w:hAnsiTheme="minorEastAsia"/>
                <w:b/>
              </w:rPr>
            </w:pPr>
          </w:p>
          <w:p w14:paraId="49AFF5F8">
            <w:pPr>
              <w:spacing w:line="360" w:lineRule="auto"/>
              <w:ind w:firstLine="482"/>
              <w:rPr>
                <w:rFonts w:cs="仿宋" w:asciiTheme="minorEastAsia" w:hAnsiTheme="minorEastAsia"/>
                <w:b/>
              </w:rPr>
            </w:pPr>
            <w:r>
              <w:rPr>
                <w:rFonts w:hint="eastAsia" w:cs="仿宋" w:asciiTheme="minorEastAsia" w:hAnsiTheme="minorEastAsia"/>
                <w:b/>
                <w:lang w:val="en-US" w:eastAsia="zh-CN"/>
              </w:rPr>
              <w:t>四</w:t>
            </w:r>
            <w:r>
              <w:rPr>
                <w:rFonts w:hint="eastAsia" w:cs="仿宋" w:asciiTheme="minorEastAsia" w:hAnsiTheme="minorEastAsia"/>
                <w:b/>
              </w:rPr>
              <w:t>、推广价值</w:t>
            </w:r>
          </w:p>
          <w:p w14:paraId="7DC1FEF5">
            <w:pPr>
              <w:spacing w:line="360" w:lineRule="auto"/>
              <w:ind w:firstLine="482"/>
              <w:rPr>
                <w:rFonts w:cs="仿宋" w:asciiTheme="minorEastAsia" w:hAnsiTheme="minorEastAsia"/>
                <w:b/>
              </w:rPr>
            </w:pPr>
          </w:p>
          <w:p w14:paraId="178C33C9">
            <w:pPr>
              <w:spacing w:line="360" w:lineRule="auto"/>
              <w:ind w:firstLine="482"/>
              <w:rPr>
                <w:rFonts w:cs="仿宋" w:asciiTheme="minorEastAsia" w:hAnsiTheme="minorEastAsia"/>
                <w:b/>
              </w:rPr>
            </w:pPr>
          </w:p>
          <w:p w14:paraId="31CFF7C1">
            <w:pPr>
              <w:spacing w:line="360" w:lineRule="auto"/>
              <w:ind w:firstLine="482"/>
              <w:rPr>
                <w:rFonts w:cs="仿宋" w:asciiTheme="minorEastAsia" w:hAnsiTheme="minorEastAsia"/>
                <w:b/>
              </w:rPr>
            </w:pPr>
          </w:p>
          <w:p w14:paraId="568EBCD4">
            <w:pPr>
              <w:spacing w:line="360" w:lineRule="auto"/>
              <w:ind w:firstLine="482"/>
              <w:rPr>
                <w:rFonts w:hint="default" w:cs="仿宋" w:asciiTheme="minorEastAsia" w:hAnsiTheme="minorEastAsia" w:eastAsiaTheme="minorEastAsia"/>
                <w:b/>
                <w:lang w:val="en-US" w:eastAsia="zh-CN"/>
              </w:rPr>
            </w:pPr>
            <w:r>
              <w:rPr>
                <w:rFonts w:hint="eastAsia" w:cs="仿宋" w:asciiTheme="minorEastAsia" w:hAnsiTheme="minorEastAsia"/>
                <w:b/>
                <w:lang w:val="en-US" w:eastAsia="zh-CN"/>
              </w:rPr>
              <w:t>五</w:t>
            </w:r>
            <w:r>
              <w:rPr>
                <w:rFonts w:hint="eastAsia" w:cs="仿宋" w:asciiTheme="minorEastAsia" w:hAnsiTheme="minorEastAsia"/>
                <w:b/>
              </w:rPr>
              <w:t>、</w:t>
            </w:r>
            <w:r>
              <w:rPr>
                <w:rFonts w:hint="eastAsia" w:cs="仿宋" w:asciiTheme="minorEastAsia" w:hAnsiTheme="minorEastAsia"/>
                <w:b/>
                <w:lang w:val="en-US" w:eastAsia="zh-CN"/>
              </w:rPr>
              <w:t>佐证材料清单</w:t>
            </w:r>
          </w:p>
          <w:p w14:paraId="509A3ECD">
            <w:pPr>
              <w:spacing w:line="240" w:lineRule="atLeast"/>
              <w:ind w:firstLine="540" w:firstLineChars="300"/>
              <w:rPr>
                <w:rFonts w:cs="仿宋" w:asciiTheme="minorEastAsia" w:hAnsiTheme="minorEastAsia"/>
                <w:b/>
              </w:rPr>
            </w:pP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t>（自主添加，符合保密要求且需为自愿分享、公开）</w:t>
            </w:r>
          </w:p>
          <w:p w14:paraId="297CC6AB">
            <w:pPr>
              <w:spacing w:line="360" w:lineRule="auto"/>
              <w:ind w:firstLine="482"/>
              <w:rPr>
                <w:rFonts w:cs="仿宋" w:asciiTheme="minorEastAsia" w:hAnsiTheme="minorEastAsia"/>
                <w:b/>
              </w:rPr>
            </w:pPr>
          </w:p>
          <w:p w14:paraId="58D99910">
            <w:pPr>
              <w:spacing w:line="360" w:lineRule="auto"/>
              <w:ind w:firstLine="482"/>
              <w:rPr>
                <w:rFonts w:cs="仿宋" w:asciiTheme="minorEastAsia" w:hAnsiTheme="minorEastAsia"/>
                <w:b/>
              </w:rPr>
            </w:pPr>
          </w:p>
          <w:p w14:paraId="4D72DC95">
            <w:pPr>
              <w:spacing w:line="360" w:lineRule="auto"/>
              <w:ind w:firstLine="482"/>
              <w:rPr>
                <w:rFonts w:cs="仿宋" w:asciiTheme="minorEastAsia" w:hAnsiTheme="minorEastAsia"/>
                <w:b/>
              </w:rPr>
            </w:pPr>
          </w:p>
          <w:p w14:paraId="20FB4F36">
            <w:pPr>
              <w:spacing w:line="240" w:lineRule="atLeast"/>
              <w:ind w:firstLine="540" w:firstLineChars="300"/>
              <w:rPr>
                <w:rFonts w:cs="仿宋" w:asciiTheme="minorEastAsia" w:hAnsiTheme="minorEastAsia"/>
                <w:b/>
              </w:rPr>
            </w:pP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t>（可附页）</w:t>
            </w:r>
          </w:p>
        </w:tc>
      </w:tr>
      <w:bookmarkEnd w:id="0"/>
    </w:tbl>
    <w:p w14:paraId="16008CE0">
      <w:pPr>
        <w:widowControl/>
        <w:ind w:firstLine="0" w:firstLineChars="0"/>
        <w:jc w:val="left"/>
        <w:rPr>
          <w:rFonts w:ascii="宋体" w:hAnsi="宋体" w:eastAsia="宋体" w:cs="仿宋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A8238FE-C163-42C8-9E44-2C38618AFDE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66F4BFA-0D8B-4399-B6D9-BDB20B90BDD4}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3880EEDD-12AF-4430-B964-3DCDED1019B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A894FB4-DBBB-43C9-B610-B516F6E71D3D}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  <w:embedRegular r:id="rId5" w:fontKey="{38A376DB-461A-44F1-8583-4BB8E468653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EE7483">
    <w:pPr>
      <w:pStyle w:val="6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15B620">
    <w:pPr>
      <w:pStyle w:val="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D9B2AD">
    <w:pPr>
      <w:pStyle w:val="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80"/>
      </w:pPr>
      <w:r>
        <w:separator/>
      </w:r>
    </w:p>
  </w:footnote>
  <w:footnote w:type="continuationSeparator" w:id="1">
    <w:p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47B61D">
    <w:pPr>
      <w:pStyle w:val="7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B9E84B">
    <w:pPr>
      <w:pStyle w:val="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34B75D">
    <w:pPr>
      <w:pStyle w:val="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JlNTRkODU4Mzc2YjVhMzdlN2ZiN2EyZjE2YWUxN2EifQ=="/>
  </w:docVars>
  <w:rsids>
    <w:rsidRoot w:val="00172A27"/>
    <w:rsid w:val="00003227"/>
    <w:rsid w:val="00012720"/>
    <w:rsid w:val="000165F5"/>
    <w:rsid w:val="0001708B"/>
    <w:rsid w:val="00027A32"/>
    <w:rsid w:val="000410F3"/>
    <w:rsid w:val="000744A4"/>
    <w:rsid w:val="000A6D07"/>
    <w:rsid w:val="000C36A9"/>
    <w:rsid w:val="000C391F"/>
    <w:rsid w:val="000D0DDC"/>
    <w:rsid w:val="000E0992"/>
    <w:rsid w:val="000E4F66"/>
    <w:rsid w:val="0012761E"/>
    <w:rsid w:val="00130295"/>
    <w:rsid w:val="00194A3F"/>
    <w:rsid w:val="00196803"/>
    <w:rsid w:val="00197516"/>
    <w:rsid w:val="001D4803"/>
    <w:rsid w:val="002018DA"/>
    <w:rsid w:val="002267D9"/>
    <w:rsid w:val="00251605"/>
    <w:rsid w:val="002954FF"/>
    <w:rsid w:val="002D3D96"/>
    <w:rsid w:val="00305178"/>
    <w:rsid w:val="0034477B"/>
    <w:rsid w:val="003B19C9"/>
    <w:rsid w:val="003D687A"/>
    <w:rsid w:val="00412251"/>
    <w:rsid w:val="0045436A"/>
    <w:rsid w:val="0046081C"/>
    <w:rsid w:val="00463CBC"/>
    <w:rsid w:val="00465095"/>
    <w:rsid w:val="00496AE5"/>
    <w:rsid w:val="004A3AFC"/>
    <w:rsid w:val="004B1B6D"/>
    <w:rsid w:val="004C4539"/>
    <w:rsid w:val="004D7759"/>
    <w:rsid w:val="004E513A"/>
    <w:rsid w:val="005305A0"/>
    <w:rsid w:val="00547F49"/>
    <w:rsid w:val="00556C37"/>
    <w:rsid w:val="0057139C"/>
    <w:rsid w:val="005776E3"/>
    <w:rsid w:val="005C4C42"/>
    <w:rsid w:val="005C7E53"/>
    <w:rsid w:val="00607ADE"/>
    <w:rsid w:val="00614DED"/>
    <w:rsid w:val="0062433E"/>
    <w:rsid w:val="00647DBD"/>
    <w:rsid w:val="00660EA0"/>
    <w:rsid w:val="00667A4F"/>
    <w:rsid w:val="00693E63"/>
    <w:rsid w:val="006954CE"/>
    <w:rsid w:val="00696AAB"/>
    <w:rsid w:val="006B4666"/>
    <w:rsid w:val="00710B9A"/>
    <w:rsid w:val="007116E4"/>
    <w:rsid w:val="00716800"/>
    <w:rsid w:val="00720FAD"/>
    <w:rsid w:val="007406DE"/>
    <w:rsid w:val="00746DA9"/>
    <w:rsid w:val="00760013"/>
    <w:rsid w:val="00775035"/>
    <w:rsid w:val="00794D49"/>
    <w:rsid w:val="007B4899"/>
    <w:rsid w:val="007C10F2"/>
    <w:rsid w:val="007E4AAB"/>
    <w:rsid w:val="00801D14"/>
    <w:rsid w:val="0081377B"/>
    <w:rsid w:val="00843842"/>
    <w:rsid w:val="00867F26"/>
    <w:rsid w:val="0089540A"/>
    <w:rsid w:val="008D72C0"/>
    <w:rsid w:val="008E24A4"/>
    <w:rsid w:val="008E4681"/>
    <w:rsid w:val="008E5631"/>
    <w:rsid w:val="008F60DF"/>
    <w:rsid w:val="0091004E"/>
    <w:rsid w:val="00910E99"/>
    <w:rsid w:val="00913276"/>
    <w:rsid w:val="00924BBE"/>
    <w:rsid w:val="00970EE8"/>
    <w:rsid w:val="009A28AB"/>
    <w:rsid w:val="009A303A"/>
    <w:rsid w:val="009D15F5"/>
    <w:rsid w:val="009E1B4B"/>
    <w:rsid w:val="00A04BCB"/>
    <w:rsid w:val="00A05A29"/>
    <w:rsid w:val="00A25B51"/>
    <w:rsid w:val="00A26388"/>
    <w:rsid w:val="00A7348F"/>
    <w:rsid w:val="00AA5F51"/>
    <w:rsid w:val="00AC2000"/>
    <w:rsid w:val="00AE3213"/>
    <w:rsid w:val="00AE5551"/>
    <w:rsid w:val="00AF6149"/>
    <w:rsid w:val="00AF703B"/>
    <w:rsid w:val="00B00B98"/>
    <w:rsid w:val="00B074F1"/>
    <w:rsid w:val="00B33741"/>
    <w:rsid w:val="00B45513"/>
    <w:rsid w:val="00B476A7"/>
    <w:rsid w:val="00B747A1"/>
    <w:rsid w:val="00B76CBF"/>
    <w:rsid w:val="00B9729E"/>
    <w:rsid w:val="00BE0D51"/>
    <w:rsid w:val="00BF635E"/>
    <w:rsid w:val="00C11FD8"/>
    <w:rsid w:val="00C300A8"/>
    <w:rsid w:val="00C40E32"/>
    <w:rsid w:val="00C47F80"/>
    <w:rsid w:val="00C67984"/>
    <w:rsid w:val="00C74707"/>
    <w:rsid w:val="00C86520"/>
    <w:rsid w:val="00CA4D0A"/>
    <w:rsid w:val="00CB6B78"/>
    <w:rsid w:val="00CD4660"/>
    <w:rsid w:val="00CD6D18"/>
    <w:rsid w:val="00CF2760"/>
    <w:rsid w:val="00D12D7A"/>
    <w:rsid w:val="00D13799"/>
    <w:rsid w:val="00D37BEF"/>
    <w:rsid w:val="00D42745"/>
    <w:rsid w:val="00D50008"/>
    <w:rsid w:val="00DD44BF"/>
    <w:rsid w:val="00E00E3C"/>
    <w:rsid w:val="00E24D22"/>
    <w:rsid w:val="00E4136A"/>
    <w:rsid w:val="00E45EC5"/>
    <w:rsid w:val="00E46687"/>
    <w:rsid w:val="00E63076"/>
    <w:rsid w:val="00EA26D1"/>
    <w:rsid w:val="00EB16B5"/>
    <w:rsid w:val="00ED5D82"/>
    <w:rsid w:val="00EE1D11"/>
    <w:rsid w:val="00F019DB"/>
    <w:rsid w:val="00F1138C"/>
    <w:rsid w:val="00F23B58"/>
    <w:rsid w:val="00F3241E"/>
    <w:rsid w:val="00F435CB"/>
    <w:rsid w:val="00F43EC4"/>
    <w:rsid w:val="00F60372"/>
    <w:rsid w:val="00F958B8"/>
    <w:rsid w:val="00FA03DA"/>
    <w:rsid w:val="00FC7385"/>
    <w:rsid w:val="00FE7F14"/>
    <w:rsid w:val="12890BD1"/>
    <w:rsid w:val="13882984"/>
    <w:rsid w:val="14DE0063"/>
    <w:rsid w:val="22B936A4"/>
    <w:rsid w:val="2C464FAE"/>
    <w:rsid w:val="33F80C77"/>
    <w:rsid w:val="36B920BD"/>
    <w:rsid w:val="391C5F05"/>
    <w:rsid w:val="3C045206"/>
    <w:rsid w:val="3D843EE6"/>
    <w:rsid w:val="3F564898"/>
    <w:rsid w:val="477F43A3"/>
    <w:rsid w:val="4996233E"/>
    <w:rsid w:val="4A127FCB"/>
    <w:rsid w:val="4DC263A8"/>
    <w:rsid w:val="5D066D29"/>
    <w:rsid w:val="69267B02"/>
    <w:rsid w:val="7CE2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120" w:after="120" w:line="360" w:lineRule="auto"/>
      <w:outlineLvl w:val="0"/>
    </w:pPr>
    <w:rPr>
      <w:rFonts w:eastAsia="黑体"/>
      <w:b/>
      <w:bCs/>
      <w:kern w:val="44"/>
      <w:sz w:val="28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120" w:after="120" w:line="360" w:lineRule="auto"/>
      <w:outlineLvl w:val="1"/>
    </w:pPr>
    <w:rPr>
      <w:rFonts w:ascii="Arial" w:hAnsi="Arial" w:eastAsia="黑体"/>
      <w:sz w:val="28"/>
    </w:rPr>
  </w:style>
  <w:style w:type="paragraph" w:styleId="4">
    <w:name w:val="heading 3"/>
    <w:basedOn w:val="1"/>
    <w:next w:val="1"/>
    <w:link w:val="13"/>
    <w:unhideWhenUsed/>
    <w:qFormat/>
    <w:uiPriority w:val="0"/>
    <w:pPr>
      <w:keepNext/>
      <w:keepLines/>
      <w:spacing w:before="120" w:after="120" w:line="360" w:lineRule="auto"/>
      <w:outlineLvl w:val="2"/>
    </w:pPr>
    <w:rPr>
      <w:b/>
      <w:bCs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semiHidden/>
    <w:unhideWhenUsed/>
    <w:qFormat/>
    <w:uiPriority w:val="0"/>
    <w:pPr>
      <w:jc w:val="center"/>
    </w:pPr>
    <w:rPr>
      <w:rFonts w:eastAsia="黑体" w:asciiTheme="majorHAnsi" w:hAnsiTheme="majorHAnsi" w:cstheme="majorBidi"/>
      <w:szCs w:val="20"/>
    </w:rPr>
  </w:style>
  <w:style w:type="paragraph" w:styleId="6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字符"/>
    <w:basedOn w:val="9"/>
    <w:link w:val="7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9"/>
    <w:link w:val="6"/>
    <w:qFormat/>
    <w:uiPriority w:val="0"/>
    <w:rPr>
      <w:kern w:val="2"/>
      <w:sz w:val="18"/>
      <w:szCs w:val="18"/>
    </w:rPr>
  </w:style>
  <w:style w:type="character" w:customStyle="1" w:styleId="12">
    <w:name w:val="标题 1 字符"/>
    <w:basedOn w:val="9"/>
    <w:link w:val="2"/>
    <w:qFormat/>
    <w:uiPriority w:val="0"/>
    <w:rPr>
      <w:rFonts w:eastAsia="黑体"/>
      <w:b/>
      <w:bCs/>
      <w:kern w:val="44"/>
      <w:sz w:val="28"/>
      <w:szCs w:val="44"/>
    </w:rPr>
  </w:style>
  <w:style w:type="character" w:customStyle="1" w:styleId="13">
    <w:name w:val="标题 3 字符"/>
    <w:basedOn w:val="9"/>
    <w:link w:val="4"/>
    <w:qFormat/>
    <w:uiPriority w:val="0"/>
    <w:rPr>
      <w:b/>
      <w:bCs/>
      <w:kern w:val="2"/>
      <w:sz w:val="24"/>
      <w:szCs w:val="32"/>
    </w:rPr>
  </w:style>
  <w:style w:type="paragraph" w:customStyle="1" w:styleId="14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7e2fd1c5-299a-4c7a-8b2d-12591209333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455</Words>
  <Characters>475</Characters>
  <Lines>7</Lines>
  <Paragraphs>2</Paragraphs>
  <TotalTime>7</TotalTime>
  <ScaleCrop>false</ScaleCrop>
  <LinksUpToDate>false</LinksUpToDate>
  <CharactersWithSpaces>534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2021-09-06T10:05:00Z</dcterms:created>
  <dc:creator>M.n</dc:creator>
  <cp:lastModifiedBy>USER</cp:lastModifiedBy>
  <dcterms:modified xsi:type="dcterms:W3CDTF">2026-08-25T08:56:47Z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C594D76B0EF3457588A28A2B5D568BCA_13</vt:lpwstr>
  </property>
  <property fmtid="{D5CDD505-2E9C-101B-9397-08002B2CF9AE}" pid="4" name="KSOTemplateDocerSaveRecord">
    <vt:lpwstr>eyJoZGlkIjoiZmJlNTRkODU4Mzc2YjVhMzdlN2ZiN2EyZjE2YWUxN2EiLCJ1c2VySWQiOiI3Mzc4NDU5MjUifQ==</vt:lpwstr>
  </property>
</Properties>
</file>