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8C77C5">
      <w:pPr>
        <w:spacing w:line="60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 w14:paraId="59DBAC3D">
      <w:pPr>
        <w:spacing w:after="312" w:afterLines="100"/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国际标准项目提案申请表</w:t>
      </w:r>
    </w:p>
    <w:tbl>
      <w:tblPr>
        <w:tblStyle w:val="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688"/>
        <w:gridCol w:w="865"/>
        <w:gridCol w:w="1131"/>
        <w:gridCol w:w="647"/>
        <w:gridCol w:w="316"/>
        <w:gridCol w:w="1158"/>
        <w:gridCol w:w="1948"/>
      </w:tblGrid>
      <w:tr w14:paraId="5CC30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8980" w:type="dxa"/>
            <w:gridSpan w:val="8"/>
            <w:vAlign w:val="center"/>
          </w:tcPr>
          <w:p w14:paraId="5B6B7AAC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提案中文名称：</w:t>
            </w:r>
          </w:p>
          <w:p w14:paraId="454E0282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提案英文名称：</w:t>
            </w:r>
          </w:p>
        </w:tc>
      </w:tr>
      <w:tr w14:paraId="4F1CF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2915" w:type="dxa"/>
            <w:gridSpan w:val="2"/>
            <w:vAlign w:val="center"/>
          </w:tcPr>
          <w:p w14:paraId="42456F6D">
            <w:pPr>
              <w:snapToGrid w:val="0"/>
              <w:spacing w:line="36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提案是否有对应的</w:t>
            </w:r>
          </w:p>
          <w:p w14:paraId="7CD07B0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国际标准化工作组</w:t>
            </w:r>
          </w:p>
        </w:tc>
        <w:tc>
          <w:tcPr>
            <w:tcW w:w="2643" w:type="dxa"/>
            <w:gridSpan w:val="3"/>
            <w:vAlign w:val="center"/>
          </w:tcPr>
          <w:p w14:paraId="650C4129">
            <w:pPr>
              <w:spacing w:line="360" w:lineRule="exact"/>
              <w:rPr>
                <w:rFonts w:eastAsia="仿宋_GB2312"/>
                <w:szCs w:val="21"/>
                <w:lang w:val="fr-FR"/>
              </w:rPr>
            </w:pP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>是</w:t>
            </w:r>
            <w:r>
              <w:rPr>
                <w:rFonts w:hint="eastAsia" w:ascii="仿宋_GB2312" w:eastAsia="仿宋_GB2312"/>
                <w:szCs w:val="21"/>
              </w:rPr>
              <w:t>，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>对应</w:t>
            </w:r>
            <w:r>
              <w:rPr>
                <w:rFonts w:hint="eastAsia" w:eastAsia="仿宋_GB2312"/>
                <w:szCs w:val="21"/>
                <w:lang w:val="fr-FR"/>
              </w:rPr>
              <w:t xml:space="preserve">ISO/TC </w:t>
            </w:r>
            <w:r>
              <w:rPr>
                <w:rFonts w:hint="eastAsia" w:eastAsia="仿宋_GB2312"/>
                <w:szCs w:val="21"/>
                <w:lang w:val="en-US" w:eastAsia="zh-CN"/>
              </w:rPr>
              <w:t>352</w:t>
            </w:r>
            <w:r>
              <w:rPr>
                <w:rFonts w:hint="eastAsia" w:eastAsia="仿宋_GB2312"/>
                <w:szCs w:val="21"/>
                <w:lang w:val="fr-FR"/>
              </w:rPr>
              <w:t>—</w:t>
            </w:r>
            <w:r>
              <w:rPr>
                <w:rFonts w:hint="eastAsia" w:eastAsia="仿宋_GB2312"/>
                <w:szCs w:val="21"/>
              </w:rPr>
              <w:t>WG</w:t>
            </w:r>
            <w:r>
              <w:rPr>
                <w:rFonts w:hint="eastAsia" w:eastAsia="仿宋_GB2312"/>
                <w:szCs w:val="21"/>
                <w:u w:val="single"/>
              </w:rPr>
              <w:t xml:space="preserve">        </w:t>
            </w:r>
            <w:r>
              <w:rPr>
                <w:rFonts w:hint="eastAsia" w:eastAsia="仿宋_GB2312"/>
                <w:szCs w:val="21"/>
                <w:lang w:val="fr-FR"/>
              </w:rPr>
              <w:t xml:space="preserve">   </w:t>
            </w:r>
          </w:p>
          <w:p w14:paraId="222CB3B6">
            <w:pPr>
              <w:jc w:val="center"/>
              <w:rPr>
                <w:rFonts w:ascii="仿宋_GB2312" w:eastAsia="仿宋_GB2312"/>
                <w:szCs w:val="21"/>
                <w:lang w:val="fr-FR"/>
              </w:rPr>
            </w:pPr>
            <w:r>
              <w:rPr>
                <w:rFonts w:hint="eastAsia" w:eastAsia="仿宋_GB2312"/>
                <w:szCs w:val="21"/>
                <w:lang w:val="fr-FR"/>
              </w:rPr>
              <w:t xml:space="preserve"> </w:t>
            </w:r>
          </w:p>
        </w:tc>
        <w:tc>
          <w:tcPr>
            <w:tcW w:w="3422" w:type="dxa"/>
            <w:gridSpan w:val="3"/>
            <w:vAlign w:val="center"/>
          </w:tcPr>
          <w:p w14:paraId="27F72396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>否，拟申请建立的新工作组</w:t>
            </w:r>
            <w:r>
              <w:rPr>
                <w:rFonts w:hint="eastAsia" w:ascii="仿宋_GB2312" w:eastAsia="仿宋_GB2312"/>
                <w:b/>
                <w:bCs/>
                <w:szCs w:val="21"/>
                <w:u w:val="single"/>
              </w:rPr>
              <w:t xml:space="preserve">            </w:t>
            </w:r>
          </w:p>
        </w:tc>
      </w:tr>
      <w:tr w14:paraId="07319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1227" w:type="dxa"/>
            <w:vAlign w:val="center"/>
          </w:tcPr>
          <w:p w14:paraId="260F672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提案类型</w:t>
            </w:r>
          </w:p>
        </w:tc>
        <w:tc>
          <w:tcPr>
            <w:tcW w:w="1688" w:type="dxa"/>
            <w:vAlign w:val="center"/>
          </w:tcPr>
          <w:p w14:paraId="37F54D4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□新标准</w:t>
            </w:r>
          </w:p>
        </w:tc>
        <w:tc>
          <w:tcPr>
            <w:tcW w:w="2643" w:type="dxa"/>
            <w:gridSpan w:val="3"/>
            <w:vAlign w:val="center"/>
          </w:tcPr>
          <w:p w14:paraId="58A1D41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□现行标准的新部分</w:t>
            </w:r>
          </w:p>
        </w:tc>
        <w:tc>
          <w:tcPr>
            <w:tcW w:w="3422" w:type="dxa"/>
            <w:gridSpan w:val="3"/>
            <w:vAlign w:val="center"/>
          </w:tcPr>
          <w:p w14:paraId="53532F08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39401F3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□修订标准</w:t>
            </w:r>
          </w:p>
          <w:p w14:paraId="6BFA94F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C52A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227" w:type="dxa"/>
            <w:vAlign w:val="center"/>
          </w:tcPr>
          <w:p w14:paraId="1491E110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提案来源</w:t>
            </w:r>
          </w:p>
        </w:tc>
        <w:tc>
          <w:tcPr>
            <w:tcW w:w="1688" w:type="dxa"/>
            <w:vAlign w:val="center"/>
          </w:tcPr>
          <w:p w14:paraId="3B73EEC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□国家标准</w:t>
            </w:r>
          </w:p>
        </w:tc>
        <w:tc>
          <w:tcPr>
            <w:tcW w:w="2643" w:type="dxa"/>
            <w:gridSpan w:val="3"/>
            <w:vAlign w:val="center"/>
          </w:tcPr>
          <w:p w14:paraId="699C9C4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□行业标准</w:t>
            </w:r>
          </w:p>
        </w:tc>
        <w:tc>
          <w:tcPr>
            <w:tcW w:w="3422" w:type="dxa"/>
            <w:gridSpan w:val="3"/>
            <w:vAlign w:val="center"/>
          </w:tcPr>
          <w:p w14:paraId="3823B13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□地方标准</w:t>
            </w:r>
          </w:p>
        </w:tc>
      </w:tr>
      <w:tr w14:paraId="68151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227" w:type="dxa"/>
            <w:vAlign w:val="center"/>
          </w:tcPr>
          <w:p w14:paraId="1AD120C7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提案科研情况</w:t>
            </w:r>
          </w:p>
        </w:tc>
        <w:tc>
          <w:tcPr>
            <w:tcW w:w="1688" w:type="dxa"/>
            <w:vAlign w:val="center"/>
          </w:tcPr>
          <w:p w14:paraId="63E325EB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□NQI科研项目</w:t>
            </w:r>
          </w:p>
          <w:p w14:paraId="1C3287FB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名称：</w:t>
            </w:r>
          </w:p>
        </w:tc>
        <w:tc>
          <w:tcPr>
            <w:tcW w:w="2643" w:type="dxa"/>
            <w:gridSpan w:val="3"/>
            <w:vAlign w:val="center"/>
          </w:tcPr>
          <w:p w14:paraId="5997795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□其他科研项目</w:t>
            </w:r>
          </w:p>
          <w:p w14:paraId="231680DB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名称：</w:t>
            </w:r>
          </w:p>
        </w:tc>
        <w:tc>
          <w:tcPr>
            <w:tcW w:w="3422" w:type="dxa"/>
            <w:gridSpan w:val="3"/>
            <w:vAlign w:val="center"/>
          </w:tcPr>
          <w:p w14:paraId="315A164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□无科研项目</w:t>
            </w:r>
          </w:p>
        </w:tc>
      </w:tr>
      <w:tr w14:paraId="14FA8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  <w:jc w:val="center"/>
        </w:trPr>
        <w:tc>
          <w:tcPr>
            <w:tcW w:w="8980" w:type="dxa"/>
            <w:gridSpan w:val="8"/>
            <w:tcBorders>
              <w:bottom w:val="single" w:color="auto" w:sz="4" w:space="0"/>
            </w:tcBorders>
          </w:tcPr>
          <w:p w14:paraId="0D3448CC">
            <w:pPr>
              <w:spacing w:before="156" w:beforeLines="50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 xml:space="preserve">提案内容概要及框架设计： </w:t>
            </w:r>
          </w:p>
          <w:p w14:paraId="29D96B6A">
            <w:pPr>
              <w:ind w:firstLine="420" w:firstLineChars="200"/>
              <w:rPr>
                <w:rFonts w:ascii="仿宋_GB2312" w:eastAsia="仿宋_GB2312"/>
                <w:szCs w:val="21"/>
              </w:rPr>
            </w:pPr>
          </w:p>
        </w:tc>
      </w:tr>
      <w:tr w14:paraId="70ACE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8980" w:type="dxa"/>
            <w:gridSpan w:val="8"/>
            <w:tcBorders>
              <w:top w:val="single" w:color="auto" w:sz="4" w:space="0"/>
            </w:tcBorders>
          </w:tcPr>
          <w:p w14:paraId="6A6356D1">
            <w:pPr>
              <w:spacing w:before="156" w:beforeLines="50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国际情况研究：</w:t>
            </w:r>
          </w:p>
          <w:p w14:paraId="000679A7">
            <w:pPr>
              <w:spacing w:before="156" w:beforeLines="50"/>
              <w:ind w:firstLine="420" w:firstLineChars="200"/>
              <w:rPr>
                <w:rFonts w:ascii="仿宋_GB2312" w:eastAsia="仿宋_GB2312"/>
                <w:szCs w:val="21"/>
              </w:rPr>
            </w:pPr>
          </w:p>
          <w:p w14:paraId="1375BA76">
            <w:pPr>
              <w:spacing w:before="156" w:beforeLines="50"/>
              <w:ind w:firstLine="420" w:firstLineChars="200"/>
              <w:rPr>
                <w:rFonts w:ascii="仿宋_GB2312" w:eastAsia="仿宋_GB2312"/>
                <w:szCs w:val="21"/>
              </w:rPr>
            </w:pPr>
          </w:p>
          <w:p w14:paraId="267EFC97">
            <w:pPr>
              <w:spacing w:before="156" w:beforeLines="50"/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  <w:tr w14:paraId="367F6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8980" w:type="dxa"/>
            <w:gridSpan w:val="8"/>
            <w:tcBorders>
              <w:top w:val="single" w:color="auto" w:sz="4" w:space="0"/>
            </w:tcBorders>
          </w:tcPr>
          <w:p w14:paraId="33DCBE5A">
            <w:pPr>
              <w:spacing w:before="156" w:beforeLines="50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提案立项可行性说明：</w:t>
            </w:r>
          </w:p>
        </w:tc>
      </w:tr>
      <w:tr w14:paraId="1B43C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8980" w:type="dxa"/>
            <w:gridSpan w:val="8"/>
            <w:tcBorders>
              <w:top w:val="single" w:color="auto" w:sz="4" w:space="0"/>
            </w:tcBorders>
          </w:tcPr>
          <w:p w14:paraId="4FE83B9D">
            <w:pPr>
              <w:spacing w:line="52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提案必要性及意义：</w:t>
            </w:r>
          </w:p>
        </w:tc>
      </w:tr>
      <w:tr w14:paraId="01E9E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8980" w:type="dxa"/>
            <w:gridSpan w:val="8"/>
            <w:tcBorders>
              <w:top w:val="single" w:color="auto" w:sz="4" w:space="0"/>
            </w:tcBorders>
          </w:tcPr>
          <w:p w14:paraId="1287E1B0">
            <w:pPr>
              <w:spacing w:line="52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经费保障说明：</w:t>
            </w:r>
          </w:p>
        </w:tc>
      </w:tr>
      <w:tr w14:paraId="42C86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8980" w:type="dxa"/>
            <w:gridSpan w:val="8"/>
            <w:tcBorders>
              <w:top w:val="single" w:color="auto" w:sz="4" w:space="0"/>
            </w:tcBorders>
          </w:tcPr>
          <w:p w14:paraId="05B318BB">
            <w:pPr>
              <w:spacing w:line="520" w:lineRule="exact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吸纳相关国家及国际组织参与计划：</w:t>
            </w:r>
          </w:p>
        </w:tc>
      </w:tr>
      <w:tr w14:paraId="2BDEE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8980" w:type="dxa"/>
            <w:gridSpan w:val="8"/>
            <w:tcBorders>
              <w:top w:val="single" w:color="auto" w:sz="4" w:space="0"/>
            </w:tcBorders>
          </w:tcPr>
          <w:p w14:paraId="1E1878CC">
            <w:pPr>
              <w:spacing w:line="52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项目周期计划：</w:t>
            </w:r>
          </w:p>
        </w:tc>
      </w:tr>
      <w:tr w14:paraId="10FCD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8980" w:type="dxa"/>
            <w:gridSpan w:val="8"/>
            <w:tcBorders>
              <w:top w:val="single" w:color="auto" w:sz="4" w:space="0"/>
            </w:tcBorders>
          </w:tcPr>
          <w:p w14:paraId="20CAAAF3">
            <w:pPr>
              <w:spacing w:line="520" w:lineRule="exact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提案涉及的联合国可持续发展目标(SDG)：（请勾选至少一项）</w:t>
            </w:r>
          </w:p>
          <w:p w14:paraId="1A0CF303">
            <w:pPr>
              <w:spacing w:line="52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sym w:font="Wingdings" w:char="00A8"/>
            </w:r>
            <w:r>
              <w:rPr>
                <w:rFonts w:hint="eastAsia" w:ascii="仿宋_GB2312" w:eastAsia="仿宋_GB2312"/>
                <w:szCs w:val="21"/>
              </w:rPr>
              <w:t xml:space="preserve">消除贫困        </w:t>
            </w:r>
            <w:r>
              <w:rPr>
                <w:rFonts w:hint="eastAsia" w:ascii="仿宋_GB2312" w:eastAsia="仿宋_GB2312"/>
                <w:szCs w:val="21"/>
              </w:rPr>
              <w:sym w:font="Wingdings" w:char="00A8"/>
            </w:r>
            <w:r>
              <w:rPr>
                <w:rFonts w:hint="eastAsia" w:ascii="仿宋_GB2312" w:eastAsia="仿宋_GB2312"/>
                <w:szCs w:val="21"/>
              </w:rPr>
              <w:t xml:space="preserve">性别平等             </w:t>
            </w:r>
            <w:r>
              <w:rPr>
                <w:rFonts w:hint="eastAsia" w:ascii="仿宋_GB2312" w:eastAsia="仿宋_GB2312"/>
                <w:szCs w:val="21"/>
              </w:rPr>
              <w:sym w:font="Wingdings" w:char="00A8"/>
            </w:r>
            <w:r>
              <w:rPr>
                <w:rFonts w:hint="eastAsia" w:ascii="仿宋_GB2312" w:eastAsia="仿宋_GB2312"/>
                <w:szCs w:val="21"/>
              </w:rPr>
              <w:t xml:space="preserve">工业、创新和基础设施    </w:t>
            </w:r>
            <w:r>
              <w:rPr>
                <w:rFonts w:hint="eastAsia" w:ascii="仿宋_GB2312" w:eastAsia="仿宋_GB2312"/>
                <w:szCs w:val="21"/>
              </w:rPr>
              <w:sym w:font="Wingdings" w:char="00A8"/>
            </w:r>
            <w:r>
              <w:rPr>
                <w:rFonts w:hint="eastAsia" w:ascii="仿宋_GB2312" w:eastAsia="仿宋_GB2312"/>
                <w:szCs w:val="21"/>
              </w:rPr>
              <w:t>气候保护行动</w:t>
            </w:r>
          </w:p>
          <w:p w14:paraId="7DD37F8C">
            <w:pPr>
              <w:spacing w:line="52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sym w:font="Wingdings" w:char="00A8"/>
            </w:r>
            <w:r>
              <w:rPr>
                <w:rFonts w:hint="eastAsia" w:ascii="仿宋_GB2312" w:eastAsia="仿宋_GB2312"/>
                <w:szCs w:val="21"/>
              </w:rPr>
              <w:t xml:space="preserve">消除饥饿        </w:t>
            </w:r>
            <w:r>
              <w:rPr>
                <w:rFonts w:hint="eastAsia" w:ascii="仿宋_GB2312" w:eastAsia="仿宋_GB2312"/>
                <w:szCs w:val="21"/>
              </w:rPr>
              <w:sym w:font="Wingdings" w:char="00A8"/>
            </w:r>
            <w:r>
              <w:rPr>
                <w:rFonts w:hint="eastAsia" w:ascii="仿宋_GB2312" w:eastAsia="仿宋_GB2312"/>
                <w:szCs w:val="21"/>
              </w:rPr>
              <w:t xml:space="preserve">清洁饮水和卫生设施   </w:t>
            </w:r>
            <w:r>
              <w:rPr>
                <w:rFonts w:hint="eastAsia" w:ascii="仿宋_GB2312" w:eastAsia="仿宋_GB2312"/>
                <w:szCs w:val="21"/>
              </w:rPr>
              <w:sym w:font="Wingdings" w:char="00A8"/>
            </w:r>
            <w:r>
              <w:rPr>
                <w:rFonts w:hint="eastAsia" w:ascii="仿宋_GB2312" w:eastAsia="仿宋_GB2312"/>
                <w:szCs w:val="21"/>
              </w:rPr>
              <w:t xml:space="preserve">社会平等                </w:t>
            </w:r>
            <w:r>
              <w:rPr>
                <w:rFonts w:hint="eastAsia" w:ascii="仿宋_GB2312" w:eastAsia="仿宋_GB2312"/>
                <w:szCs w:val="21"/>
              </w:rPr>
              <w:sym w:font="Wingdings" w:char="00A8"/>
            </w:r>
            <w:r>
              <w:rPr>
                <w:rFonts w:hint="eastAsia" w:ascii="仿宋_GB2312" w:eastAsia="仿宋_GB2312"/>
                <w:szCs w:val="21"/>
              </w:rPr>
              <w:t>海洋环境</w:t>
            </w:r>
          </w:p>
          <w:p w14:paraId="35D1064F">
            <w:pPr>
              <w:spacing w:line="52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sym w:font="Wingdings" w:char="00A8"/>
            </w:r>
            <w:r>
              <w:rPr>
                <w:rFonts w:hint="eastAsia" w:ascii="仿宋_GB2312" w:eastAsia="仿宋_GB2312"/>
                <w:szCs w:val="21"/>
              </w:rPr>
              <w:t xml:space="preserve">健康福祉        </w:t>
            </w:r>
            <w:r>
              <w:rPr>
                <w:rFonts w:hint="eastAsia" w:ascii="仿宋_GB2312" w:eastAsia="仿宋_GB2312"/>
                <w:szCs w:val="21"/>
              </w:rPr>
              <w:sym w:font="Wingdings" w:char="00A8"/>
            </w:r>
            <w:r>
              <w:rPr>
                <w:rFonts w:hint="eastAsia" w:ascii="仿宋_GB2312" w:eastAsia="仿宋_GB2312"/>
                <w:szCs w:val="21"/>
              </w:rPr>
              <w:t xml:space="preserve">清洁能源             </w:t>
            </w:r>
            <w:r>
              <w:rPr>
                <w:rFonts w:hint="eastAsia" w:ascii="仿宋_GB2312" w:eastAsia="仿宋_GB2312"/>
                <w:szCs w:val="21"/>
              </w:rPr>
              <w:sym w:font="Wingdings" w:char="00A8"/>
            </w:r>
            <w:r>
              <w:rPr>
                <w:rFonts w:hint="eastAsia" w:ascii="仿宋_GB2312" w:eastAsia="仿宋_GB2312"/>
                <w:szCs w:val="21"/>
              </w:rPr>
              <w:t xml:space="preserve">城市和社区永续发展      </w:t>
            </w:r>
            <w:r>
              <w:rPr>
                <w:rFonts w:hint="eastAsia" w:ascii="仿宋_GB2312" w:eastAsia="仿宋_GB2312"/>
                <w:szCs w:val="21"/>
              </w:rPr>
              <w:sym w:font="Wingdings" w:char="00A8"/>
            </w:r>
            <w:r>
              <w:rPr>
                <w:rFonts w:hint="eastAsia" w:ascii="仿宋_GB2312" w:eastAsia="仿宋_GB2312"/>
                <w:szCs w:val="21"/>
              </w:rPr>
              <w:t>陆地生态</w:t>
            </w:r>
          </w:p>
          <w:p w14:paraId="2EEBE6A2">
            <w:pPr>
              <w:spacing w:line="52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sym w:font="Wingdings" w:char="00A8"/>
            </w:r>
            <w:r>
              <w:rPr>
                <w:rFonts w:hint="eastAsia" w:ascii="仿宋_GB2312" w:eastAsia="仿宋_GB2312"/>
                <w:szCs w:val="21"/>
              </w:rPr>
              <w:t xml:space="preserve">优质教育        </w:t>
            </w:r>
            <w:r>
              <w:rPr>
                <w:rFonts w:hint="eastAsia" w:ascii="仿宋_GB2312" w:eastAsia="仿宋_GB2312"/>
                <w:szCs w:val="21"/>
              </w:rPr>
              <w:sym w:font="Wingdings" w:char="00A8"/>
            </w:r>
            <w:r>
              <w:rPr>
                <w:rFonts w:hint="eastAsia" w:ascii="仿宋_GB2312" w:eastAsia="仿宋_GB2312"/>
                <w:szCs w:val="21"/>
              </w:rPr>
              <w:t xml:space="preserve">经济增长和保障就业   </w:t>
            </w:r>
            <w:r>
              <w:rPr>
                <w:rFonts w:hint="eastAsia" w:ascii="仿宋_GB2312" w:eastAsia="仿宋_GB2312"/>
                <w:szCs w:val="21"/>
              </w:rPr>
              <w:sym w:font="Wingdings" w:char="00A8"/>
            </w:r>
            <w:r>
              <w:rPr>
                <w:rFonts w:hint="eastAsia" w:ascii="仿宋_GB2312" w:eastAsia="仿宋_GB2312"/>
                <w:szCs w:val="21"/>
              </w:rPr>
              <w:t xml:space="preserve">可持续消费和生产        </w:t>
            </w:r>
            <w:r>
              <w:rPr>
                <w:rFonts w:hint="eastAsia" w:ascii="仿宋_GB2312" w:eastAsia="仿宋_GB2312"/>
                <w:szCs w:val="21"/>
              </w:rPr>
              <w:sym w:font="Wingdings" w:char="00A8"/>
            </w:r>
            <w:r>
              <w:rPr>
                <w:rFonts w:hint="eastAsia" w:ascii="仿宋_GB2312" w:eastAsia="仿宋_GB2312"/>
                <w:szCs w:val="21"/>
              </w:rPr>
              <w:t>和平与正义</w:t>
            </w:r>
          </w:p>
          <w:p w14:paraId="2AFB97D7">
            <w:pPr>
              <w:spacing w:line="52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sym w:font="Wingdings" w:char="00A8"/>
            </w:r>
            <w:r>
              <w:rPr>
                <w:rFonts w:hint="eastAsia" w:ascii="仿宋_GB2312" w:eastAsia="仿宋_GB2312"/>
                <w:szCs w:val="21"/>
              </w:rPr>
              <w:t>全球伙伴</w:t>
            </w:r>
          </w:p>
        </w:tc>
      </w:tr>
      <w:tr w14:paraId="27895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8980" w:type="dxa"/>
            <w:gridSpan w:val="8"/>
            <w:tcBorders>
              <w:top w:val="single" w:color="auto" w:sz="4" w:space="0"/>
            </w:tcBorders>
          </w:tcPr>
          <w:p w14:paraId="4E943A32">
            <w:pPr>
              <w:spacing w:line="52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国内编制单位组成：</w:t>
            </w:r>
          </w:p>
        </w:tc>
      </w:tr>
      <w:tr w14:paraId="709AE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2915" w:type="dxa"/>
            <w:gridSpan w:val="2"/>
            <w:vMerge w:val="restart"/>
            <w:vAlign w:val="center"/>
          </w:tcPr>
          <w:p w14:paraId="5C168CA8">
            <w:pPr>
              <w:ind w:right="-107" w:rightChars="-51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编写组成员</w:t>
            </w:r>
          </w:p>
        </w:tc>
        <w:tc>
          <w:tcPr>
            <w:tcW w:w="865" w:type="dxa"/>
          </w:tcPr>
          <w:p w14:paraId="681EF467">
            <w:pPr>
              <w:ind w:firstLine="3150" w:firstLineChars="15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小姓名</w:t>
            </w:r>
          </w:p>
        </w:tc>
        <w:tc>
          <w:tcPr>
            <w:tcW w:w="1131" w:type="dxa"/>
          </w:tcPr>
          <w:p w14:paraId="0692F86D">
            <w:pPr>
              <w:ind w:firstLine="3150" w:firstLineChars="15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单单位</w:t>
            </w:r>
          </w:p>
        </w:tc>
        <w:tc>
          <w:tcPr>
            <w:tcW w:w="963" w:type="dxa"/>
            <w:gridSpan w:val="2"/>
          </w:tcPr>
          <w:p w14:paraId="4F511B61">
            <w:pPr>
              <w:ind w:firstLine="3150" w:firstLineChars="15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种职务</w:t>
            </w:r>
          </w:p>
        </w:tc>
        <w:tc>
          <w:tcPr>
            <w:tcW w:w="1158" w:type="dxa"/>
          </w:tcPr>
          <w:p w14:paraId="75943166">
            <w:pPr>
              <w:ind w:firstLine="3150" w:firstLineChars="15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用英语能力</w:t>
            </w:r>
          </w:p>
        </w:tc>
        <w:tc>
          <w:tcPr>
            <w:tcW w:w="1948" w:type="dxa"/>
          </w:tcPr>
          <w:p w14:paraId="51381C1A">
            <w:pPr>
              <w:ind w:firstLine="3150" w:firstLineChars="15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旅</w:t>
            </w:r>
            <w:bookmarkStart w:id="0" w:name="_GoBack"/>
            <w:bookmarkEnd w:id="0"/>
            <w:r>
              <w:rPr>
                <w:rFonts w:hint="eastAsia" w:ascii="仿宋_GB2312" w:eastAsia="仿宋_GB2312"/>
                <w:szCs w:val="21"/>
              </w:rPr>
              <w:t>标准化工作经历</w:t>
            </w:r>
          </w:p>
        </w:tc>
      </w:tr>
      <w:tr w14:paraId="3BEC5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2915" w:type="dxa"/>
            <w:gridSpan w:val="2"/>
            <w:vMerge w:val="continue"/>
            <w:vAlign w:val="center"/>
          </w:tcPr>
          <w:p w14:paraId="0201E40A">
            <w:pPr>
              <w:ind w:right="-107" w:rightChars="-51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65" w:type="dxa"/>
          </w:tcPr>
          <w:p w14:paraId="1D961499">
            <w:pPr>
              <w:ind w:firstLine="3150" w:firstLineChars="150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1" w:type="dxa"/>
          </w:tcPr>
          <w:p w14:paraId="21A0F792">
            <w:pPr>
              <w:ind w:firstLine="3150" w:firstLineChars="1500"/>
              <w:rPr>
                <w:rFonts w:ascii="仿宋_GB2312" w:eastAsia="仿宋_GB2312"/>
                <w:szCs w:val="21"/>
              </w:rPr>
            </w:pPr>
          </w:p>
        </w:tc>
        <w:tc>
          <w:tcPr>
            <w:tcW w:w="963" w:type="dxa"/>
            <w:gridSpan w:val="2"/>
          </w:tcPr>
          <w:p w14:paraId="3746592E">
            <w:pPr>
              <w:ind w:firstLine="3150" w:firstLineChars="150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58" w:type="dxa"/>
          </w:tcPr>
          <w:p w14:paraId="20D81BF2">
            <w:pPr>
              <w:ind w:firstLine="3150" w:firstLineChars="1500"/>
              <w:rPr>
                <w:rFonts w:ascii="仿宋_GB2312" w:eastAsia="仿宋_GB2312"/>
                <w:szCs w:val="21"/>
              </w:rPr>
            </w:pPr>
          </w:p>
        </w:tc>
        <w:tc>
          <w:tcPr>
            <w:tcW w:w="1948" w:type="dxa"/>
          </w:tcPr>
          <w:p w14:paraId="1DB4CB6A">
            <w:pPr>
              <w:ind w:firstLine="3150" w:firstLineChars="1500"/>
              <w:rPr>
                <w:rFonts w:ascii="仿宋_GB2312" w:eastAsia="仿宋_GB2312"/>
                <w:szCs w:val="21"/>
              </w:rPr>
            </w:pPr>
          </w:p>
        </w:tc>
      </w:tr>
      <w:tr w14:paraId="1FD4E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2915" w:type="dxa"/>
            <w:gridSpan w:val="2"/>
            <w:vMerge w:val="continue"/>
            <w:vAlign w:val="center"/>
          </w:tcPr>
          <w:p w14:paraId="7445DC10">
            <w:pPr>
              <w:ind w:right="-107" w:rightChars="-51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865" w:type="dxa"/>
          </w:tcPr>
          <w:p w14:paraId="37183924">
            <w:pPr>
              <w:ind w:firstLine="3150" w:firstLineChars="150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1" w:type="dxa"/>
          </w:tcPr>
          <w:p w14:paraId="3754E023">
            <w:pPr>
              <w:ind w:firstLine="3150" w:firstLineChars="1500"/>
              <w:rPr>
                <w:rFonts w:ascii="仿宋_GB2312" w:eastAsia="仿宋_GB2312"/>
                <w:szCs w:val="21"/>
              </w:rPr>
            </w:pPr>
          </w:p>
        </w:tc>
        <w:tc>
          <w:tcPr>
            <w:tcW w:w="963" w:type="dxa"/>
            <w:gridSpan w:val="2"/>
          </w:tcPr>
          <w:p w14:paraId="4E27722F">
            <w:pPr>
              <w:ind w:firstLine="3150" w:firstLineChars="150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58" w:type="dxa"/>
          </w:tcPr>
          <w:p w14:paraId="5A545C40">
            <w:pPr>
              <w:ind w:firstLine="3150" w:firstLineChars="1500"/>
              <w:rPr>
                <w:rFonts w:ascii="仿宋_GB2312" w:eastAsia="仿宋_GB2312"/>
                <w:szCs w:val="21"/>
              </w:rPr>
            </w:pPr>
          </w:p>
        </w:tc>
        <w:tc>
          <w:tcPr>
            <w:tcW w:w="1948" w:type="dxa"/>
          </w:tcPr>
          <w:p w14:paraId="7163E1A8">
            <w:pPr>
              <w:ind w:firstLine="3150" w:firstLineChars="1500"/>
              <w:rPr>
                <w:rFonts w:ascii="仿宋_GB2312" w:eastAsia="仿宋_GB2312"/>
                <w:szCs w:val="21"/>
              </w:rPr>
            </w:pPr>
          </w:p>
        </w:tc>
      </w:tr>
      <w:tr w14:paraId="39C9C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2915" w:type="dxa"/>
            <w:gridSpan w:val="2"/>
            <w:vAlign w:val="center"/>
          </w:tcPr>
          <w:p w14:paraId="45675A56">
            <w:pPr>
              <w:ind w:right="-107" w:rightChars="-51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提案联系人及联系方式</w:t>
            </w:r>
          </w:p>
        </w:tc>
        <w:tc>
          <w:tcPr>
            <w:tcW w:w="6065" w:type="dxa"/>
            <w:gridSpan w:val="6"/>
          </w:tcPr>
          <w:p w14:paraId="2901814A">
            <w:pPr>
              <w:ind w:firstLine="3150" w:firstLineChars="1500"/>
              <w:rPr>
                <w:rFonts w:ascii="仿宋_GB2312" w:eastAsia="仿宋_GB2312"/>
                <w:szCs w:val="21"/>
              </w:rPr>
            </w:pPr>
          </w:p>
        </w:tc>
      </w:tr>
      <w:tr w14:paraId="2C43B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2915" w:type="dxa"/>
            <w:gridSpan w:val="2"/>
            <w:vAlign w:val="center"/>
          </w:tcPr>
          <w:p w14:paraId="0D78C8CC">
            <w:pPr>
              <w:ind w:right="-107" w:rightChars="-51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主提案单位</w:t>
            </w:r>
          </w:p>
        </w:tc>
        <w:tc>
          <w:tcPr>
            <w:tcW w:w="6065" w:type="dxa"/>
            <w:gridSpan w:val="6"/>
          </w:tcPr>
          <w:p w14:paraId="6DBBF048">
            <w:pPr>
              <w:rPr>
                <w:rFonts w:ascii="仿宋_GB2312" w:eastAsia="仿宋_GB2312"/>
                <w:szCs w:val="21"/>
              </w:rPr>
            </w:pPr>
          </w:p>
          <w:p w14:paraId="5DFDE082">
            <w:pPr>
              <w:ind w:firstLine="2940" w:firstLineChars="14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（签名） </w:t>
            </w:r>
          </w:p>
          <w:p w14:paraId="6F9AB9DC">
            <w:pPr>
              <w:ind w:firstLine="2940" w:firstLineChars="14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（盖章）</w:t>
            </w:r>
          </w:p>
          <w:p w14:paraId="1DD91693">
            <w:pPr>
              <w:ind w:firstLine="3150" w:firstLineChars="1500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年  月  日</w:t>
            </w:r>
          </w:p>
        </w:tc>
      </w:tr>
    </w:tbl>
    <w:p w14:paraId="5C95D458">
      <w:pPr>
        <w:spacing w:line="600" w:lineRule="exact"/>
        <w:jc w:val="left"/>
        <w:rPr>
          <w:rFonts w:ascii="黑体" w:hAnsi="黑体" w:eastAsia="黑体"/>
          <w:sz w:val="32"/>
          <w:szCs w:val="32"/>
        </w:rPr>
      </w:pPr>
    </w:p>
    <w:sectPr>
      <w:pgSz w:w="11906" w:h="16838"/>
      <w:pgMar w:top="1440" w:right="1644" w:bottom="144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gzNjUxM2JjMDU2MzVlZTcyZTY4ZGVjYmZkODhiY2QifQ=="/>
  </w:docVars>
  <w:rsids>
    <w:rsidRoot w:val="00542001"/>
    <w:rsid w:val="000573B5"/>
    <w:rsid w:val="000A1716"/>
    <w:rsid w:val="000C2E8A"/>
    <w:rsid w:val="001A741A"/>
    <w:rsid w:val="001B65D8"/>
    <w:rsid w:val="001E1C17"/>
    <w:rsid w:val="0023515E"/>
    <w:rsid w:val="003D1BF7"/>
    <w:rsid w:val="00542001"/>
    <w:rsid w:val="00574089"/>
    <w:rsid w:val="005957D7"/>
    <w:rsid w:val="006135E1"/>
    <w:rsid w:val="00644C19"/>
    <w:rsid w:val="0069787C"/>
    <w:rsid w:val="00700DD0"/>
    <w:rsid w:val="00726C71"/>
    <w:rsid w:val="007C60AE"/>
    <w:rsid w:val="007C67E4"/>
    <w:rsid w:val="007E2EF7"/>
    <w:rsid w:val="00810C43"/>
    <w:rsid w:val="00837C7C"/>
    <w:rsid w:val="00841CB4"/>
    <w:rsid w:val="009110DE"/>
    <w:rsid w:val="00930745"/>
    <w:rsid w:val="009D7617"/>
    <w:rsid w:val="009E6808"/>
    <w:rsid w:val="009F31E7"/>
    <w:rsid w:val="00A00FEF"/>
    <w:rsid w:val="00A8660A"/>
    <w:rsid w:val="00AE1E0C"/>
    <w:rsid w:val="00BA3890"/>
    <w:rsid w:val="00BC4204"/>
    <w:rsid w:val="00BE7952"/>
    <w:rsid w:val="00C108F2"/>
    <w:rsid w:val="00CC0927"/>
    <w:rsid w:val="00D25534"/>
    <w:rsid w:val="00DF5992"/>
    <w:rsid w:val="00E0534B"/>
    <w:rsid w:val="00EB4F7D"/>
    <w:rsid w:val="00F002E8"/>
    <w:rsid w:val="00F10CD4"/>
    <w:rsid w:val="00F17E54"/>
    <w:rsid w:val="00F95F36"/>
    <w:rsid w:val="00FD406B"/>
    <w:rsid w:val="051B5C10"/>
    <w:rsid w:val="0F6C4862"/>
    <w:rsid w:val="10D136BE"/>
    <w:rsid w:val="12B24C82"/>
    <w:rsid w:val="1651127E"/>
    <w:rsid w:val="201D2493"/>
    <w:rsid w:val="21D267A7"/>
    <w:rsid w:val="28052EE7"/>
    <w:rsid w:val="2CB23EBA"/>
    <w:rsid w:val="37C25FEC"/>
    <w:rsid w:val="3B0655FE"/>
    <w:rsid w:val="3DEB4E28"/>
    <w:rsid w:val="40F63E08"/>
    <w:rsid w:val="419A2456"/>
    <w:rsid w:val="44EC2434"/>
    <w:rsid w:val="46BD2CD2"/>
    <w:rsid w:val="4B905EAF"/>
    <w:rsid w:val="548773D4"/>
    <w:rsid w:val="5C3F3891"/>
    <w:rsid w:val="5E105B43"/>
    <w:rsid w:val="629C5FF1"/>
    <w:rsid w:val="6E9568DB"/>
    <w:rsid w:val="78B96E35"/>
    <w:rsid w:val="7A194DD4"/>
    <w:rsid w:val="7C347A44"/>
    <w:rsid w:val="7E100DE8"/>
    <w:rsid w:val="7E1F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4">
    <w:name w:val="日期 字符"/>
    <w:basedOn w:val="9"/>
    <w:link w:val="3"/>
    <w:semiHidden/>
    <w:qFormat/>
    <w:uiPriority w:val="99"/>
  </w:style>
  <w:style w:type="paragraph" w:customStyle="1" w:styleId="15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6">
    <w:name w:val="批注文字 字符"/>
    <w:basedOn w:val="9"/>
    <w:link w:val="2"/>
    <w:qFormat/>
    <w:uiPriority w:val="99"/>
  </w:style>
  <w:style w:type="character" w:customStyle="1" w:styleId="17">
    <w:name w:val="批注主题 字符"/>
    <w:basedOn w:val="16"/>
    <w:link w:val="6"/>
    <w:semiHidden/>
    <w:qFormat/>
    <w:uiPriority w:val="99"/>
    <w:rPr>
      <w:b/>
      <w:bCs/>
    </w:rPr>
  </w:style>
  <w:style w:type="paragraph" w:customStyle="1" w:styleId="18">
    <w:name w:val="修订2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422</Characters>
  <Lines>14</Lines>
  <Paragraphs>4</Paragraphs>
  <TotalTime>12</TotalTime>
  <ScaleCrop>false</ScaleCrop>
  <LinksUpToDate>false</LinksUpToDate>
  <CharactersWithSpaces>551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2023-08-18T03:53:00Z</dcterms:created>
  <dc:creator>崔 子瀛</dc:creator>
  <cp:lastModifiedBy>leemmonn</cp:lastModifiedBy>
  <cp:lastPrinted>2024-07-31T02:01:00Z</cp:lastPrinted>
  <dcterms:modified xsi:type="dcterms:W3CDTF">2026-06-03T08:15:39Z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CDCDEBCDB6A74FA5AAFBFACB8C7A465D_13</vt:lpwstr>
  </property>
  <property fmtid="{D5CDD505-2E9C-101B-9397-08002B2CF9AE}" pid="4" name="KSOTemplateDocerSaveRecord">
    <vt:lpwstr>eyJoZGlkIjoiMGFhYjMyMGY0YzdjZjNiZTY3YjIwZjY3YjIwNmQwZGQiLCJ1c2VySWQiOiI0MzAyNjQ5NDgifQ==</vt:lpwstr>
  </property>
</Properties>
</file>