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F6D" w:rsidRDefault="00B90F6D" w:rsidP="00B90F6D">
      <w:pPr>
        <w:pStyle w:val="6"/>
        <w:jc w:val="center"/>
        <w:rPr>
          <w:sz w:val="28"/>
          <w:szCs w:val="28"/>
        </w:rPr>
      </w:pPr>
      <w:r>
        <w:rPr>
          <w:rFonts w:hint="eastAsia"/>
          <w:sz w:val="28"/>
          <w:szCs w:val="28"/>
        </w:rPr>
        <w:t>全国标准化科技协作平台章程</w:t>
      </w:r>
    </w:p>
    <w:p w:rsidR="00B90F6D" w:rsidRDefault="00B90F6D" w:rsidP="00B90F6D">
      <w:pPr>
        <w:pStyle w:val="a5"/>
        <w:jc w:val="center"/>
        <w:rPr>
          <w:sz w:val="28"/>
          <w:szCs w:val="28"/>
        </w:rPr>
      </w:pPr>
      <w:r>
        <w:rPr>
          <w:rFonts w:hint="eastAsia"/>
          <w:b/>
          <w:bCs/>
          <w:sz w:val="28"/>
          <w:szCs w:val="28"/>
        </w:rPr>
        <w:t>第一章 总则</w:t>
      </w:r>
    </w:p>
    <w:p w:rsidR="00B90F6D" w:rsidRDefault="00B90F6D" w:rsidP="00B90F6D">
      <w:pPr>
        <w:pStyle w:val="a5"/>
        <w:rPr>
          <w:rFonts w:hint="eastAsia"/>
          <w:sz w:val="28"/>
          <w:szCs w:val="28"/>
        </w:rPr>
      </w:pPr>
      <w:r>
        <w:rPr>
          <w:rFonts w:hint="eastAsia"/>
          <w:b/>
          <w:bCs/>
          <w:sz w:val="28"/>
          <w:szCs w:val="28"/>
        </w:rPr>
        <w:t xml:space="preserve">第1条 </w:t>
      </w:r>
      <w:r>
        <w:rPr>
          <w:rFonts w:hint="eastAsia"/>
          <w:sz w:val="28"/>
          <w:szCs w:val="28"/>
        </w:rPr>
        <w:t>为全面提高我国标准化机构科技水平，创新标准科研管理运行机制，整合和充分利用标准化科研项目、资金、人才、装备、信息等资源，畅通标准化科技需求，协调标准化科技规划计划，促进标准化科技成果转化，培养标准化科技人才，特建立标准化科技协作平台。（以下简称科技协作平台）</w:t>
      </w:r>
    </w:p>
    <w:p w:rsidR="00B90F6D" w:rsidRDefault="00B90F6D" w:rsidP="00B90F6D">
      <w:pPr>
        <w:pStyle w:val="a5"/>
        <w:rPr>
          <w:rFonts w:hint="eastAsia"/>
          <w:sz w:val="28"/>
          <w:szCs w:val="28"/>
        </w:rPr>
      </w:pPr>
      <w:r>
        <w:rPr>
          <w:rFonts w:hint="eastAsia"/>
          <w:b/>
          <w:bCs/>
          <w:sz w:val="28"/>
          <w:szCs w:val="28"/>
        </w:rPr>
        <w:t xml:space="preserve">第2条  </w:t>
      </w:r>
      <w:r>
        <w:rPr>
          <w:rFonts w:hint="eastAsia"/>
          <w:sz w:val="28"/>
          <w:szCs w:val="28"/>
        </w:rPr>
        <w:t>科技协作平台以国家、行业和地方标准化研究机构为骨干，相关领域技术组织、高等学校、科研院所和企业参加，采用政产学研用相结合的方式整合相关科技资源，提升标准化发展的整体质量效益，共同促进标准化科研工作在国民经济和社会发展中更好地发挥作用。先期启动建立地方标准化科技协作平台。</w:t>
      </w:r>
    </w:p>
    <w:p w:rsidR="00B90F6D" w:rsidRDefault="00B90F6D" w:rsidP="00B90F6D">
      <w:pPr>
        <w:pStyle w:val="a5"/>
        <w:rPr>
          <w:rFonts w:hint="eastAsia"/>
          <w:sz w:val="28"/>
          <w:szCs w:val="28"/>
        </w:rPr>
      </w:pPr>
      <w:r>
        <w:rPr>
          <w:rFonts w:hint="eastAsia"/>
          <w:b/>
          <w:bCs/>
          <w:sz w:val="28"/>
          <w:szCs w:val="28"/>
        </w:rPr>
        <w:t>第3条</w:t>
      </w:r>
      <w:r>
        <w:rPr>
          <w:rFonts w:hint="eastAsia"/>
          <w:sz w:val="28"/>
          <w:szCs w:val="28"/>
        </w:rPr>
        <w:t xml:space="preserve"> 科技协作平台由国家标准化管理委员会支持，依托中国标准化研究院具体组织管理。</w:t>
      </w:r>
    </w:p>
    <w:p w:rsidR="00B90F6D" w:rsidRDefault="00B90F6D" w:rsidP="00B90F6D">
      <w:pPr>
        <w:pStyle w:val="a5"/>
        <w:jc w:val="center"/>
        <w:rPr>
          <w:rFonts w:hint="eastAsia"/>
          <w:sz w:val="28"/>
          <w:szCs w:val="28"/>
        </w:rPr>
      </w:pPr>
      <w:r>
        <w:rPr>
          <w:rFonts w:hint="eastAsia"/>
          <w:b/>
          <w:bCs/>
          <w:sz w:val="28"/>
          <w:szCs w:val="28"/>
        </w:rPr>
        <w:t>第二章 建设目标与任务</w:t>
      </w:r>
    </w:p>
    <w:p w:rsidR="00B90F6D" w:rsidRDefault="00B90F6D" w:rsidP="00B90F6D">
      <w:pPr>
        <w:pStyle w:val="a5"/>
        <w:rPr>
          <w:rFonts w:hint="eastAsia"/>
          <w:sz w:val="28"/>
          <w:szCs w:val="28"/>
        </w:rPr>
      </w:pPr>
      <w:r>
        <w:rPr>
          <w:rFonts w:hint="eastAsia"/>
          <w:b/>
          <w:bCs/>
          <w:sz w:val="28"/>
          <w:szCs w:val="28"/>
        </w:rPr>
        <w:t xml:space="preserve">第4条 </w:t>
      </w:r>
      <w:r>
        <w:rPr>
          <w:rFonts w:hint="eastAsia"/>
          <w:sz w:val="28"/>
          <w:szCs w:val="28"/>
        </w:rPr>
        <w:t>科技协作平台的建设目标是整合标准化科技资源，提高我国标准化机构的整体科技水平，建立覆盖标准化全过程的科技创新支撑协作体系，营造行业与地方良好的标准化科研氛围，开展有针对性地</w:t>
      </w:r>
      <w:r>
        <w:rPr>
          <w:rFonts w:hint="eastAsia"/>
          <w:sz w:val="28"/>
          <w:szCs w:val="28"/>
        </w:rPr>
        <w:lastRenderedPageBreak/>
        <w:t>研究，通过标准化科技成果转化，形成有效的标准化科技协作机制和成果共享、推广应用机制。</w:t>
      </w:r>
    </w:p>
    <w:p w:rsidR="00B90F6D" w:rsidRDefault="00B90F6D" w:rsidP="00B90F6D">
      <w:pPr>
        <w:pStyle w:val="a5"/>
        <w:rPr>
          <w:rFonts w:hint="eastAsia"/>
          <w:sz w:val="28"/>
          <w:szCs w:val="28"/>
        </w:rPr>
      </w:pPr>
      <w:r>
        <w:rPr>
          <w:rFonts w:hint="eastAsia"/>
          <w:b/>
          <w:bCs/>
          <w:sz w:val="28"/>
          <w:szCs w:val="28"/>
        </w:rPr>
        <w:t>第5条</w:t>
      </w:r>
      <w:r>
        <w:rPr>
          <w:rFonts w:hint="eastAsia"/>
          <w:sz w:val="28"/>
          <w:szCs w:val="28"/>
        </w:rPr>
        <w:t xml:space="preserve"> 科技协作平台承担提高我国标准化机构科技水平的工作任务。组织各类标准化机构开展多层次战略合作，加强标准研制与技术创新、产业发展的衔接配套，在科技任务执行、成果转化应用及重大产业创新工程实施中，提供标准化工作支持。</w:t>
      </w:r>
    </w:p>
    <w:p w:rsidR="00B90F6D" w:rsidRDefault="00B90F6D" w:rsidP="00B90F6D">
      <w:pPr>
        <w:pStyle w:val="a5"/>
        <w:rPr>
          <w:rFonts w:hint="eastAsia"/>
          <w:sz w:val="28"/>
          <w:szCs w:val="28"/>
        </w:rPr>
      </w:pPr>
      <w:r>
        <w:rPr>
          <w:rFonts w:hint="eastAsia"/>
          <w:b/>
          <w:bCs/>
          <w:sz w:val="28"/>
          <w:szCs w:val="28"/>
        </w:rPr>
        <w:t>第6条</w:t>
      </w:r>
      <w:r>
        <w:rPr>
          <w:rFonts w:hint="eastAsia"/>
          <w:sz w:val="28"/>
          <w:szCs w:val="28"/>
        </w:rPr>
        <w:t xml:space="preserve"> 科技协作平台承担建立标准化科技成果共享与推广应用模式的工作任务。建立科技成果共享机制与新型成果推广应用模式，明确各相关主体的责任、权利和义务，加快标准化科技成果的推广应用，建立和完善科技成果推广应用的激励机制和评估监督机制，按照谁投入谁受益的原则，兼顾各方利益，推进科技成果管理应用方式创新。</w:t>
      </w:r>
    </w:p>
    <w:p w:rsidR="00B90F6D" w:rsidRDefault="00B90F6D" w:rsidP="00B90F6D">
      <w:pPr>
        <w:pStyle w:val="a5"/>
        <w:rPr>
          <w:rFonts w:hint="eastAsia"/>
          <w:sz w:val="28"/>
          <w:szCs w:val="28"/>
        </w:rPr>
      </w:pPr>
      <w:r>
        <w:rPr>
          <w:rFonts w:hint="eastAsia"/>
          <w:b/>
          <w:bCs/>
          <w:sz w:val="28"/>
          <w:szCs w:val="28"/>
        </w:rPr>
        <w:t>第7条</w:t>
      </w:r>
      <w:r>
        <w:rPr>
          <w:rFonts w:hint="eastAsia"/>
          <w:sz w:val="28"/>
          <w:szCs w:val="28"/>
        </w:rPr>
        <w:t xml:space="preserve"> 科技协作平台承担培育标准化科技人才队伍的工作任务。建立人才凝聚机制，为行业内培育、形成具有从事标准化科技技术支撑工作能力的人才队伍。</w:t>
      </w:r>
    </w:p>
    <w:p w:rsidR="00B90F6D" w:rsidRDefault="00B90F6D" w:rsidP="00B90F6D">
      <w:pPr>
        <w:pStyle w:val="a5"/>
        <w:jc w:val="center"/>
        <w:rPr>
          <w:rFonts w:hint="eastAsia"/>
          <w:sz w:val="28"/>
          <w:szCs w:val="28"/>
        </w:rPr>
      </w:pPr>
      <w:r>
        <w:rPr>
          <w:rFonts w:hint="eastAsia"/>
          <w:b/>
          <w:bCs/>
          <w:sz w:val="28"/>
          <w:szCs w:val="28"/>
        </w:rPr>
        <w:t>第三章 平台会员责任与义务</w:t>
      </w:r>
    </w:p>
    <w:p w:rsidR="00B90F6D" w:rsidRDefault="00B90F6D" w:rsidP="00B90F6D">
      <w:pPr>
        <w:pStyle w:val="a5"/>
        <w:rPr>
          <w:rFonts w:hint="eastAsia"/>
          <w:sz w:val="28"/>
          <w:szCs w:val="28"/>
        </w:rPr>
      </w:pPr>
      <w:r>
        <w:rPr>
          <w:rFonts w:hint="eastAsia"/>
          <w:b/>
          <w:bCs/>
          <w:sz w:val="28"/>
          <w:szCs w:val="28"/>
        </w:rPr>
        <w:t>第8条</w:t>
      </w:r>
      <w:r>
        <w:rPr>
          <w:rFonts w:hint="eastAsia"/>
          <w:sz w:val="28"/>
          <w:szCs w:val="28"/>
        </w:rPr>
        <w:t xml:space="preserve"> 科技协作平台成员单位以国家、行业和地方标准化研究机构为骨干，相关领域标准化技术组织、高等学校、科研院所和企业按照自觉自愿、平等互利的原则参与。科技协作平台的成员单位分为理事成员单位、普通成员单位两个层次。</w:t>
      </w:r>
    </w:p>
    <w:p w:rsidR="00B90F6D" w:rsidRDefault="00B90F6D" w:rsidP="00B90F6D">
      <w:pPr>
        <w:pStyle w:val="a5"/>
        <w:rPr>
          <w:rFonts w:hint="eastAsia"/>
          <w:sz w:val="28"/>
          <w:szCs w:val="28"/>
        </w:rPr>
      </w:pPr>
      <w:r>
        <w:rPr>
          <w:rFonts w:hint="eastAsia"/>
          <w:b/>
          <w:bCs/>
          <w:sz w:val="28"/>
          <w:szCs w:val="28"/>
        </w:rPr>
        <w:lastRenderedPageBreak/>
        <w:t>第9条</w:t>
      </w:r>
      <w:r>
        <w:rPr>
          <w:rFonts w:hint="eastAsia"/>
          <w:sz w:val="28"/>
          <w:szCs w:val="28"/>
        </w:rPr>
        <w:t xml:space="preserve"> 科技协作平台的理事成员单位必须按照科技协作平台的要求，以资金、项目、人员、设施等形式参与科技协作平台的建设、运行和管理。理事成员单位可申报或参加投入科技协作平台运行和平台自筹的各类项目，并按照《标准化科技协作平台科技成果共享管理办法》分享科技成果收益。</w:t>
      </w:r>
    </w:p>
    <w:p w:rsidR="00B90F6D" w:rsidRDefault="00B90F6D" w:rsidP="00B90F6D">
      <w:pPr>
        <w:pStyle w:val="a5"/>
        <w:rPr>
          <w:rFonts w:hint="eastAsia"/>
          <w:sz w:val="28"/>
          <w:szCs w:val="28"/>
        </w:rPr>
      </w:pPr>
      <w:r>
        <w:rPr>
          <w:rFonts w:hint="eastAsia"/>
          <w:b/>
          <w:bCs/>
          <w:sz w:val="28"/>
          <w:szCs w:val="28"/>
        </w:rPr>
        <w:t>第10条</w:t>
      </w:r>
      <w:r>
        <w:rPr>
          <w:rFonts w:hint="eastAsia"/>
          <w:sz w:val="28"/>
          <w:szCs w:val="28"/>
        </w:rPr>
        <w:t xml:space="preserve"> 科技协作平台普通成员单位参与平台组织的各项相关活动，承担平台理事单位委托的各类标准化科研项目与平台理事会和秘书处保持紧密的联系，对平台的建设运营提供建议，并发挥相应作用。普通成员单位通过自愿申请和理事会批准可成为理事单位。</w:t>
      </w:r>
    </w:p>
    <w:p w:rsidR="00B90F6D" w:rsidRDefault="00B90F6D" w:rsidP="00B90F6D">
      <w:pPr>
        <w:pStyle w:val="a5"/>
        <w:jc w:val="center"/>
        <w:rPr>
          <w:rFonts w:hint="eastAsia"/>
          <w:sz w:val="28"/>
          <w:szCs w:val="28"/>
        </w:rPr>
      </w:pPr>
      <w:r>
        <w:rPr>
          <w:rFonts w:hint="eastAsia"/>
          <w:b/>
          <w:bCs/>
          <w:sz w:val="28"/>
          <w:szCs w:val="28"/>
        </w:rPr>
        <w:t>第四章 平台组织机构</w:t>
      </w:r>
    </w:p>
    <w:p w:rsidR="00B90F6D" w:rsidRDefault="00B90F6D" w:rsidP="00B90F6D">
      <w:pPr>
        <w:pStyle w:val="a5"/>
        <w:rPr>
          <w:rFonts w:hint="eastAsia"/>
          <w:sz w:val="28"/>
          <w:szCs w:val="28"/>
        </w:rPr>
      </w:pPr>
      <w:r>
        <w:rPr>
          <w:rFonts w:hint="eastAsia"/>
          <w:b/>
          <w:bCs/>
          <w:sz w:val="28"/>
          <w:szCs w:val="28"/>
        </w:rPr>
        <w:t>第11条</w:t>
      </w:r>
      <w:r>
        <w:rPr>
          <w:rFonts w:hint="eastAsia"/>
          <w:sz w:val="28"/>
          <w:szCs w:val="28"/>
        </w:rPr>
        <w:t xml:space="preserve"> 科技协作平台的组织机构由平台理事会、平台秘书处以及平台项目专家委员会等组成。</w:t>
      </w:r>
    </w:p>
    <w:p w:rsidR="00B90F6D" w:rsidRDefault="00B90F6D" w:rsidP="00B90F6D">
      <w:pPr>
        <w:pStyle w:val="a5"/>
        <w:rPr>
          <w:rFonts w:hint="eastAsia"/>
          <w:sz w:val="28"/>
          <w:szCs w:val="28"/>
        </w:rPr>
      </w:pPr>
      <w:r>
        <w:rPr>
          <w:rFonts w:hint="eastAsia"/>
          <w:b/>
          <w:bCs/>
          <w:sz w:val="28"/>
          <w:szCs w:val="28"/>
        </w:rPr>
        <w:t>第12条</w:t>
      </w:r>
      <w:r>
        <w:rPr>
          <w:rFonts w:hint="eastAsia"/>
          <w:sz w:val="28"/>
          <w:szCs w:val="28"/>
        </w:rPr>
        <w:t xml:space="preserve"> 平台理事会是科技协作平台的决策机构，决定平台建设的发展方向、发展重点、年度计划以及其他平台建设和管理中的重大事项。</w:t>
      </w:r>
    </w:p>
    <w:p w:rsidR="00B90F6D" w:rsidRDefault="00B90F6D" w:rsidP="00B90F6D">
      <w:pPr>
        <w:pStyle w:val="a5"/>
        <w:rPr>
          <w:rFonts w:hint="eastAsia"/>
          <w:sz w:val="28"/>
          <w:szCs w:val="28"/>
        </w:rPr>
      </w:pPr>
      <w:r>
        <w:rPr>
          <w:rFonts w:hint="eastAsia"/>
          <w:b/>
          <w:bCs/>
          <w:sz w:val="28"/>
          <w:szCs w:val="28"/>
        </w:rPr>
        <w:t>第13条</w:t>
      </w:r>
      <w:r>
        <w:rPr>
          <w:rFonts w:hint="eastAsia"/>
          <w:sz w:val="28"/>
          <w:szCs w:val="28"/>
        </w:rPr>
        <w:t xml:space="preserve"> 平台理事会设理事长一人，副理事长若干人，由科技协作平台全体理事会议选举产生。理事长是科技协作平台的召集人，主持全面工作，对科技协作平台理事会负责。副理事长协助理事长工作。</w:t>
      </w:r>
    </w:p>
    <w:p w:rsidR="00B90F6D" w:rsidRDefault="00B90F6D" w:rsidP="00B90F6D">
      <w:pPr>
        <w:pStyle w:val="a5"/>
        <w:rPr>
          <w:rFonts w:hint="eastAsia"/>
          <w:sz w:val="28"/>
          <w:szCs w:val="28"/>
        </w:rPr>
      </w:pPr>
      <w:r>
        <w:rPr>
          <w:rFonts w:hint="eastAsia"/>
          <w:b/>
          <w:bCs/>
          <w:sz w:val="28"/>
          <w:szCs w:val="28"/>
        </w:rPr>
        <w:t>第14条</w:t>
      </w:r>
      <w:r>
        <w:rPr>
          <w:rFonts w:hint="eastAsia"/>
          <w:sz w:val="28"/>
          <w:szCs w:val="28"/>
        </w:rPr>
        <w:t xml:space="preserve"> 科技协作平台设理事若干人。理事由国标委、地方标准化主管部门、标准化科研机构、高等学校、企业等方面的管理专家和技术</w:t>
      </w:r>
      <w:r>
        <w:rPr>
          <w:rFonts w:hint="eastAsia"/>
          <w:sz w:val="28"/>
          <w:szCs w:val="28"/>
        </w:rPr>
        <w:lastRenderedPageBreak/>
        <w:t>专家担任。科技协作平台理事长和副理事长为当然理事，其他理事由理事长提名，报理事会批准。</w:t>
      </w:r>
    </w:p>
    <w:p w:rsidR="00B90F6D" w:rsidRDefault="00B90F6D" w:rsidP="00B90F6D">
      <w:pPr>
        <w:pStyle w:val="a5"/>
        <w:rPr>
          <w:rFonts w:hint="eastAsia"/>
          <w:sz w:val="28"/>
          <w:szCs w:val="28"/>
        </w:rPr>
      </w:pPr>
      <w:r>
        <w:rPr>
          <w:rFonts w:hint="eastAsia"/>
          <w:b/>
          <w:bCs/>
          <w:sz w:val="28"/>
          <w:szCs w:val="28"/>
        </w:rPr>
        <w:t>第15条</w:t>
      </w:r>
      <w:r>
        <w:rPr>
          <w:rFonts w:hint="eastAsia"/>
          <w:sz w:val="28"/>
          <w:szCs w:val="28"/>
        </w:rPr>
        <w:t xml:space="preserve"> 平台秘书处是平台的日常运行工作机构，主要负责组织制定与实施科技协作平台发展战略、政策、规划和计划；综合管理项目、国际合作与交流活动；综合管理政务事务、队伍建设等事项。</w:t>
      </w:r>
    </w:p>
    <w:p w:rsidR="00B90F6D" w:rsidRDefault="00B90F6D" w:rsidP="00B90F6D">
      <w:pPr>
        <w:pStyle w:val="a5"/>
        <w:rPr>
          <w:rFonts w:hint="eastAsia"/>
          <w:sz w:val="28"/>
          <w:szCs w:val="28"/>
        </w:rPr>
      </w:pPr>
      <w:r>
        <w:rPr>
          <w:rFonts w:hint="eastAsia"/>
          <w:b/>
          <w:bCs/>
          <w:sz w:val="28"/>
          <w:szCs w:val="28"/>
        </w:rPr>
        <w:t>第16条</w:t>
      </w:r>
      <w:r>
        <w:rPr>
          <w:rFonts w:hint="eastAsia"/>
          <w:sz w:val="28"/>
          <w:szCs w:val="28"/>
        </w:rPr>
        <w:t xml:space="preserve"> 平台秘书处设秘书长一人，副秘书长若干人。秘书长由理事长任命，副秘书长由秘书长提名，理事长批准。</w:t>
      </w:r>
    </w:p>
    <w:p w:rsidR="00B90F6D" w:rsidRDefault="00B90F6D" w:rsidP="00B90F6D">
      <w:pPr>
        <w:pStyle w:val="a5"/>
        <w:rPr>
          <w:rFonts w:hint="eastAsia"/>
          <w:sz w:val="28"/>
          <w:szCs w:val="28"/>
        </w:rPr>
      </w:pPr>
      <w:r>
        <w:rPr>
          <w:rFonts w:hint="eastAsia"/>
          <w:b/>
          <w:bCs/>
          <w:sz w:val="28"/>
          <w:szCs w:val="28"/>
        </w:rPr>
        <w:t>第17条</w:t>
      </w:r>
      <w:r>
        <w:rPr>
          <w:rFonts w:hint="eastAsia"/>
          <w:sz w:val="28"/>
          <w:szCs w:val="28"/>
        </w:rPr>
        <w:t xml:space="preserve"> 平台项目专家委员会主要负责提出平台科技发展战略、优先发展领域和项目指南建议；组织评审平台内各类项目；承担重要标准化科学问题的咨询；以及理事会委托的其他工作等。平台项目专家委员会设主任一人，副主任若干人，委员若干人，由科技协作平台理事会聘任。</w:t>
      </w:r>
    </w:p>
    <w:p w:rsidR="00B90F6D" w:rsidRDefault="00B90F6D" w:rsidP="00B90F6D">
      <w:pPr>
        <w:pStyle w:val="a5"/>
        <w:rPr>
          <w:rFonts w:hint="eastAsia"/>
          <w:sz w:val="28"/>
          <w:szCs w:val="28"/>
        </w:rPr>
      </w:pPr>
      <w:r>
        <w:rPr>
          <w:rFonts w:hint="eastAsia"/>
          <w:b/>
          <w:bCs/>
          <w:sz w:val="28"/>
          <w:szCs w:val="28"/>
        </w:rPr>
        <w:t>第18条</w:t>
      </w:r>
      <w:r>
        <w:rPr>
          <w:rFonts w:hint="eastAsia"/>
          <w:sz w:val="28"/>
          <w:szCs w:val="28"/>
        </w:rPr>
        <w:t xml:space="preserve"> 平台项目专家委员会每年至少召开一次全体会议，三分之二以上委员出席为有效。形成决议应由全体委员的过半数通过。</w:t>
      </w:r>
    </w:p>
    <w:p w:rsidR="00B90F6D" w:rsidRDefault="00B90F6D" w:rsidP="00B90F6D">
      <w:pPr>
        <w:pStyle w:val="a5"/>
        <w:rPr>
          <w:rFonts w:hint="eastAsia"/>
          <w:sz w:val="28"/>
          <w:szCs w:val="28"/>
        </w:rPr>
      </w:pPr>
      <w:r>
        <w:rPr>
          <w:rFonts w:hint="eastAsia"/>
          <w:sz w:val="28"/>
          <w:szCs w:val="28"/>
        </w:rPr>
        <w:t>平台项目专家委员会向平台理事会报告工作。</w:t>
      </w:r>
    </w:p>
    <w:p w:rsidR="00B90F6D" w:rsidRDefault="00B90F6D" w:rsidP="00B90F6D">
      <w:pPr>
        <w:pStyle w:val="a5"/>
        <w:jc w:val="center"/>
        <w:rPr>
          <w:rFonts w:hint="eastAsia"/>
          <w:sz w:val="28"/>
          <w:szCs w:val="28"/>
        </w:rPr>
      </w:pPr>
      <w:r>
        <w:rPr>
          <w:rFonts w:hint="eastAsia"/>
          <w:b/>
          <w:bCs/>
          <w:sz w:val="28"/>
          <w:szCs w:val="28"/>
        </w:rPr>
        <w:t>第五章 平台决策机制</w:t>
      </w:r>
    </w:p>
    <w:p w:rsidR="00B90F6D" w:rsidRDefault="00B90F6D" w:rsidP="00B90F6D">
      <w:pPr>
        <w:pStyle w:val="a5"/>
        <w:rPr>
          <w:rFonts w:hint="eastAsia"/>
          <w:sz w:val="28"/>
          <w:szCs w:val="28"/>
        </w:rPr>
      </w:pPr>
      <w:r>
        <w:rPr>
          <w:rFonts w:hint="eastAsia"/>
          <w:b/>
          <w:bCs/>
          <w:sz w:val="28"/>
          <w:szCs w:val="28"/>
        </w:rPr>
        <w:t>第19条</w:t>
      </w:r>
      <w:r>
        <w:rPr>
          <w:rFonts w:hint="eastAsia"/>
          <w:sz w:val="28"/>
          <w:szCs w:val="28"/>
        </w:rPr>
        <w:t xml:space="preserve"> 科技协作平台设立全体理事会议（以下简称全理会）和理务会议。</w:t>
      </w:r>
    </w:p>
    <w:p w:rsidR="00B90F6D" w:rsidRDefault="00B90F6D" w:rsidP="00B90F6D">
      <w:pPr>
        <w:pStyle w:val="a5"/>
        <w:rPr>
          <w:rFonts w:hint="eastAsia"/>
          <w:sz w:val="28"/>
          <w:szCs w:val="28"/>
        </w:rPr>
      </w:pPr>
      <w:r>
        <w:rPr>
          <w:rFonts w:hint="eastAsia"/>
          <w:sz w:val="28"/>
          <w:szCs w:val="28"/>
        </w:rPr>
        <w:lastRenderedPageBreak/>
        <w:t>全理会由全体理事组成，由理事长或理事长委托的副理事长主持。全理会对科技协作平台的工作进行审议和监督。全理会每年至少举行一次，三分之二以上理事出席为有效。提请全理会审议的事项须表决形成决议，由全体理事的过半数通过。遇有重要事项，理事长有权召开全理会。</w:t>
      </w:r>
    </w:p>
    <w:p w:rsidR="00B90F6D" w:rsidRDefault="00B90F6D" w:rsidP="00B90F6D">
      <w:pPr>
        <w:pStyle w:val="a5"/>
        <w:rPr>
          <w:rFonts w:hint="eastAsia"/>
          <w:sz w:val="28"/>
          <w:szCs w:val="28"/>
        </w:rPr>
      </w:pPr>
      <w:r>
        <w:rPr>
          <w:rFonts w:hint="eastAsia"/>
          <w:sz w:val="28"/>
          <w:szCs w:val="28"/>
        </w:rPr>
        <w:t>全理会的职责是：</w:t>
      </w:r>
    </w:p>
    <w:p w:rsidR="00B90F6D" w:rsidRDefault="00B90F6D" w:rsidP="00B90F6D">
      <w:pPr>
        <w:pStyle w:val="a5"/>
        <w:rPr>
          <w:rFonts w:hint="eastAsia"/>
          <w:sz w:val="28"/>
          <w:szCs w:val="28"/>
        </w:rPr>
      </w:pPr>
      <w:r>
        <w:rPr>
          <w:rFonts w:hint="eastAsia"/>
          <w:sz w:val="28"/>
          <w:szCs w:val="28"/>
        </w:rPr>
        <w:t>（一）研究贯彻国家标准化发展相关方针政策；</w:t>
      </w:r>
    </w:p>
    <w:p w:rsidR="00B90F6D" w:rsidRDefault="00B90F6D" w:rsidP="00B90F6D">
      <w:pPr>
        <w:pStyle w:val="a5"/>
        <w:rPr>
          <w:rFonts w:hint="eastAsia"/>
          <w:sz w:val="28"/>
          <w:szCs w:val="28"/>
        </w:rPr>
      </w:pPr>
      <w:r>
        <w:rPr>
          <w:rFonts w:hint="eastAsia"/>
          <w:sz w:val="28"/>
          <w:szCs w:val="28"/>
        </w:rPr>
        <w:t>（二）研究讨论并通过年度平台标准化科技协作项目指南；</w:t>
      </w:r>
    </w:p>
    <w:p w:rsidR="00B90F6D" w:rsidRDefault="00B90F6D" w:rsidP="00B90F6D">
      <w:pPr>
        <w:pStyle w:val="a5"/>
        <w:rPr>
          <w:rFonts w:hint="eastAsia"/>
          <w:sz w:val="28"/>
          <w:szCs w:val="28"/>
        </w:rPr>
      </w:pPr>
      <w:r>
        <w:rPr>
          <w:rFonts w:hint="eastAsia"/>
          <w:sz w:val="28"/>
          <w:szCs w:val="28"/>
        </w:rPr>
        <w:t>（三）审议科技协作平台发展规划与年度计划；</w:t>
      </w:r>
    </w:p>
    <w:p w:rsidR="00B90F6D" w:rsidRDefault="00B90F6D" w:rsidP="00B90F6D">
      <w:pPr>
        <w:pStyle w:val="a5"/>
        <w:rPr>
          <w:rFonts w:hint="eastAsia"/>
          <w:sz w:val="28"/>
          <w:szCs w:val="28"/>
        </w:rPr>
      </w:pPr>
      <w:r>
        <w:rPr>
          <w:rFonts w:hint="eastAsia"/>
          <w:sz w:val="28"/>
          <w:szCs w:val="28"/>
        </w:rPr>
        <w:t>（四）研究并确定各参与单位平台内科技工作安排；</w:t>
      </w:r>
    </w:p>
    <w:p w:rsidR="00B90F6D" w:rsidRDefault="00B90F6D" w:rsidP="00B90F6D">
      <w:pPr>
        <w:pStyle w:val="a5"/>
        <w:rPr>
          <w:rFonts w:hint="eastAsia"/>
          <w:sz w:val="28"/>
          <w:szCs w:val="28"/>
        </w:rPr>
      </w:pPr>
      <w:r>
        <w:rPr>
          <w:rFonts w:hint="eastAsia"/>
          <w:sz w:val="28"/>
          <w:szCs w:val="28"/>
        </w:rPr>
        <w:t>（五）审议科技协作平台年度工作报告；</w:t>
      </w:r>
    </w:p>
    <w:p w:rsidR="00B90F6D" w:rsidRDefault="00B90F6D" w:rsidP="00B90F6D">
      <w:pPr>
        <w:pStyle w:val="a5"/>
        <w:rPr>
          <w:rFonts w:hint="eastAsia"/>
          <w:sz w:val="28"/>
          <w:szCs w:val="28"/>
        </w:rPr>
      </w:pPr>
      <w:r>
        <w:rPr>
          <w:rFonts w:hint="eastAsia"/>
          <w:sz w:val="28"/>
          <w:szCs w:val="28"/>
        </w:rPr>
        <w:t>（六）审议科技协作平台年度财务工作报告；</w:t>
      </w:r>
    </w:p>
    <w:p w:rsidR="00B90F6D" w:rsidRDefault="00B90F6D" w:rsidP="00B90F6D">
      <w:pPr>
        <w:pStyle w:val="a5"/>
        <w:rPr>
          <w:rFonts w:hint="eastAsia"/>
          <w:sz w:val="28"/>
          <w:szCs w:val="28"/>
        </w:rPr>
      </w:pPr>
      <w:r>
        <w:rPr>
          <w:rFonts w:hint="eastAsia"/>
          <w:sz w:val="28"/>
          <w:szCs w:val="28"/>
        </w:rPr>
        <w:t>（七）审议科技协作平台项目专家委员会工作报告；</w:t>
      </w:r>
    </w:p>
    <w:p w:rsidR="00B90F6D" w:rsidRDefault="00B90F6D" w:rsidP="00B90F6D">
      <w:pPr>
        <w:pStyle w:val="a5"/>
        <w:rPr>
          <w:rFonts w:hint="eastAsia"/>
          <w:sz w:val="28"/>
          <w:szCs w:val="28"/>
        </w:rPr>
      </w:pPr>
      <w:r>
        <w:rPr>
          <w:rFonts w:hint="eastAsia"/>
          <w:sz w:val="28"/>
          <w:szCs w:val="28"/>
        </w:rPr>
        <w:t>（八）审议科技协作平台章程及其修正案；</w:t>
      </w:r>
    </w:p>
    <w:p w:rsidR="00B90F6D" w:rsidRDefault="00B90F6D" w:rsidP="00B90F6D">
      <w:pPr>
        <w:pStyle w:val="a5"/>
        <w:rPr>
          <w:rFonts w:hint="eastAsia"/>
          <w:sz w:val="28"/>
          <w:szCs w:val="28"/>
        </w:rPr>
      </w:pPr>
      <w:r>
        <w:rPr>
          <w:rFonts w:hint="eastAsia"/>
          <w:sz w:val="28"/>
          <w:szCs w:val="28"/>
        </w:rPr>
        <w:t>（九）讨论其他重要事项。</w:t>
      </w:r>
    </w:p>
    <w:p w:rsidR="00B90F6D" w:rsidRDefault="00B90F6D" w:rsidP="00B90F6D">
      <w:pPr>
        <w:pStyle w:val="a5"/>
        <w:rPr>
          <w:rFonts w:hint="eastAsia"/>
          <w:sz w:val="28"/>
          <w:szCs w:val="28"/>
        </w:rPr>
      </w:pPr>
      <w:r>
        <w:rPr>
          <w:rFonts w:hint="eastAsia"/>
          <w:b/>
          <w:bCs/>
          <w:sz w:val="28"/>
          <w:szCs w:val="28"/>
        </w:rPr>
        <w:t>第20条</w:t>
      </w:r>
      <w:r>
        <w:rPr>
          <w:rFonts w:hint="eastAsia"/>
          <w:sz w:val="28"/>
          <w:szCs w:val="28"/>
        </w:rPr>
        <w:t xml:space="preserve"> 理务会议由理事长、副理事长、秘书长、副秘书长组成，理事长或理事长委托的副理事长主持。理务会议一般每两个月召开一次，</w:t>
      </w:r>
      <w:r>
        <w:rPr>
          <w:rFonts w:hint="eastAsia"/>
          <w:sz w:val="28"/>
          <w:szCs w:val="28"/>
        </w:rPr>
        <w:lastRenderedPageBreak/>
        <w:t>三分之二以上成员出席为有效。理务会议决议须经全体成员的过半数通过。</w:t>
      </w:r>
    </w:p>
    <w:p w:rsidR="00B90F6D" w:rsidRDefault="00B90F6D" w:rsidP="00B90F6D">
      <w:pPr>
        <w:pStyle w:val="a5"/>
        <w:rPr>
          <w:rFonts w:hint="eastAsia"/>
          <w:sz w:val="28"/>
          <w:szCs w:val="28"/>
        </w:rPr>
      </w:pPr>
      <w:r>
        <w:rPr>
          <w:rFonts w:hint="eastAsia"/>
          <w:sz w:val="28"/>
          <w:szCs w:val="28"/>
        </w:rPr>
        <w:t>理务会议的职责是：</w:t>
      </w:r>
    </w:p>
    <w:p w:rsidR="00B90F6D" w:rsidRDefault="00B90F6D" w:rsidP="00B90F6D">
      <w:pPr>
        <w:pStyle w:val="a5"/>
        <w:rPr>
          <w:rFonts w:hint="eastAsia"/>
          <w:sz w:val="28"/>
          <w:szCs w:val="28"/>
        </w:rPr>
      </w:pPr>
      <w:r>
        <w:rPr>
          <w:rFonts w:hint="eastAsia"/>
          <w:sz w:val="28"/>
          <w:szCs w:val="28"/>
        </w:rPr>
        <w:t>（一）落实国家标准化管理委员会部署的各项科技协作工作;</w:t>
      </w:r>
    </w:p>
    <w:p w:rsidR="00B90F6D" w:rsidRDefault="00B90F6D" w:rsidP="00B90F6D">
      <w:pPr>
        <w:pStyle w:val="a5"/>
        <w:rPr>
          <w:rFonts w:hint="eastAsia"/>
          <w:sz w:val="28"/>
          <w:szCs w:val="28"/>
        </w:rPr>
      </w:pPr>
      <w:r>
        <w:rPr>
          <w:rFonts w:hint="eastAsia"/>
          <w:sz w:val="28"/>
          <w:szCs w:val="28"/>
        </w:rPr>
        <w:t>（二）落实全理会的重要决议；</w:t>
      </w:r>
    </w:p>
    <w:p w:rsidR="00B90F6D" w:rsidRDefault="00B90F6D" w:rsidP="00B90F6D">
      <w:pPr>
        <w:pStyle w:val="a5"/>
        <w:rPr>
          <w:rFonts w:hint="eastAsia"/>
          <w:sz w:val="28"/>
          <w:szCs w:val="28"/>
        </w:rPr>
      </w:pPr>
      <w:r>
        <w:rPr>
          <w:rFonts w:hint="eastAsia"/>
          <w:sz w:val="28"/>
          <w:szCs w:val="28"/>
        </w:rPr>
        <w:t>（三）研究科技协作平台发展战略、工作方针和政策；</w:t>
      </w:r>
    </w:p>
    <w:p w:rsidR="00B90F6D" w:rsidRDefault="00B90F6D" w:rsidP="00B90F6D">
      <w:pPr>
        <w:pStyle w:val="a5"/>
        <w:rPr>
          <w:rFonts w:hint="eastAsia"/>
          <w:sz w:val="28"/>
          <w:szCs w:val="28"/>
        </w:rPr>
      </w:pPr>
      <w:r>
        <w:rPr>
          <w:rFonts w:hint="eastAsia"/>
          <w:sz w:val="28"/>
          <w:szCs w:val="28"/>
        </w:rPr>
        <w:t>（四）审定年度预决算报告，批准年度计划和方案；</w:t>
      </w:r>
    </w:p>
    <w:p w:rsidR="00B90F6D" w:rsidRDefault="00B90F6D" w:rsidP="00B90F6D">
      <w:pPr>
        <w:pStyle w:val="a5"/>
        <w:rPr>
          <w:rFonts w:hint="eastAsia"/>
          <w:sz w:val="28"/>
          <w:szCs w:val="28"/>
        </w:rPr>
      </w:pPr>
      <w:r>
        <w:rPr>
          <w:rFonts w:hint="eastAsia"/>
          <w:sz w:val="28"/>
          <w:szCs w:val="28"/>
        </w:rPr>
        <w:t>（五）研究科技协作平台建设中的重要问题；</w:t>
      </w:r>
    </w:p>
    <w:p w:rsidR="00B90F6D" w:rsidRDefault="00B90F6D" w:rsidP="00B90F6D">
      <w:pPr>
        <w:pStyle w:val="a5"/>
        <w:rPr>
          <w:rFonts w:hint="eastAsia"/>
          <w:sz w:val="28"/>
          <w:szCs w:val="28"/>
        </w:rPr>
      </w:pPr>
      <w:r>
        <w:rPr>
          <w:rFonts w:hint="eastAsia"/>
          <w:sz w:val="28"/>
          <w:szCs w:val="28"/>
        </w:rPr>
        <w:t>（六）研究其他重要事项。</w:t>
      </w:r>
    </w:p>
    <w:p w:rsidR="00B90F6D" w:rsidRDefault="00B90F6D" w:rsidP="00B90F6D">
      <w:pPr>
        <w:pStyle w:val="a5"/>
        <w:jc w:val="center"/>
        <w:rPr>
          <w:rFonts w:hint="eastAsia"/>
          <w:sz w:val="28"/>
          <w:szCs w:val="28"/>
        </w:rPr>
      </w:pPr>
      <w:r>
        <w:rPr>
          <w:rFonts w:hint="eastAsia"/>
          <w:b/>
          <w:bCs/>
          <w:sz w:val="28"/>
          <w:szCs w:val="28"/>
        </w:rPr>
        <w:t>第六章 项目运行机制</w:t>
      </w:r>
    </w:p>
    <w:p w:rsidR="00B90F6D" w:rsidRDefault="00B90F6D" w:rsidP="00B90F6D">
      <w:pPr>
        <w:pStyle w:val="a5"/>
        <w:rPr>
          <w:rFonts w:hint="eastAsia"/>
          <w:sz w:val="28"/>
          <w:szCs w:val="28"/>
        </w:rPr>
      </w:pPr>
      <w:r>
        <w:rPr>
          <w:rFonts w:hint="eastAsia"/>
          <w:b/>
          <w:bCs/>
          <w:sz w:val="28"/>
          <w:szCs w:val="28"/>
        </w:rPr>
        <w:t>第21条</w:t>
      </w:r>
      <w:r>
        <w:rPr>
          <w:rFonts w:hint="eastAsia"/>
          <w:sz w:val="28"/>
          <w:szCs w:val="28"/>
        </w:rPr>
        <w:t xml:space="preserve"> 平台内科技项目立项与实施：科技协作平台理事会根据标准化科技协作平台项目规划，设立年度科技项目申报指南，平台理事会单位根据自身的科研实力与需求组织申报，平台科技项目专家委员会组织项目评审，确定项目承担单位。</w:t>
      </w:r>
    </w:p>
    <w:p w:rsidR="00B90F6D" w:rsidRDefault="00B90F6D" w:rsidP="00B90F6D">
      <w:pPr>
        <w:pStyle w:val="a5"/>
        <w:rPr>
          <w:rFonts w:hint="eastAsia"/>
          <w:sz w:val="28"/>
          <w:szCs w:val="28"/>
        </w:rPr>
      </w:pPr>
      <w:r>
        <w:rPr>
          <w:rFonts w:hint="eastAsia"/>
          <w:b/>
          <w:bCs/>
          <w:sz w:val="28"/>
          <w:szCs w:val="28"/>
        </w:rPr>
        <w:t>第22条</w:t>
      </w:r>
      <w:r>
        <w:rPr>
          <w:rFonts w:hint="eastAsia"/>
          <w:sz w:val="28"/>
          <w:szCs w:val="28"/>
        </w:rPr>
        <w:t xml:space="preserve"> 平台外科技项目确定与申报：以标准化科技协作平台项目指南为基础，根据不同（国家级、省级和地市级等）的申报渠道，确定拟申请的项目名称和申报单位，组织相关单位编写项目申报材料，申报相关项目。</w:t>
      </w:r>
    </w:p>
    <w:p w:rsidR="00B90F6D" w:rsidRDefault="00B90F6D" w:rsidP="00B90F6D">
      <w:pPr>
        <w:pStyle w:val="a5"/>
        <w:rPr>
          <w:rFonts w:hint="eastAsia"/>
          <w:sz w:val="28"/>
          <w:szCs w:val="28"/>
        </w:rPr>
      </w:pPr>
      <w:r>
        <w:rPr>
          <w:rFonts w:hint="eastAsia"/>
          <w:b/>
          <w:bCs/>
          <w:sz w:val="28"/>
          <w:szCs w:val="28"/>
        </w:rPr>
        <w:lastRenderedPageBreak/>
        <w:t>第23条</w:t>
      </w:r>
      <w:r>
        <w:rPr>
          <w:rFonts w:hint="eastAsia"/>
          <w:sz w:val="28"/>
          <w:szCs w:val="28"/>
        </w:rPr>
        <w:t xml:space="preserve"> 平台外科技项目组织实施：根据不同渠道的科技项目，原则上以项目申报单位作为项目的承担单位，项目承担单位在科技协作平台项目专家委员会的指导下，联合科技协作平台上具有科研实力和相应技术基础的单位及人员，成立跨地区的项目（课题）组，制定项目实施方案，开展项目实施工作。</w:t>
      </w:r>
    </w:p>
    <w:p w:rsidR="00B90F6D" w:rsidRDefault="00B90F6D" w:rsidP="00B90F6D">
      <w:pPr>
        <w:pStyle w:val="a5"/>
        <w:rPr>
          <w:rFonts w:hint="eastAsia"/>
          <w:sz w:val="28"/>
          <w:szCs w:val="28"/>
        </w:rPr>
      </w:pPr>
      <w:r>
        <w:rPr>
          <w:rFonts w:hint="eastAsia"/>
          <w:b/>
          <w:bCs/>
          <w:sz w:val="28"/>
          <w:szCs w:val="28"/>
        </w:rPr>
        <w:t>第24条</w:t>
      </w:r>
      <w:r>
        <w:rPr>
          <w:rFonts w:hint="eastAsia"/>
          <w:sz w:val="28"/>
          <w:szCs w:val="28"/>
        </w:rPr>
        <w:t xml:space="preserve"> 建立动态的人员流动和合作机制，鼓励标准化科技协作平台理事会成员单位之间科技人员根据项目需要进行短期交流，探索新的标准化科技人才管理方式，建立适应平台环境、基于项目和服务的人员调配、有序流动和分工合作的人才管理机制。</w:t>
      </w:r>
    </w:p>
    <w:p w:rsidR="00B90F6D" w:rsidRDefault="00B90F6D" w:rsidP="00B90F6D">
      <w:pPr>
        <w:pStyle w:val="a5"/>
        <w:rPr>
          <w:rFonts w:hint="eastAsia"/>
          <w:sz w:val="28"/>
          <w:szCs w:val="28"/>
        </w:rPr>
      </w:pPr>
      <w:r>
        <w:rPr>
          <w:rFonts w:hint="eastAsia"/>
          <w:b/>
          <w:bCs/>
          <w:sz w:val="28"/>
          <w:szCs w:val="28"/>
        </w:rPr>
        <w:t>第25条</w:t>
      </w:r>
      <w:r>
        <w:rPr>
          <w:rFonts w:hint="eastAsia"/>
          <w:sz w:val="28"/>
          <w:szCs w:val="28"/>
        </w:rPr>
        <w:t xml:space="preserve"> 为了加速科技协作平台标准化科研成果转化与应用，促进科技协作平台快速和良性发展，探索建立标准化科研成果推广应用中心。</w:t>
      </w:r>
    </w:p>
    <w:p w:rsidR="00B90F6D" w:rsidRDefault="00B90F6D" w:rsidP="00B90F6D">
      <w:pPr>
        <w:pStyle w:val="a5"/>
        <w:rPr>
          <w:rFonts w:hint="eastAsia"/>
          <w:sz w:val="28"/>
          <w:szCs w:val="28"/>
        </w:rPr>
      </w:pPr>
      <w:r>
        <w:rPr>
          <w:rFonts w:hint="eastAsia"/>
          <w:b/>
          <w:bCs/>
          <w:sz w:val="28"/>
          <w:szCs w:val="28"/>
        </w:rPr>
        <w:t>第26条</w:t>
      </w:r>
      <w:r>
        <w:rPr>
          <w:rFonts w:hint="eastAsia"/>
          <w:sz w:val="28"/>
          <w:szCs w:val="28"/>
        </w:rPr>
        <w:t xml:space="preserve"> 根据不同组织模式的特点，建立相应的成果收益分享机制。对于成果的所有权和使用权以及成果产生的收益，平台应根据实际情况，通过协议等形式，加以明确，做出相应的规定。</w:t>
      </w:r>
    </w:p>
    <w:p w:rsidR="00B90F6D" w:rsidRDefault="00B90F6D" w:rsidP="00B90F6D">
      <w:pPr>
        <w:pStyle w:val="a5"/>
        <w:rPr>
          <w:rFonts w:hint="eastAsia"/>
          <w:sz w:val="28"/>
          <w:szCs w:val="28"/>
        </w:rPr>
      </w:pPr>
      <w:r>
        <w:rPr>
          <w:rFonts w:hint="eastAsia"/>
          <w:sz w:val="28"/>
          <w:szCs w:val="28"/>
        </w:rPr>
        <w:t>签订协议时，既要保护项目开发者的利益，激发创新积极性，同时也应有利于平台各成员单位之间的良好、持续合作。</w:t>
      </w:r>
    </w:p>
    <w:p w:rsidR="00B90F6D" w:rsidRDefault="00B90F6D" w:rsidP="00B90F6D">
      <w:pPr>
        <w:pStyle w:val="a5"/>
        <w:rPr>
          <w:rFonts w:hint="eastAsia"/>
          <w:sz w:val="28"/>
          <w:szCs w:val="28"/>
        </w:rPr>
      </w:pPr>
      <w:r>
        <w:rPr>
          <w:rFonts w:hint="eastAsia"/>
          <w:b/>
          <w:bCs/>
          <w:sz w:val="28"/>
          <w:szCs w:val="28"/>
        </w:rPr>
        <w:t>第27条</w:t>
      </w:r>
      <w:r>
        <w:rPr>
          <w:rFonts w:hint="eastAsia"/>
          <w:sz w:val="28"/>
          <w:szCs w:val="28"/>
        </w:rPr>
        <w:t xml:space="preserve"> 制定严格的绩效考核和评价制度，采取优胜劣汰的动态管理方法，及时淘汰工作不力的单位，吸纳创新服务能力强的机构。</w:t>
      </w:r>
    </w:p>
    <w:p w:rsidR="00B90F6D" w:rsidRDefault="00B90F6D" w:rsidP="00B90F6D">
      <w:pPr>
        <w:pStyle w:val="a5"/>
        <w:rPr>
          <w:rFonts w:hint="eastAsia"/>
          <w:sz w:val="28"/>
          <w:szCs w:val="28"/>
        </w:rPr>
      </w:pPr>
      <w:r>
        <w:rPr>
          <w:rFonts w:hint="eastAsia"/>
          <w:b/>
          <w:bCs/>
          <w:sz w:val="28"/>
          <w:szCs w:val="28"/>
        </w:rPr>
        <w:lastRenderedPageBreak/>
        <w:t>第28条</w:t>
      </w:r>
      <w:r>
        <w:rPr>
          <w:rFonts w:hint="eastAsia"/>
          <w:sz w:val="28"/>
          <w:szCs w:val="28"/>
        </w:rPr>
        <w:t xml:space="preserve"> 国家标准化管理委员会作为科技协作平台的主管部门，定期对科技协作平台进行检查和评估，并根据评估结果进行遴选，引入竞争机制进行机构、项目的淘汰和更新。</w:t>
      </w:r>
    </w:p>
    <w:p w:rsidR="00B90F6D" w:rsidRDefault="00B90F6D" w:rsidP="00B90F6D">
      <w:pPr>
        <w:pStyle w:val="a5"/>
        <w:jc w:val="center"/>
        <w:rPr>
          <w:rFonts w:hint="eastAsia"/>
          <w:sz w:val="28"/>
          <w:szCs w:val="28"/>
        </w:rPr>
      </w:pPr>
      <w:r>
        <w:rPr>
          <w:rFonts w:hint="eastAsia"/>
          <w:b/>
          <w:bCs/>
          <w:sz w:val="28"/>
          <w:szCs w:val="28"/>
        </w:rPr>
        <w:t>第七章 平台经费管理</w:t>
      </w:r>
    </w:p>
    <w:p w:rsidR="00B90F6D" w:rsidRDefault="00B90F6D" w:rsidP="00B90F6D">
      <w:pPr>
        <w:pStyle w:val="a5"/>
        <w:rPr>
          <w:rFonts w:hint="eastAsia"/>
          <w:sz w:val="28"/>
          <w:szCs w:val="28"/>
        </w:rPr>
      </w:pPr>
      <w:r>
        <w:rPr>
          <w:rFonts w:hint="eastAsia"/>
          <w:b/>
          <w:bCs/>
          <w:sz w:val="28"/>
          <w:szCs w:val="28"/>
        </w:rPr>
        <w:t>第29条</w:t>
      </w:r>
      <w:r>
        <w:rPr>
          <w:rFonts w:hint="eastAsia"/>
          <w:sz w:val="28"/>
          <w:szCs w:val="28"/>
        </w:rPr>
        <w:t xml:space="preserve"> 平台经费管理原则上按“标准化科技协作平台经费管理暂行规定”执行。</w:t>
      </w:r>
    </w:p>
    <w:p w:rsidR="00B90F6D" w:rsidRDefault="00B90F6D" w:rsidP="00B90F6D">
      <w:pPr>
        <w:pStyle w:val="a5"/>
        <w:rPr>
          <w:rFonts w:hint="eastAsia"/>
          <w:sz w:val="28"/>
          <w:szCs w:val="28"/>
        </w:rPr>
      </w:pPr>
      <w:r>
        <w:rPr>
          <w:rFonts w:hint="eastAsia"/>
          <w:b/>
          <w:bCs/>
          <w:sz w:val="28"/>
          <w:szCs w:val="28"/>
        </w:rPr>
        <w:t>第30条</w:t>
      </w:r>
      <w:r>
        <w:rPr>
          <w:rFonts w:hint="eastAsia"/>
          <w:sz w:val="28"/>
          <w:szCs w:val="28"/>
        </w:rPr>
        <w:t xml:space="preserve"> 科技协作平台经费来源：</w:t>
      </w:r>
    </w:p>
    <w:p w:rsidR="00B90F6D" w:rsidRDefault="00B90F6D" w:rsidP="00B90F6D">
      <w:pPr>
        <w:pStyle w:val="a5"/>
        <w:rPr>
          <w:rFonts w:hint="eastAsia"/>
          <w:sz w:val="28"/>
          <w:szCs w:val="28"/>
        </w:rPr>
      </w:pPr>
      <w:r>
        <w:rPr>
          <w:rFonts w:hint="eastAsia"/>
          <w:sz w:val="28"/>
          <w:szCs w:val="28"/>
        </w:rPr>
        <w:t>（一） 国家质检总局、国家标准委、各省市质量监督局等质检行业部门以项目方式投入的资金；</w:t>
      </w:r>
    </w:p>
    <w:p w:rsidR="00B90F6D" w:rsidRDefault="00B90F6D" w:rsidP="00B90F6D">
      <w:pPr>
        <w:pStyle w:val="a5"/>
        <w:rPr>
          <w:rFonts w:hint="eastAsia"/>
          <w:sz w:val="28"/>
          <w:szCs w:val="28"/>
        </w:rPr>
      </w:pPr>
      <w:r>
        <w:rPr>
          <w:rFonts w:hint="eastAsia"/>
          <w:sz w:val="28"/>
          <w:szCs w:val="28"/>
        </w:rPr>
        <w:t>（二） 平台理事单位自有资金投入；</w:t>
      </w:r>
    </w:p>
    <w:p w:rsidR="00B90F6D" w:rsidRDefault="00B90F6D" w:rsidP="00B90F6D">
      <w:pPr>
        <w:pStyle w:val="a5"/>
        <w:rPr>
          <w:rFonts w:hint="eastAsia"/>
          <w:sz w:val="28"/>
          <w:szCs w:val="28"/>
        </w:rPr>
      </w:pPr>
      <w:r>
        <w:rPr>
          <w:rFonts w:hint="eastAsia"/>
          <w:sz w:val="28"/>
          <w:szCs w:val="28"/>
        </w:rPr>
        <w:t>（三） 平台理事单位申报的平台外项目经费投入；</w:t>
      </w:r>
    </w:p>
    <w:p w:rsidR="00B90F6D" w:rsidRDefault="00B90F6D" w:rsidP="00B90F6D">
      <w:pPr>
        <w:pStyle w:val="a5"/>
        <w:rPr>
          <w:rFonts w:hint="eastAsia"/>
          <w:sz w:val="28"/>
          <w:szCs w:val="28"/>
        </w:rPr>
      </w:pPr>
      <w:r>
        <w:rPr>
          <w:rFonts w:hint="eastAsia"/>
          <w:sz w:val="28"/>
          <w:szCs w:val="28"/>
        </w:rPr>
        <w:t>（四） 平台科技成果收益；</w:t>
      </w:r>
    </w:p>
    <w:p w:rsidR="00B90F6D" w:rsidRDefault="00B90F6D" w:rsidP="00B90F6D">
      <w:pPr>
        <w:pStyle w:val="a5"/>
        <w:rPr>
          <w:rFonts w:hint="eastAsia"/>
          <w:sz w:val="28"/>
          <w:szCs w:val="28"/>
        </w:rPr>
      </w:pPr>
      <w:r>
        <w:rPr>
          <w:rFonts w:hint="eastAsia"/>
          <w:sz w:val="28"/>
          <w:szCs w:val="28"/>
        </w:rPr>
        <w:t>（五） 平台理事单位对平台运行的资助。</w:t>
      </w:r>
    </w:p>
    <w:p w:rsidR="00B90F6D" w:rsidRDefault="00B90F6D" w:rsidP="00B90F6D">
      <w:pPr>
        <w:pStyle w:val="a5"/>
        <w:rPr>
          <w:rFonts w:hint="eastAsia"/>
          <w:sz w:val="28"/>
          <w:szCs w:val="28"/>
        </w:rPr>
      </w:pPr>
      <w:r>
        <w:rPr>
          <w:rFonts w:hint="eastAsia"/>
          <w:b/>
          <w:bCs/>
          <w:sz w:val="28"/>
          <w:szCs w:val="28"/>
        </w:rPr>
        <w:t>第31条</w:t>
      </w:r>
      <w:r>
        <w:rPr>
          <w:rFonts w:hint="eastAsia"/>
          <w:sz w:val="28"/>
          <w:szCs w:val="28"/>
        </w:rPr>
        <w:t xml:space="preserve"> 科技协作平台经费支出：</w:t>
      </w:r>
    </w:p>
    <w:p w:rsidR="00B90F6D" w:rsidRDefault="00B90F6D" w:rsidP="00B90F6D">
      <w:pPr>
        <w:pStyle w:val="a5"/>
        <w:rPr>
          <w:rFonts w:hint="eastAsia"/>
          <w:sz w:val="28"/>
          <w:szCs w:val="28"/>
        </w:rPr>
      </w:pPr>
      <w:r>
        <w:rPr>
          <w:rFonts w:hint="eastAsia"/>
          <w:sz w:val="28"/>
          <w:szCs w:val="28"/>
        </w:rPr>
        <w:t>（一） 科技协作平台组织开展的科技项目经费；</w:t>
      </w:r>
    </w:p>
    <w:p w:rsidR="00B90F6D" w:rsidRDefault="00B90F6D" w:rsidP="00B90F6D">
      <w:pPr>
        <w:pStyle w:val="a5"/>
        <w:rPr>
          <w:rFonts w:hint="eastAsia"/>
          <w:sz w:val="28"/>
          <w:szCs w:val="28"/>
        </w:rPr>
      </w:pPr>
      <w:r>
        <w:rPr>
          <w:rFonts w:hint="eastAsia"/>
          <w:sz w:val="28"/>
          <w:szCs w:val="28"/>
        </w:rPr>
        <w:t>（二） 科技协作平台科技成果转化和推广费用；</w:t>
      </w:r>
    </w:p>
    <w:p w:rsidR="00B90F6D" w:rsidRDefault="00B90F6D" w:rsidP="00B90F6D">
      <w:pPr>
        <w:pStyle w:val="a5"/>
        <w:rPr>
          <w:rFonts w:hint="eastAsia"/>
          <w:sz w:val="28"/>
          <w:szCs w:val="28"/>
        </w:rPr>
      </w:pPr>
      <w:r>
        <w:rPr>
          <w:rFonts w:hint="eastAsia"/>
          <w:sz w:val="28"/>
          <w:szCs w:val="28"/>
        </w:rPr>
        <w:t>（三） 科技协作平台建设与日常办公费用。</w:t>
      </w:r>
    </w:p>
    <w:p w:rsidR="00B90F6D" w:rsidRDefault="00B90F6D" w:rsidP="00B90F6D">
      <w:pPr>
        <w:pStyle w:val="a5"/>
        <w:jc w:val="center"/>
        <w:rPr>
          <w:rFonts w:hint="eastAsia"/>
          <w:sz w:val="28"/>
          <w:szCs w:val="28"/>
        </w:rPr>
      </w:pPr>
      <w:r>
        <w:rPr>
          <w:rFonts w:hint="eastAsia"/>
          <w:b/>
          <w:bCs/>
          <w:sz w:val="28"/>
          <w:szCs w:val="28"/>
        </w:rPr>
        <w:lastRenderedPageBreak/>
        <w:t>第八章 附则</w:t>
      </w:r>
    </w:p>
    <w:p w:rsidR="00B90F6D" w:rsidRDefault="00B90F6D" w:rsidP="00B90F6D">
      <w:pPr>
        <w:pStyle w:val="a5"/>
        <w:rPr>
          <w:rFonts w:hint="eastAsia"/>
          <w:sz w:val="28"/>
          <w:szCs w:val="28"/>
        </w:rPr>
      </w:pPr>
      <w:r>
        <w:rPr>
          <w:rFonts w:hint="eastAsia"/>
          <w:b/>
          <w:bCs/>
          <w:sz w:val="28"/>
          <w:szCs w:val="28"/>
        </w:rPr>
        <w:t>第32条</w:t>
      </w:r>
      <w:r>
        <w:rPr>
          <w:rFonts w:hint="eastAsia"/>
          <w:sz w:val="28"/>
          <w:szCs w:val="28"/>
        </w:rPr>
        <w:t xml:space="preserve"> 本章程经科技协作平台全体理事单位签署后生效。</w:t>
      </w:r>
    </w:p>
    <w:p w:rsidR="00B90F6D" w:rsidRDefault="00B90F6D" w:rsidP="00B90F6D">
      <w:pPr>
        <w:pStyle w:val="a5"/>
        <w:rPr>
          <w:rFonts w:hint="eastAsia"/>
          <w:sz w:val="28"/>
          <w:szCs w:val="28"/>
        </w:rPr>
      </w:pPr>
      <w:r>
        <w:rPr>
          <w:rFonts w:hint="eastAsia"/>
          <w:b/>
          <w:bCs/>
          <w:sz w:val="28"/>
          <w:szCs w:val="28"/>
        </w:rPr>
        <w:t>第33条</w:t>
      </w:r>
      <w:r>
        <w:rPr>
          <w:rFonts w:hint="eastAsia"/>
          <w:sz w:val="28"/>
          <w:szCs w:val="28"/>
        </w:rPr>
        <w:t xml:space="preserve"> 本章程由科技协作平台理事会负责解释。</w:t>
      </w:r>
    </w:p>
    <w:p w:rsidR="002955A0" w:rsidRDefault="002955A0"/>
    <w:sectPr w:rsidR="002955A0" w:rsidSect="002955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209" w:rsidRDefault="00E62209" w:rsidP="00B90F6D">
      <w:r>
        <w:separator/>
      </w:r>
    </w:p>
  </w:endnote>
  <w:endnote w:type="continuationSeparator" w:id="0">
    <w:p w:rsidR="00E62209" w:rsidRDefault="00E62209" w:rsidP="00B90F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209" w:rsidRDefault="00E62209" w:rsidP="00B90F6D">
      <w:r>
        <w:separator/>
      </w:r>
    </w:p>
  </w:footnote>
  <w:footnote w:type="continuationSeparator" w:id="0">
    <w:p w:rsidR="00E62209" w:rsidRDefault="00E62209" w:rsidP="00B90F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0F6D"/>
    <w:rsid w:val="002955A0"/>
    <w:rsid w:val="00B90F6D"/>
    <w:rsid w:val="00E62209"/>
    <w:rsid w:val="00E625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5A0"/>
    <w:pPr>
      <w:widowControl w:val="0"/>
      <w:jc w:val="both"/>
    </w:pPr>
  </w:style>
  <w:style w:type="paragraph" w:styleId="6">
    <w:name w:val="heading 6"/>
    <w:basedOn w:val="a"/>
    <w:next w:val="a"/>
    <w:link w:val="6Char"/>
    <w:semiHidden/>
    <w:unhideWhenUsed/>
    <w:qFormat/>
    <w:rsid w:val="00B90F6D"/>
    <w:pPr>
      <w:keepNext/>
      <w:keepLines/>
      <w:spacing w:before="240" w:after="64" w:line="319" w:lineRule="auto"/>
      <w:outlineLvl w:val="5"/>
    </w:pPr>
    <w:rPr>
      <w:rFonts w:ascii="Cambria" w:eastAsia="宋体"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0F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0F6D"/>
    <w:rPr>
      <w:sz w:val="18"/>
      <w:szCs w:val="18"/>
    </w:rPr>
  </w:style>
  <w:style w:type="paragraph" w:styleId="a4">
    <w:name w:val="footer"/>
    <w:basedOn w:val="a"/>
    <w:link w:val="Char0"/>
    <w:uiPriority w:val="99"/>
    <w:semiHidden/>
    <w:unhideWhenUsed/>
    <w:rsid w:val="00B90F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0F6D"/>
    <w:rPr>
      <w:sz w:val="18"/>
      <w:szCs w:val="18"/>
    </w:rPr>
  </w:style>
  <w:style w:type="character" w:customStyle="1" w:styleId="6Char">
    <w:name w:val="标题 6 Char"/>
    <w:basedOn w:val="a0"/>
    <w:link w:val="6"/>
    <w:semiHidden/>
    <w:rsid w:val="00B90F6D"/>
    <w:rPr>
      <w:rFonts w:ascii="Cambria" w:eastAsia="宋体" w:hAnsi="Cambria" w:cs="Times New Roman"/>
      <w:b/>
      <w:bCs/>
      <w:sz w:val="24"/>
      <w:szCs w:val="24"/>
    </w:rPr>
  </w:style>
  <w:style w:type="paragraph" w:styleId="a5">
    <w:name w:val="Normal (Web)"/>
    <w:basedOn w:val="a"/>
    <w:semiHidden/>
    <w:unhideWhenUsed/>
    <w:rsid w:val="00B90F6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1549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535</Words>
  <Characters>3051</Characters>
  <Application>Microsoft Office Word</Application>
  <DocSecurity>0</DocSecurity>
  <Lines>25</Lines>
  <Paragraphs>7</Paragraphs>
  <ScaleCrop>false</ScaleCrop>
  <Company>CNIS</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杨雪峰</dc:creator>
  <cp:keywords/>
  <dc:description/>
  <cp:lastModifiedBy>杨雪峰</cp:lastModifiedBy>
  <cp:revision>2</cp:revision>
  <dcterms:created xsi:type="dcterms:W3CDTF">2014-09-02T08:10:00Z</dcterms:created>
  <dcterms:modified xsi:type="dcterms:W3CDTF">2014-09-02T08:11:00Z</dcterms:modified>
</cp:coreProperties>
</file>