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830" w:rsidRPr="00B54830" w:rsidRDefault="00B54830" w:rsidP="00B54830">
      <w:pPr>
        <w:pStyle w:val="2"/>
        <w:jc w:val="center"/>
      </w:pPr>
      <w:bookmarkStart w:id="0" w:name="_Toc346962200"/>
      <w:bookmarkStart w:id="1" w:name="_Toc347137710"/>
      <w:r w:rsidRPr="00B54830">
        <w:rPr>
          <w:rFonts w:hint="eastAsia"/>
        </w:rPr>
        <w:t>全国标准化科技协作平台</w:t>
      </w:r>
      <w:r>
        <w:rPr>
          <w:rFonts w:hint="eastAsia"/>
        </w:rPr>
        <w:t>成员单位</w:t>
      </w:r>
      <w:r w:rsidR="008329B7">
        <w:rPr>
          <w:rFonts w:hint="eastAsia"/>
        </w:rPr>
        <w:t>申请</w:t>
      </w:r>
      <w:r w:rsidR="00CB7D60">
        <w:rPr>
          <w:rFonts w:hint="eastAsia"/>
        </w:rPr>
        <w:t>暂行规定</w:t>
      </w:r>
      <w:r w:rsidR="00E27CFA">
        <w:br/>
      </w:r>
      <w:r w:rsidRPr="00B54830">
        <w:rPr>
          <w:rFonts w:hint="eastAsia"/>
        </w:rPr>
        <w:t>（</w:t>
      </w:r>
      <w:r w:rsidR="00144EB5">
        <w:rPr>
          <w:rFonts w:hint="eastAsia"/>
        </w:rPr>
        <w:t>试行</w:t>
      </w:r>
      <w:r w:rsidRPr="00B54830">
        <w:rPr>
          <w:rFonts w:hint="eastAsia"/>
        </w:rPr>
        <w:t>）</w:t>
      </w:r>
      <w:bookmarkEnd w:id="0"/>
      <w:bookmarkEnd w:id="1"/>
    </w:p>
    <w:p w:rsidR="00B54830" w:rsidRPr="00096C17" w:rsidRDefault="00B54830" w:rsidP="00B54830">
      <w:pPr>
        <w:pStyle w:val="3"/>
        <w:jc w:val="center"/>
        <w:rPr>
          <w:kern w:val="0"/>
        </w:rPr>
      </w:pPr>
      <w:r w:rsidRPr="00096C17">
        <w:rPr>
          <w:rFonts w:hint="eastAsia"/>
          <w:kern w:val="0"/>
        </w:rPr>
        <w:t>第一章</w:t>
      </w:r>
      <w:r w:rsidRPr="00096C17">
        <w:rPr>
          <w:kern w:val="0"/>
        </w:rPr>
        <w:t xml:space="preserve"> </w:t>
      </w:r>
      <w:r w:rsidRPr="00096C17">
        <w:rPr>
          <w:rFonts w:hint="eastAsia"/>
          <w:kern w:val="0"/>
        </w:rPr>
        <w:t>总</w:t>
      </w:r>
      <w:r w:rsidRPr="00096C17">
        <w:rPr>
          <w:rFonts w:hint="eastAsia"/>
          <w:kern w:val="0"/>
        </w:rPr>
        <w:t xml:space="preserve"> </w:t>
      </w:r>
      <w:r w:rsidRPr="00096C17">
        <w:rPr>
          <w:rFonts w:hint="eastAsia"/>
          <w:kern w:val="0"/>
        </w:rPr>
        <w:t>则</w:t>
      </w:r>
    </w:p>
    <w:p w:rsidR="00B54830" w:rsidRPr="00096C17" w:rsidRDefault="00B54830" w:rsidP="00B54830">
      <w:pPr>
        <w:widowControl/>
        <w:spacing w:before="100" w:beforeAutospacing="1" w:after="100" w:afterAutospacing="1" w:line="405" w:lineRule="atLeast"/>
        <w:ind w:firstLineChars="200" w:firstLine="562"/>
        <w:jc w:val="left"/>
        <w:rPr>
          <w:rFonts w:ascii="宋体" w:hAnsi="宋体" w:cs="宋体"/>
          <w:color w:val="000000"/>
          <w:kern w:val="0"/>
          <w:sz w:val="28"/>
          <w:szCs w:val="28"/>
        </w:rPr>
      </w:pPr>
      <w:r w:rsidRPr="00096C17">
        <w:rPr>
          <w:rFonts w:ascii="宋体" w:hAnsi="宋体" w:cs="宋体" w:hint="eastAsia"/>
          <w:b/>
          <w:color w:val="000000"/>
          <w:kern w:val="0"/>
          <w:sz w:val="28"/>
          <w:szCs w:val="28"/>
        </w:rPr>
        <w:t>第1条</w:t>
      </w:r>
      <w:r w:rsidRPr="00096C17">
        <w:rPr>
          <w:rFonts w:ascii="宋体" w:hAnsi="宋体" w:cs="宋体"/>
          <w:color w:val="000000"/>
          <w:kern w:val="0"/>
          <w:sz w:val="28"/>
          <w:szCs w:val="28"/>
        </w:rPr>
        <w:t xml:space="preserve">  </w:t>
      </w:r>
      <w:r w:rsidRPr="00096C17">
        <w:rPr>
          <w:rFonts w:ascii="宋体" w:hAnsi="宋体" w:cs="宋体" w:hint="eastAsia"/>
          <w:color w:val="000000"/>
          <w:kern w:val="0"/>
          <w:sz w:val="28"/>
          <w:szCs w:val="28"/>
        </w:rPr>
        <w:t>根据《全国标准化科技协作平台章程》，</w:t>
      </w:r>
      <w:r w:rsidR="00F22AD0">
        <w:rPr>
          <w:rFonts w:ascii="宋体" w:hAnsi="宋体" w:cs="宋体" w:hint="eastAsia"/>
          <w:color w:val="000000"/>
          <w:kern w:val="0"/>
          <w:sz w:val="28"/>
          <w:szCs w:val="28"/>
        </w:rPr>
        <w:t>为不断扩大全国标准化科技协作平台队伍，提升平台能力，</w:t>
      </w:r>
      <w:r>
        <w:rPr>
          <w:rFonts w:ascii="宋体" w:hAnsi="宋体" w:cs="宋体" w:hint="eastAsia"/>
          <w:color w:val="000000"/>
          <w:kern w:val="0"/>
          <w:sz w:val="28"/>
          <w:szCs w:val="28"/>
        </w:rPr>
        <w:t>规范平台成员单位的申请和</w:t>
      </w:r>
      <w:r w:rsidR="00F22AD0">
        <w:rPr>
          <w:rFonts w:ascii="宋体" w:hAnsi="宋体" w:cs="宋体" w:hint="eastAsia"/>
          <w:color w:val="000000"/>
          <w:kern w:val="0"/>
          <w:sz w:val="28"/>
          <w:szCs w:val="28"/>
        </w:rPr>
        <w:t>审批</w:t>
      </w:r>
      <w:r>
        <w:rPr>
          <w:rFonts w:ascii="宋体" w:hAnsi="宋体" w:cs="宋体" w:hint="eastAsia"/>
          <w:color w:val="000000"/>
          <w:kern w:val="0"/>
          <w:sz w:val="28"/>
          <w:szCs w:val="28"/>
        </w:rPr>
        <w:t>程序</w:t>
      </w:r>
      <w:r w:rsidRPr="00096C17">
        <w:rPr>
          <w:rFonts w:ascii="宋体" w:hAnsi="宋体" w:cs="宋体" w:hint="eastAsia"/>
          <w:color w:val="000000"/>
          <w:kern w:val="0"/>
          <w:sz w:val="28"/>
          <w:szCs w:val="28"/>
        </w:rPr>
        <w:t>，</w:t>
      </w:r>
      <w:r>
        <w:rPr>
          <w:rFonts w:ascii="宋体" w:hAnsi="宋体" w:cs="宋体" w:hint="eastAsia"/>
          <w:color w:val="000000"/>
          <w:kern w:val="0"/>
          <w:sz w:val="28"/>
          <w:szCs w:val="28"/>
        </w:rPr>
        <w:t>特</w:t>
      </w:r>
      <w:r w:rsidR="00AE4404">
        <w:rPr>
          <w:rFonts w:ascii="宋体" w:hAnsi="宋体" w:cs="宋体" w:hint="eastAsia"/>
          <w:color w:val="000000"/>
          <w:kern w:val="0"/>
          <w:sz w:val="28"/>
          <w:szCs w:val="28"/>
        </w:rPr>
        <w:t>制定本</w:t>
      </w:r>
      <w:r w:rsidR="00F22AD0">
        <w:rPr>
          <w:rFonts w:ascii="宋体" w:hAnsi="宋体" w:cs="宋体" w:hint="eastAsia"/>
          <w:color w:val="000000"/>
          <w:kern w:val="0"/>
          <w:sz w:val="28"/>
          <w:szCs w:val="28"/>
        </w:rPr>
        <w:t>办法</w:t>
      </w:r>
      <w:r w:rsidRPr="00096C17">
        <w:rPr>
          <w:rFonts w:ascii="宋体" w:hAnsi="宋体" w:cs="宋体" w:hint="eastAsia"/>
          <w:color w:val="000000"/>
          <w:kern w:val="0"/>
          <w:sz w:val="28"/>
          <w:szCs w:val="28"/>
        </w:rPr>
        <w:t>。</w:t>
      </w:r>
    </w:p>
    <w:p w:rsidR="00B54830" w:rsidRDefault="00B54830" w:rsidP="00B54830">
      <w:pPr>
        <w:widowControl/>
        <w:spacing w:before="100" w:beforeAutospacing="1" w:after="100" w:afterAutospacing="1" w:line="405" w:lineRule="atLeast"/>
        <w:ind w:firstLineChars="200" w:firstLine="562"/>
        <w:jc w:val="left"/>
        <w:rPr>
          <w:rFonts w:ascii="宋体" w:hAnsi="宋体" w:cs="宋体"/>
          <w:color w:val="000000"/>
          <w:kern w:val="0"/>
          <w:sz w:val="28"/>
          <w:szCs w:val="28"/>
        </w:rPr>
      </w:pPr>
      <w:r w:rsidRPr="00096C17">
        <w:rPr>
          <w:rFonts w:ascii="宋体" w:hAnsi="宋体" w:cs="宋体" w:hint="eastAsia"/>
          <w:b/>
          <w:color w:val="000000"/>
          <w:kern w:val="0"/>
          <w:sz w:val="28"/>
          <w:szCs w:val="28"/>
        </w:rPr>
        <w:t>第2条</w:t>
      </w:r>
      <w:r w:rsidRPr="00096C17">
        <w:rPr>
          <w:rFonts w:ascii="宋体" w:hAnsi="宋体" w:cs="宋体"/>
          <w:color w:val="000000"/>
          <w:kern w:val="0"/>
          <w:sz w:val="28"/>
          <w:szCs w:val="28"/>
        </w:rPr>
        <w:t xml:space="preserve">  </w:t>
      </w:r>
      <w:r w:rsidRPr="00096C17">
        <w:rPr>
          <w:rFonts w:ascii="宋体" w:hAnsi="宋体" w:cs="宋体" w:hint="eastAsia"/>
          <w:color w:val="000000"/>
          <w:kern w:val="0"/>
          <w:sz w:val="28"/>
          <w:szCs w:val="28"/>
        </w:rPr>
        <w:t>本规定适用于参加全国标准化科技协作平台共建共享的标准化研究机构、相关领域技术组织、高等院校、科研院所和企业等所有成员单位。</w:t>
      </w:r>
    </w:p>
    <w:p w:rsidR="00B54830" w:rsidRPr="00B54830" w:rsidRDefault="00B54830" w:rsidP="00B54830">
      <w:pPr>
        <w:pStyle w:val="3"/>
        <w:jc w:val="center"/>
        <w:rPr>
          <w:kern w:val="0"/>
        </w:rPr>
      </w:pPr>
      <w:r w:rsidRPr="00B54830">
        <w:rPr>
          <w:rFonts w:hint="eastAsia"/>
          <w:kern w:val="0"/>
        </w:rPr>
        <w:t>第二章</w:t>
      </w:r>
      <w:r w:rsidRPr="00B54830">
        <w:rPr>
          <w:kern w:val="0"/>
        </w:rPr>
        <w:t xml:space="preserve"> </w:t>
      </w:r>
      <w:r w:rsidRPr="00B54830">
        <w:rPr>
          <w:rFonts w:hint="eastAsia"/>
          <w:kern w:val="0"/>
        </w:rPr>
        <w:t>成员单位</w:t>
      </w:r>
      <w:r w:rsidR="00F22AD0">
        <w:rPr>
          <w:rFonts w:hint="eastAsia"/>
          <w:kern w:val="0"/>
        </w:rPr>
        <w:t>权利与义务</w:t>
      </w:r>
    </w:p>
    <w:p w:rsidR="00B54830" w:rsidRDefault="00B54830" w:rsidP="00B54830">
      <w:pPr>
        <w:widowControl/>
        <w:spacing w:before="100" w:beforeAutospacing="1" w:after="100" w:afterAutospacing="1" w:line="405" w:lineRule="atLeast"/>
        <w:ind w:firstLineChars="200" w:firstLine="562"/>
        <w:jc w:val="left"/>
        <w:rPr>
          <w:sz w:val="28"/>
          <w:szCs w:val="28"/>
        </w:rPr>
      </w:pPr>
      <w:r w:rsidRPr="00096C17">
        <w:rPr>
          <w:rFonts w:ascii="宋体" w:hAnsi="宋体" w:cs="宋体" w:hint="eastAsia"/>
          <w:b/>
          <w:color w:val="000000"/>
          <w:kern w:val="0"/>
          <w:sz w:val="28"/>
          <w:szCs w:val="28"/>
        </w:rPr>
        <w:t>第3条</w:t>
      </w:r>
      <w:r w:rsidRPr="00096C17">
        <w:rPr>
          <w:rFonts w:ascii="宋体" w:hAnsi="宋体" w:cs="宋体"/>
          <w:color w:val="000000"/>
          <w:kern w:val="0"/>
          <w:sz w:val="28"/>
          <w:szCs w:val="28"/>
        </w:rPr>
        <w:t xml:space="preserve">  </w:t>
      </w:r>
      <w:r>
        <w:rPr>
          <w:rFonts w:ascii="宋体" w:hAnsi="宋体" w:cs="宋体" w:hint="eastAsia"/>
          <w:color w:val="000000"/>
          <w:kern w:val="0"/>
          <w:sz w:val="28"/>
          <w:szCs w:val="28"/>
        </w:rPr>
        <w:t>科技协作</w:t>
      </w:r>
      <w:r>
        <w:rPr>
          <w:sz w:val="28"/>
          <w:szCs w:val="28"/>
        </w:rPr>
        <w:t>平台的成员单位分为理事成员单位</w:t>
      </w:r>
      <w:r w:rsidR="000A32D8">
        <w:rPr>
          <w:rFonts w:hint="eastAsia"/>
          <w:sz w:val="28"/>
          <w:szCs w:val="28"/>
        </w:rPr>
        <w:t>和</w:t>
      </w:r>
      <w:r>
        <w:rPr>
          <w:sz w:val="28"/>
          <w:szCs w:val="28"/>
        </w:rPr>
        <w:t>普通成员单位</w:t>
      </w:r>
      <w:r>
        <w:rPr>
          <w:rFonts w:hint="eastAsia"/>
          <w:sz w:val="28"/>
          <w:szCs w:val="28"/>
        </w:rPr>
        <w:t>两种类型</w:t>
      </w:r>
      <w:r>
        <w:rPr>
          <w:sz w:val="28"/>
          <w:szCs w:val="28"/>
        </w:rPr>
        <w:t>。</w:t>
      </w:r>
    </w:p>
    <w:p w:rsidR="00F22AD0" w:rsidRDefault="00A4544E" w:rsidP="00F22AD0">
      <w:pPr>
        <w:widowControl/>
        <w:spacing w:before="100" w:beforeAutospacing="1" w:after="100" w:afterAutospacing="1" w:line="405" w:lineRule="atLeast"/>
        <w:ind w:firstLineChars="200" w:firstLine="562"/>
        <w:jc w:val="left"/>
        <w:rPr>
          <w:sz w:val="28"/>
          <w:szCs w:val="28"/>
        </w:rPr>
      </w:pPr>
      <w:r w:rsidRPr="00096C17">
        <w:rPr>
          <w:rFonts w:ascii="宋体" w:hAnsi="宋体" w:cs="宋体" w:hint="eastAsia"/>
          <w:b/>
          <w:color w:val="000000"/>
          <w:kern w:val="0"/>
          <w:sz w:val="28"/>
          <w:szCs w:val="28"/>
        </w:rPr>
        <w:t>第</w:t>
      </w:r>
      <w:r>
        <w:rPr>
          <w:rFonts w:ascii="宋体" w:hAnsi="宋体" w:cs="宋体" w:hint="eastAsia"/>
          <w:b/>
          <w:color w:val="000000"/>
          <w:kern w:val="0"/>
          <w:sz w:val="28"/>
          <w:szCs w:val="28"/>
        </w:rPr>
        <w:t>4</w:t>
      </w:r>
      <w:r w:rsidRPr="00096C17">
        <w:rPr>
          <w:rFonts w:ascii="宋体" w:hAnsi="宋体" w:cs="宋体" w:hint="eastAsia"/>
          <w:b/>
          <w:color w:val="000000"/>
          <w:kern w:val="0"/>
          <w:sz w:val="28"/>
          <w:szCs w:val="28"/>
        </w:rPr>
        <w:t>条</w:t>
      </w:r>
      <w:r w:rsidR="00373741">
        <w:rPr>
          <w:rFonts w:ascii="宋体" w:hAnsi="宋体" w:cs="宋体" w:hint="eastAsia"/>
          <w:b/>
          <w:color w:val="000000"/>
          <w:kern w:val="0"/>
          <w:sz w:val="28"/>
          <w:szCs w:val="28"/>
        </w:rPr>
        <w:t xml:space="preserve"> </w:t>
      </w:r>
      <w:r>
        <w:rPr>
          <w:rFonts w:ascii="宋体" w:hAnsi="宋体" w:cs="宋体" w:hint="eastAsia"/>
          <w:b/>
          <w:color w:val="000000"/>
          <w:kern w:val="0"/>
          <w:sz w:val="28"/>
          <w:szCs w:val="28"/>
        </w:rPr>
        <w:t xml:space="preserve"> </w:t>
      </w:r>
      <w:r w:rsidR="00373741">
        <w:rPr>
          <w:sz w:val="28"/>
          <w:szCs w:val="28"/>
        </w:rPr>
        <w:t>理事成员单位</w:t>
      </w:r>
      <w:r>
        <w:rPr>
          <w:rFonts w:hint="eastAsia"/>
          <w:sz w:val="28"/>
          <w:szCs w:val="28"/>
        </w:rPr>
        <w:t>应</w:t>
      </w:r>
      <w:r w:rsidR="00373741">
        <w:rPr>
          <w:sz w:val="28"/>
          <w:szCs w:val="28"/>
        </w:rPr>
        <w:t>按照科技协作平台的要求，以资金、项目、</w:t>
      </w:r>
      <w:r w:rsidR="00373741">
        <w:rPr>
          <w:rFonts w:hint="eastAsia"/>
          <w:sz w:val="28"/>
          <w:szCs w:val="28"/>
        </w:rPr>
        <w:t>人员、</w:t>
      </w:r>
      <w:r w:rsidR="00373741">
        <w:rPr>
          <w:sz w:val="28"/>
          <w:szCs w:val="28"/>
        </w:rPr>
        <w:t>设施等形式参与科技协作平台的建设、运行和管理。理事成员单位</w:t>
      </w:r>
      <w:r w:rsidR="00373741">
        <w:rPr>
          <w:rFonts w:hint="eastAsia"/>
          <w:sz w:val="28"/>
          <w:szCs w:val="28"/>
        </w:rPr>
        <w:t>可</w:t>
      </w:r>
      <w:r w:rsidR="00F22AD0">
        <w:rPr>
          <w:rFonts w:hint="eastAsia"/>
          <w:sz w:val="28"/>
          <w:szCs w:val="28"/>
        </w:rPr>
        <w:t>优先</w:t>
      </w:r>
      <w:r w:rsidR="00373741">
        <w:rPr>
          <w:sz w:val="28"/>
          <w:szCs w:val="28"/>
        </w:rPr>
        <w:t>申报科技协作平台</w:t>
      </w:r>
      <w:r w:rsidR="00373741">
        <w:rPr>
          <w:rFonts w:hint="eastAsia"/>
          <w:sz w:val="28"/>
          <w:szCs w:val="28"/>
        </w:rPr>
        <w:t>的各类</w:t>
      </w:r>
      <w:r w:rsidR="00373741">
        <w:rPr>
          <w:sz w:val="28"/>
          <w:szCs w:val="28"/>
        </w:rPr>
        <w:t>项目，并分享</w:t>
      </w:r>
      <w:r w:rsidR="00373741">
        <w:rPr>
          <w:rFonts w:hint="eastAsia"/>
          <w:sz w:val="28"/>
          <w:szCs w:val="28"/>
        </w:rPr>
        <w:t>科技</w:t>
      </w:r>
      <w:r w:rsidR="00373741">
        <w:rPr>
          <w:sz w:val="28"/>
          <w:szCs w:val="28"/>
        </w:rPr>
        <w:t>成果收益。</w:t>
      </w:r>
    </w:p>
    <w:p w:rsidR="00F22AD0" w:rsidRPr="00F22AD0" w:rsidRDefault="00F22AD0" w:rsidP="00F22AD0">
      <w:pPr>
        <w:widowControl/>
        <w:spacing w:before="100" w:beforeAutospacing="1" w:after="100" w:afterAutospacing="1" w:line="405" w:lineRule="atLeast"/>
        <w:ind w:firstLineChars="200" w:firstLine="560"/>
        <w:jc w:val="left"/>
        <w:rPr>
          <w:sz w:val="28"/>
          <w:szCs w:val="28"/>
        </w:rPr>
      </w:pPr>
      <w:r>
        <w:rPr>
          <w:rFonts w:hint="eastAsia"/>
          <w:sz w:val="28"/>
          <w:szCs w:val="28"/>
        </w:rPr>
        <w:lastRenderedPageBreak/>
        <w:t>理事成员单位每年应</w:t>
      </w:r>
      <w:r w:rsidR="008329B7">
        <w:rPr>
          <w:rFonts w:hint="eastAsia"/>
          <w:sz w:val="28"/>
          <w:szCs w:val="28"/>
        </w:rPr>
        <w:t>采用直接项目投入或吸纳地方企业进行项目投入的方式</w:t>
      </w:r>
      <w:r>
        <w:rPr>
          <w:rFonts w:hint="eastAsia"/>
          <w:sz w:val="28"/>
          <w:szCs w:val="28"/>
        </w:rPr>
        <w:t>投入科技资金。</w:t>
      </w:r>
    </w:p>
    <w:p w:rsidR="00B54830" w:rsidRDefault="00B54830" w:rsidP="00F22AD0">
      <w:pPr>
        <w:widowControl/>
        <w:spacing w:before="100" w:beforeAutospacing="1" w:after="100" w:afterAutospacing="1" w:line="405" w:lineRule="atLeast"/>
        <w:ind w:firstLineChars="200" w:firstLine="562"/>
        <w:jc w:val="left"/>
        <w:rPr>
          <w:sz w:val="28"/>
          <w:szCs w:val="28"/>
        </w:rPr>
      </w:pPr>
      <w:r w:rsidRPr="00096C17">
        <w:rPr>
          <w:rFonts w:ascii="宋体" w:hAnsi="宋体" w:cs="宋体" w:hint="eastAsia"/>
          <w:b/>
          <w:color w:val="000000"/>
          <w:kern w:val="0"/>
          <w:sz w:val="28"/>
          <w:szCs w:val="28"/>
        </w:rPr>
        <w:t xml:space="preserve">第5条 </w:t>
      </w:r>
      <w:r>
        <w:rPr>
          <w:rFonts w:ascii="宋体" w:hAnsi="宋体" w:cs="宋体" w:hint="eastAsia"/>
          <w:b/>
          <w:color w:val="000000"/>
          <w:kern w:val="0"/>
          <w:sz w:val="28"/>
          <w:szCs w:val="28"/>
        </w:rPr>
        <w:t xml:space="preserve"> </w:t>
      </w:r>
      <w:r>
        <w:rPr>
          <w:sz w:val="28"/>
          <w:szCs w:val="28"/>
        </w:rPr>
        <w:t>普通成员单位</w:t>
      </w:r>
      <w:r>
        <w:rPr>
          <w:rFonts w:hint="eastAsia"/>
          <w:sz w:val="28"/>
          <w:szCs w:val="28"/>
        </w:rPr>
        <w:t>可以</w:t>
      </w:r>
      <w:r>
        <w:rPr>
          <w:sz w:val="28"/>
          <w:szCs w:val="28"/>
        </w:rPr>
        <w:t>参与平台组织的</w:t>
      </w:r>
      <w:r>
        <w:rPr>
          <w:rFonts w:hint="eastAsia"/>
          <w:sz w:val="28"/>
          <w:szCs w:val="28"/>
        </w:rPr>
        <w:t>各项相关活动</w:t>
      </w:r>
      <w:r>
        <w:rPr>
          <w:sz w:val="28"/>
          <w:szCs w:val="28"/>
        </w:rPr>
        <w:t>，</w:t>
      </w:r>
      <w:r w:rsidR="00F22AD0">
        <w:rPr>
          <w:rFonts w:hint="eastAsia"/>
          <w:sz w:val="28"/>
          <w:szCs w:val="28"/>
        </w:rPr>
        <w:t>根据自身科技需求投入资金在平台内开展项目研究</w:t>
      </w:r>
      <w:r>
        <w:rPr>
          <w:rFonts w:hint="eastAsia"/>
          <w:sz w:val="28"/>
          <w:szCs w:val="28"/>
        </w:rPr>
        <w:t>，</w:t>
      </w:r>
      <w:r>
        <w:rPr>
          <w:sz w:val="28"/>
          <w:szCs w:val="28"/>
        </w:rPr>
        <w:t>与平台理事</w:t>
      </w:r>
      <w:r>
        <w:rPr>
          <w:rFonts w:hint="eastAsia"/>
          <w:sz w:val="28"/>
          <w:szCs w:val="28"/>
        </w:rPr>
        <w:t>会和秘书处</w:t>
      </w:r>
      <w:r>
        <w:rPr>
          <w:sz w:val="28"/>
          <w:szCs w:val="28"/>
        </w:rPr>
        <w:t>保持紧密的联系，对平台的建设运营提供建议，并发挥</w:t>
      </w:r>
      <w:r>
        <w:rPr>
          <w:rFonts w:hint="eastAsia"/>
          <w:sz w:val="28"/>
          <w:szCs w:val="28"/>
        </w:rPr>
        <w:t>相应</w:t>
      </w:r>
      <w:r>
        <w:rPr>
          <w:sz w:val="28"/>
          <w:szCs w:val="28"/>
        </w:rPr>
        <w:t>作用。</w:t>
      </w:r>
    </w:p>
    <w:p w:rsidR="00F22AD0" w:rsidRPr="00F22AD0" w:rsidRDefault="00F22AD0" w:rsidP="00F22AD0">
      <w:pPr>
        <w:widowControl/>
        <w:spacing w:before="100" w:beforeAutospacing="1" w:after="100" w:afterAutospacing="1" w:line="405" w:lineRule="atLeast"/>
        <w:ind w:firstLineChars="200" w:firstLine="560"/>
        <w:jc w:val="left"/>
        <w:rPr>
          <w:sz w:val="28"/>
          <w:szCs w:val="28"/>
        </w:rPr>
      </w:pPr>
      <w:r>
        <w:rPr>
          <w:rFonts w:hint="eastAsia"/>
          <w:sz w:val="28"/>
          <w:szCs w:val="28"/>
        </w:rPr>
        <w:t>普通成员单位参加平台组织的相关活动应按要求缴纳相关活动费用。</w:t>
      </w:r>
    </w:p>
    <w:p w:rsidR="00B54830" w:rsidRPr="0002564E" w:rsidRDefault="00B54830" w:rsidP="0002564E">
      <w:pPr>
        <w:pStyle w:val="3"/>
        <w:jc w:val="center"/>
        <w:rPr>
          <w:kern w:val="0"/>
        </w:rPr>
      </w:pPr>
      <w:r w:rsidRPr="0002564E">
        <w:rPr>
          <w:rFonts w:hint="eastAsia"/>
          <w:kern w:val="0"/>
        </w:rPr>
        <w:t>第三章</w:t>
      </w:r>
      <w:r w:rsidRPr="0002564E">
        <w:rPr>
          <w:kern w:val="0"/>
        </w:rPr>
        <w:t xml:space="preserve"> </w:t>
      </w:r>
      <w:r w:rsidRPr="0002564E">
        <w:rPr>
          <w:rFonts w:hint="eastAsia"/>
          <w:kern w:val="0"/>
        </w:rPr>
        <w:t>成员单位申请</w:t>
      </w:r>
    </w:p>
    <w:p w:rsidR="00B54830" w:rsidRPr="00096C17" w:rsidRDefault="00B54830" w:rsidP="00B54830">
      <w:pPr>
        <w:widowControl/>
        <w:spacing w:before="100" w:beforeAutospacing="1" w:after="100" w:afterAutospacing="1" w:line="405" w:lineRule="atLeast"/>
        <w:ind w:firstLineChars="200" w:firstLine="562"/>
        <w:jc w:val="left"/>
        <w:rPr>
          <w:rFonts w:ascii="宋体" w:hAnsi="宋体" w:cs="宋体"/>
          <w:color w:val="000000"/>
          <w:kern w:val="0"/>
          <w:sz w:val="28"/>
          <w:szCs w:val="28"/>
        </w:rPr>
      </w:pPr>
      <w:r w:rsidRPr="00096C17">
        <w:rPr>
          <w:rFonts w:ascii="宋体" w:hAnsi="宋体" w:cs="宋体" w:hint="eastAsia"/>
          <w:b/>
          <w:color w:val="000000"/>
          <w:kern w:val="0"/>
          <w:sz w:val="28"/>
          <w:szCs w:val="28"/>
        </w:rPr>
        <w:t>第</w:t>
      </w:r>
      <w:r w:rsidR="00373741">
        <w:rPr>
          <w:rFonts w:ascii="宋体" w:hAnsi="宋体" w:cs="宋体" w:hint="eastAsia"/>
          <w:b/>
          <w:color w:val="000000"/>
          <w:kern w:val="0"/>
          <w:sz w:val="28"/>
          <w:szCs w:val="28"/>
        </w:rPr>
        <w:t>6</w:t>
      </w:r>
      <w:r w:rsidRPr="00096C17">
        <w:rPr>
          <w:rFonts w:ascii="宋体" w:hAnsi="宋体" w:cs="宋体" w:hint="eastAsia"/>
          <w:b/>
          <w:color w:val="000000"/>
          <w:kern w:val="0"/>
          <w:sz w:val="28"/>
          <w:szCs w:val="28"/>
        </w:rPr>
        <w:t>条</w:t>
      </w:r>
      <w:r w:rsidRPr="00096C17">
        <w:rPr>
          <w:rFonts w:ascii="宋体" w:hAnsi="宋体" w:cs="宋体"/>
          <w:color w:val="000000"/>
          <w:kern w:val="0"/>
          <w:sz w:val="28"/>
          <w:szCs w:val="28"/>
        </w:rPr>
        <w:t xml:space="preserve"> </w:t>
      </w:r>
      <w:r w:rsidRPr="00096C17">
        <w:rPr>
          <w:rFonts w:ascii="宋体" w:hAnsi="宋体" w:cs="宋体" w:hint="eastAsia"/>
          <w:color w:val="000000"/>
          <w:kern w:val="0"/>
          <w:sz w:val="28"/>
          <w:szCs w:val="28"/>
        </w:rPr>
        <w:t xml:space="preserve"> </w:t>
      </w:r>
      <w:r w:rsidR="00373741">
        <w:rPr>
          <w:rFonts w:ascii="宋体" w:hAnsi="宋体" w:cs="宋体" w:hint="eastAsia"/>
          <w:color w:val="000000"/>
          <w:kern w:val="0"/>
          <w:sz w:val="28"/>
          <w:szCs w:val="28"/>
        </w:rPr>
        <w:t>在中国境内具有独立法人资质的</w:t>
      </w:r>
      <w:r w:rsidR="00373741" w:rsidRPr="00096C17">
        <w:rPr>
          <w:rFonts w:ascii="宋体" w:hAnsi="宋体" w:cs="宋体" w:hint="eastAsia"/>
          <w:color w:val="000000"/>
          <w:kern w:val="0"/>
          <w:sz w:val="28"/>
          <w:szCs w:val="28"/>
        </w:rPr>
        <w:t>标准化研究机构、相关领域技术组织、高等院校、科研院所和企业</w:t>
      </w:r>
      <w:r w:rsidR="00373741">
        <w:rPr>
          <w:rFonts w:ascii="宋体" w:hAnsi="宋体" w:cs="宋体" w:hint="eastAsia"/>
          <w:color w:val="000000"/>
          <w:kern w:val="0"/>
          <w:sz w:val="28"/>
          <w:szCs w:val="28"/>
        </w:rPr>
        <w:t>均可自愿申请协作平台成员单位</w:t>
      </w:r>
      <w:r w:rsidR="00373741" w:rsidRPr="00096C17">
        <w:rPr>
          <w:rFonts w:ascii="宋体" w:hAnsi="宋体" w:cs="宋体" w:hint="eastAsia"/>
          <w:color w:val="000000"/>
          <w:kern w:val="0"/>
          <w:sz w:val="28"/>
          <w:szCs w:val="28"/>
        </w:rPr>
        <w:t>。</w:t>
      </w:r>
    </w:p>
    <w:p w:rsidR="00B54830" w:rsidRDefault="00B54830" w:rsidP="00AE4404">
      <w:pPr>
        <w:widowControl/>
        <w:spacing w:before="100" w:beforeAutospacing="1" w:after="100" w:afterAutospacing="1" w:line="405" w:lineRule="atLeast"/>
        <w:ind w:firstLineChars="200" w:firstLine="562"/>
        <w:jc w:val="left"/>
        <w:rPr>
          <w:rFonts w:ascii="宋体" w:hAnsi="宋体" w:cs="宋体"/>
          <w:color w:val="000000"/>
          <w:kern w:val="0"/>
          <w:sz w:val="28"/>
          <w:szCs w:val="28"/>
        </w:rPr>
      </w:pPr>
      <w:r w:rsidRPr="00096C17">
        <w:rPr>
          <w:rFonts w:ascii="宋体" w:hAnsi="宋体" w:cs="宋体" w:hint="eastAsia"/>
          <w:b/>
          <w:color w:val="000000"/>
          <w:kern w:val="0"/>
          <w:sz w:val="28"/>
          <w:szCs w:val="28"/>
        </w:rPr>
        <w:t>第</w:t>
      </w:r>
      <w:r w:rsidR="00373741">
        <w:rPr>
          <w:rFonts w:ascii="宋体" w:hAnsi="宋体" w:cs="宋体" w:hint="eastAsia"/>
          <w:b/>
          <w:color w:val="000000"/>
          <w:kern w:val="0"/>
          <w:sz w:val="28"/>
          <w:szCs w:val="28"/>
        </w:rPr>
        <w:t>7</w:t>
      </w:r>
      <w:r w:rsidRPr="00096C17">
        <w:rPr>
          <w:rFonts w:ascii="宋体" w:hAnsi="宋体" w:cs="宋体" w:hint="eastAsia"/>
          <w:b/>
          <w:color w:val="000000"/>
          <w:kern w:val="0"/>
          <w:sz w:val="28"/>
          <w:szCs w:val="28"/>
        </w:rPr>
        <w:t>条</w:t>
      </w:r>
      <w:r w:rsidRPr="00096C17">
        <w:rPr>
          <w:rFonts w:ascii="宋体" w:hAnsi="宋体" w:cs="宋体"/>
          <w:color w:val="000000"/>
          <w:kern w:val="0"/>
          <w:sz w:val="28"/>
          <w:szCs w:val="28"/>
        </w:rPr>
        <w:t xml:space="preserve"> </w:t>
      </w:r>
      <w:r w:rsidRPr="00096C17">
        <w:rPr>
          <w:rFonts w:ascii="宋体" w:hAnsi="宋体" w:cs="宋体" w:hint="eastAsia"/>
          <w:color w:val="000000"/>
          <w:kern w:val="0"/>
          <w:sz w:val="28"/>
          <w:szCs w:val="28"/>
        </w:rPr>
        <w:t xml:space="preserve"> </w:t>
      </w:r>
      <w:r w:rsidR="00373741">
        <w:rPr>
          <w:rFonts w:ascii="宋体" w:hAnsi="宋体" w:cs="宋体" w:hint="eastAsia"/>
          <w:color w:val="000000"/>
          <w:kern w:val="0"/>
          <w:sz w:val="28"/>
          <w:szCs w:val="28"/>
        </w:rPr>
        <w:t>申请单位</w:t>
      </w:r>
      <w:r w:rsidR="00BE1A01">
        <w:rPr>
          <w:rFonts w:ascii="宋体" w:hAnsi="宋体" w:cs="宋体" w:hint="eastAsia"/>
          <w:color w:val="000000"/>
          <w:kern w:val="0"/>
          <w:sz w:val="28"/>
          <w:szCs w:val="28"/>
        </w:rPr>
        <w:t>需</w:t>
      </w:r>
      <w:r w:rsidR="00373741">
        <w:rPr>
          <w:rFonts w:ascii="宋体" w:hAnsi="宋体" w:cs="宋体" w:hint="eastAsia"/>
          <w:color w:val="000000"/>
          <w:kern w:val="0"/>
          <w:sz w:val="28"/>
          <w:szCs w:val="28"/>
        </w:rPr>
        <w:t>填写《全国标准化科技协作平台成员单位申请表》（</w:t>
      </w:r>
      <w:r w:rsidR="00F22AD0">
        <w:rPr>
          <w:rFonts w:ascii="宋体" w:hAnsi="宋体" w:cs="宋体" w:hint="eastAsia"/>
          <w:color w:val="000000"/>
          <w:kern w:val="0"/>
          <w:sz w:val="28"/>
          <w:szCs w:val="28"/>
        </w:rPr>
        <w:t>见</w:t>
      </w:r>
      <w:r w:rsidR="00373741">
        <w:rPr>
          <w:rFonts w:ascii="宋体" w:hAnsi="宋体" w:cs="宋体" w:hint="eastAsia"/>
          <w:color w:val="000000"/>
          <w:kern w:val="0"/>
          <w:sz w:val="28"/>
          <w:szCs w:val="28"/>
        </w:rPr>
        <w:t>附件1）</w:t>
      </w:r>
      <w:r w:rsidR="00BE1A01">
        <w:rPr>
          <w:rFonts w:ascii="宋体" w:hAnsi="宋体" w:cs="宋体" w:hint="eastAsia"/>
          <w:color w:val="000000"/>
          <w:kern w:val="0"/>
          <w:sz w:val="28"/>
          <w:szCs w:val="28"/>
        </w:rPr>
        <w:t>并签署承诺书（</w:t>
      </w:r>
      <w:r w:rsidR="00F22AD0">
        <w:rPr>
          <w:rFonts w:ascii="宋体" w:hAnsi="宋体" w:cs="宋体" w:hint="eastAsia"/>
          <w:color w:val="000000"/>
          <w:kern w:val="0"/>
          <w:sz w:val="28"/>
          <w:szCs w:val="28"/>
        </w:rPr>
        <w:t>见</w:t>
      </w:r>
      <w:r w:rsidR="00BE1A01">
        <w:rPr>
          <w:rFonts w:ascii="宋体" w:hAnsi="宋体" w:cs="宋体" w:hint="eastAsia"/>
          <w:color w:val="000000"/>
          <w:kern w:val="0"/>
          <w:sz w:val="28"/>
          <w:szCs w:val="28"/>
        </w:rPr>
        <w:t>附件2）</w:t>
      </w:r>
      <w:r w:rsidR="00373741">
        <w:rPr>
          <w:rFonts w:ascii="宋体" w:hAnsi="宋体" w:cs="宋体" w:hint="eastAsia"/>
          <w:color w:val="000000"/>
          <w:kern w:val="0"/>
          <w:sz w:val="28"/>
          <w:szCs w:val="28"/>
        </w:rPr>
        <w:t>。</w:t>
      </w:r>
    </w:p>
    <w:p w:rsidR="00373741" w:rsidRDefault="00373741" w:rsidP="00373741">
      <w:pPr>
        <w:widowControl/>
        <w:spacing w:before="100" w:beforeAutospacing="1" w:after="100" w:afterAutospacing="1" w:line="405" w:lineRule="atLeast"/>
        <w:ind w:firstLineChars="200" w:firstLine="562"/>
        <w:jc w:val="left"/>
        <w:rPr>
          <w:rFonts w:ascii="宋体" w:hAnsi="宋体" w:cs="宋体"/>
          <w:color w:val="000000"/>
          <w:kern w:val="0"/>
          <w:sz w:val="28"/>
          <w:szCs w:val="28"/>
        </w:rPr>
      </w:pPr>
      <w:r w:rsidRPr="00096C17">
        <w:rPr>
          <w:rFonts w:ascii="宋体" w:hAnsi="宋体" w:cs="宋体" w:hint="eastAsia"/>
          <w:b/>
          <w:color w:val="000000"/>
          <w:kern w:val="0"/>
          <w:sz w:val="28"/>
          <w:szCs w:val="28"/>
        </w:rPr>
        <w:t>第</w:t>
      </w:r>
      <w:r>
        <w:rPr>
          <w:rFonts w:ascii="宋体" w:hAnsi="宋体" w:cs="宋体" w:hint="eastAsia"/>
          <w:b/>
          <w:color w:val="000000"/>
          <w:kern w:val="0"/>
          <w:sz w:val="28"/>
          <w:szCs w:val="28"/>
        </w:rPr>
        <w:t>8</w:t>
      </w:r>
      <w:r w:rsidRPr="00096C17">
        <w:rPr>
          <w:rFonts w:ascii="宋体" w:hAnsi="宋体" w:cs="宋体" w:hint="eastAsia"/>
          <w:b/>
          <w:color w:val="000000"/>
          <w:kern w:val="0"/>
          <w:sz w:val="28"/>
          <w:szCs w:val="28"/>
        </w:rPr>
        <w:t>条</w:t>
      </w:r>
      <w:r w:rsidRPr="00096C17">
        <w:rPr>
          <w:rFonts w:ascii="宋体" w:hAnsi="宋体" w:cs="宋体"/>
          <w:color w:val="000000"/>
          <w:kern w:val="0"/>
          <w:sz w:val="28"/>
          <w:szCs w:val="28"/>
        </w:rPr>
        <w:t xml:space="preserve"> </w:t>
      </w:r>
      <w:r w:rsidRPr="00096C17">
        <w:rPr>
          <w:rFonts w:ascii="宋体" w:hAnsi="宋体" w:cs="宋体" w:hint="eastAsia"/>
          <w:color w:val="000000"/>
          <w:kern w:val="0"/>
          <w:sz w:val="28"/>
          <w:szCs w:val="28"/>
        </w:rPr>
        <w:t xml:space="preserve"> </w:t>
      </w:r>
      <w:r>
        <w:rPr>
          <w:rFonts w:ascii="宋体" w:hAnsi="宋体" w:cs="宋体" w:hint="eastAsia"/>
          <w:color w:val="000000"/>
          <w:kern w:val="0"/>
          <w:sz w:val="28"/>
          <w:szCs w:val="28"/>
        </w:rPr>
        <w:t>申请材料经秘书处审核并报理事长审批同意后，申请单位</w:t>
      </w:r>
      <w:r w:rsidR="00BE1A01">
        <w:rPr>
          <w:rFonts w:ascii="宋体" w:hAnsi="宋体" w:cs="宋体" w:hint="eastAsia"/>
          <w:color w:val="000000"/>
          <w:kern w:val="0"/>
          <w:sz w:val="28"/>
          <w:szCs w:val="28"/>
        </w:rPr>
        <w:t>成为平台普通成员单位。</w:t>
      </w:r>
    </w:p>
    <w:p w:rsidR="00B54830" w:rsidRPr="00BE1A01" w:rsidRDefault="00A4544E" w:rsidP="00317DCF">
      <w:pPr>
        <w:widowControl/>
        <w:spacing w:before="100" w:beforeAutospacing="1" w:after="100" w:afterAutospacing="1" w:line="405" w:lineRule="atLeast"/>
        <w:ind w:firstLineChars="200" w:firstLine="562"/>
        <w:jc w:val="left"/>
        <w:rPr>
          <w:rFonts w:ascii="宋体" w:hAnsi="宋体" w:cs="宋体"/>
          <w:color w:val="000000"/>
          <w:kern w:val="0"/>
          <w:sz w:val="28"/>
          <w:szCs w:val="28"/>
        </w:rPr>
      </w:pPr>
      <w:r w:rsidRPr="00A4544E">
        <w:rPr>
          <w:rFonts w:ascii="宋体" w:hAnsi="宋体" w:cs="宋体" w:hint="eastAsia"/>
          <w:b/>
          <w:color w:val="000000"/>
          <w:kern w:val="0"/>
          <w:sz w:val="28"/>
          <w:szCs w:val="28"/>
        </w:rPr>
        <w:lastRenderedPageBreak/>
        <w:t>第</w:t>
      </w:r>
      <w:r w:rsidR="00C670BF">
        <w:rPr>
          <w:rFonts w:ascii="宋体" w:hAnsi="宋体" w:cs="宋体" w:hint="eastAsia"/>
          <w:b/>
          <w:color w:val="000000"/>
          <w:kern w:val="0"/>
          <w:sz w:val="28"/>
          <w:szCs w:val="28"/>
        </w:rPr>
        <w:t>9</w:t>
      </w:r>
      <w:r w:rsidRPr="00A4544E">
        <w:rPr>
          <w:rFonts w:ascii="宋体" w:hAnsi="宋体" w:cs="宋体" w:hint="eastAsia"/>
          <w:b/>
          <w:color w:val="000000"/>
          <w:kern w:val="0"/>
          <w:sz w:val="28"/>
          <w:szCs w:val="28"/>
        </w:rPr>
        <w:t>条</w:t>
      </w:r>
      <w:r>
        <w:rPr>
          <w:rFonts w:ascii="宋体" w:hAnsi="宋体" w:cs="宋体" w:hint="eastAsia"/>
          <w:b/>
          <w:color w:val="000000"/>
          <w:kern w:val="0"/>
          <w:sz w:val="28"/>
          <w:szCs w:val="28"/>
        </w:rPr>
        <w:t xml:space="preserve">  </w:t>
      </w:r>
      <w:r w:rsidR="00F22AD0">
        <w:rPr>
          <w:rFonts w:hint="eastAsia"/>
          <w:sz w:val="28"/>
          <w:szCs w:val="28"/>
        </w:rPr>
        <w:t>普通成员单位可</w:t>
      </w:r>
      <w:r>
        <w:rPr>
          <w:rFonts w:hint="eastAsia"/>
          <w:sz w:val="28"/>
          <w:szCs w:val="28"/>
        </w:rPr>
        <w:t>申请成为理事成员单位，</w:t>
      </w:r>
      <w:r w:rsidR="00317DCF">
        <w:rPr>
          <w:rFonts w:hint="eastAsia"/>
          <w:sz w:val="28"/>
          <w:szCs w:val="28"/>
        </w:rPr>
        <w:t>申请材料经全体理事会议讨论通过后</w:t>
      </w:r>
      <w:r>
        <w:rPr>
          <w:rFonts w:hint="eastAsia"/>
          <w:sz w:val="28"/>
          <w:szCs w:val="28"/>
        </w:rPr>
        <w:t>可成为理事单位。</w:t>
      </w:r>
    </w:p>
    <w:p w:rsidR="00B54830" w:rsidRPr="0002564E" w:rsidRDefault="00BE1A01" w:rsidP="0002564E">
      <w:pPr>
        <w:pStyle w:val="3"/>
        <w:jc w:val="center"/>
        <w:rPr>
          <w:kern w:val="0"/>
        </w:rPr>
      </w:pPr>
      <w:r>
        <w:rPr>
          <w:rFonts w:hint="eastAsia"/>
          <w:kern w:val="0"/>
        </w:rPr>
        <w:t>第四</w:t>
      </w:r>
      <w:r w:rsidR="00B54830" w:rsidRPr="0002564E">
        <w:rPr>
          <w:rFonts w:hint="eastAsia"/>
          <w:kern w:val="0"/>
        </w:rPr>
        <w:t>章</w:t>
      </w:r>
      <w:r w:rsidR="00B54830" w:rsidRPr="0002564E">
        <w:rPr>
          <w:kern w:val="0"/>
        </w:rPr>
        <w:t xml:space="preserve"> </w:t>
      </w:r>
      <w:r w:rsidR="00B54830" w:rsidRPr="0002564E">
        <w:rPr>
          <w:rFonts w:hint="eastAsia"/>
          <w:kern w:val="0"/>
        </w:rPr>
        <w:t>成员单位</w:t>
      </w:r>
      <w:r w:rsidR="0002564E" w:rsidRPr="0002564E">
        <w:rPr>
          <w:rFonts w:hint="eastAsia"/>
          <w:kern w:val="0"/>
        </w:rPr>
        <w:t>管理</w:t>
      </w:r>
    </w:p>
    <w:p w:rsidR="00B54830" w:rsidRDefault="00A4544E" w:rsidP="00A4544E">
      <w:pPr>
        <w:widowControl/>
        <w:spacing w:before="100" w:beforeAutospacing="1" w:after="100" w:afterAutospacing="1" w:line="405" w:lineRule="atLeast"/>
        <w:ind w:firstLineChars="200" w:firstLine="562"/>
        <w:jc w:val="left"/>
        <w:rPr>
          <w:sz w:val="28"/>
          <w:szCs w:val="28"/>
        </w:rPr>
      </w:pPr>
      <w:r w:rsidRPr="00A4544E">
        <w:rPr>
          <w:rFonts w:ascii="宋体" w:hAnsi="宋体" w:cs="宋体" w:hint="eastAsia"/>
          <w:b/>
          <w:color w:val="000000"/>
          <w:kern w:val="0"/>
          <w:sz w:val="28"/>
          <w:szCs w:val="28"/>
        </w:rPr>
        <w:t>第1</w:t>
      </w:r>
      <w:r w:rsidR="00C670BF">
        <w:rPr>
          <w:rFonts w:ascii="宋体" w:hAnsi="宋体" w:cs="宋体" w:hint="eastAsia"/>
          <w:b/>
          <w:color w:val="000000"/>
          <w:kern w:val="0"/>
          <w:sz w:val="28"/>
          <w:szCs w:val="28"/>
        </w:rPr>
        <w:t>0</w:t>
      </w:r>
      <w:r w:rsidRPr="00A4544E">
        <w:rPr>
          <w:rFonts w:ascii="宋体" w:hAnsi="宋体" w:cs="宋体" w:hint="eastAsia"/>
          <w:b/>
          <w:color w:val="000000"/>
          <w:kern w:val="0"/>
          <w:sz w:val="28"/>
          <w:szCs w:val="28"/>
        </w:rPr>
        <w:t>条</w:t>
      </w:r>
      <w:r>
        <w:rPr>
          <w:rFonts w:ascii="宋体" w:hAnsi="宋体" w:cs="宋体" w:hint="eastAsia"/>
          <w:b/>
          <w:color w:val="000000"/>
          <w:kern w:val="0"/>
          <w:sz w:val="28"/>
          <w:szCs w:val="28"/>
        </w:rPr>
        <w:t xml:space="preserve">  </w:t>
      </w:r>
      <w:r>
        <w:rPr>
          <w:rFonts w:ascii="宋体" w:hAnsi="宋体" w:cs="宋体" w:hint="eastAsia"/>
          <w:color w:val="000000"/>
          <w:kern w:val="0"/>
          <w:sz w:val="28"/>
          <w:szCs w:val="28"/>
        </w:rPr>
        <w:t>平台理事会按照平台章程要求</w:t>
      </w:r>
      <w:r w:rsidR="00B54830">
        <w:rPr>
          <w:sz w:val="28"/>
          <w:szCs w:val="28"/>
        </w:rPr>
        <w:t>制定</w:t>
      </w:r>
      <w:r>
        <w:rPr>
          <w:rFonts w:hint="eastAsia"/>
          <w:sz w:val="28"/>
          <w:szCs w:val="28"/>
        </w:rPr>
        <w:t>成员单位</w:t>
      </w:r>
      <w:r w:rsidR="00B54830">
        <w:rPr>
          <w:sz w:val="28"/>
          <w:szCs w:val="28"/>
        </w:rPr>
        <w:t>绩效考核和评价制度，采取优胜劣汰</w:t>
      </w:r>
      <w:r w:rsidR="0085784F">
        <w:rPr>
          <w:sz w:val="28"/>
          <w:szCs w:val="28"/>
        </w:rPr>
        <w:t>的动态管理方法，及时淘汰工作不力的单位，吸纳创新服务能力强的</w:t>
      </w:r>
      <w:r w:rsidR="0085784F">
        <w:rPr>
          <w:rFonts w:hint="eastAsia"/>
          <w:sz w:val="28"/>
          <w:szCs w:val="28"/>
        </w:rPr>
        <w:t>单位</w:t>
      </w:r>
      <w:r w:rsidR="00B54830">
        <w:rPr>
          <w:sz w:val="28"/>
          <w:szCs w:val="28"/>
        </w:rPr>
        <w:t>。</w:t>
      </w:r>
    </w:p>
    <w:p w:rsidR="00AE4404" w:rsidRPr="00B54830" w:rsidRDefault="00A4544E" w:rsidP="00A4544E">
      <w:pPr>
        <w:widowControl/>
        <w:spacing w:before="100" w:beforeAutospacing="1" w:after="100" w:afterAutospacing="1" w:line="405" w:lineRule="atLeast"/>
        <w:ind w:firstLineChars="200" w:firstLine="562"/>
        <w:jc w:val="left"/>
        <w:rPr>
          <w:rFonts w:ascii="宋体" w:hAnsi="宋体" w:cs="宋体"/>
          <w:color w:val="000000"/>
          <w:kern w:val="0"/>
          <w:sz w:val="28"/>
          <w:szCs w:val="28"/>
        </w:rPr>
      </w:pPr>
      <w:r w:rsidRPr="00A4544E">
        <w:rPr>
          <w:rFonts w:ascii="宋体" w:hAnsi="宋体" w:cs="宋体" w:hint="eastAsia"/>
          <w:b/>
          <w:color w:val="000000"/>
          <w:kern w:val="0"/>
          <w:sz w:val="28"/>
          <w:szCs w:val="28"/>
        </w:rPr>
        <w:t>第1</w:t>
      </w:r>
      <w:r w:rsidR="00C670BF">
        <w:rPr>
          <w:rFonts w:ascii="宋体" w:hAnsi="宋体" w:cs="宋体" w:hint="eastAsia"/>
          <w:b/>
          <w:color w:val="000000"/>
          <w:kern w:val="0"/>
          <w:sz w:val="28"/>
          <w:szCs w:val="28"/>
        </w:rPr>
        <w:t>1</w:t>
      </w:r>
      <w:r w:rsidRPr="00A4544E">
        <w:rPr>
          <w:rFonts w:ascii="宋体" w:hAnsi="宋体" w:cs="宋体" w:hint="eastAsia"/>
          <w:b/>
          <w:color w:val="000000"/>
          <w:kern w:val="0"/>
          <w:sz w:val="28"/>
          <w:szCs w:val="28"/>
        </w:rPr>
        <w:t>条</w:t>
      </w:r>
      <w:r>
        <w:rPr>
          <w:rFonts w:ascii="宋体" w:hAnsi="宋体" w:cs="宋体" w:hint="eastAsia"/>
          <w:b/>
          <w:color w:val="000000"/>
          <w:kern w:val="0"/>
          <w:sz w:val="28"/>
          <w:szCs w:val="28"/>
        </w:rPr>
        <w:t xml:space="preserve">  </w:t>
      </w:r>
      <w:r w:rsidR="00AE4404">
        <w:rPr>
          <w:rFonts w:hint="eastAsia"/>
          <w:sz w:val="28"/>
          <w:szCs w:val="28"/>
        </w:rPr>
        <w:t>国家标准化管理委员会</w:t>
      </w:r>
      <w:r w:rsidR="00AE4404">
        <w:rPr>
          <w:sz w:val="28"/>
          <w:szCs w:val="28"/>
        </w:rPr>
        <w:t>作为科技协作平台的</w:t>
      </w:r>
      <w:r w:rsidR="00AE4404">
        <w:rPr>
          <w:rFonts w:hint="eastAsia"/>
          <w:sz w:val="28"/>
          <w:szCs w:val="28"/>
        </w:rPr>
        <w:t>主管</w:t>
      </w:r>
      <w:r w:rsidR="00AE4404">
        <w:rPr>
          <w:sz w:val="28"/>
          <w:szCs w:val="28"/>
        </w:rPr>
        <w:t>部门，定期对科技协作平台进行检查和评估，并根据评估结果进行遴选，引入竞争机制进行</w:t>
      </w:r>
      <w:r w:rsidR="0085784F">
        <w:rPr>
          <w:rFonts w:hint="eastAsia"/>
          <w:sz w:val="28"/>
          <w:szCs w:val="28"/>
        </w:rPr>
        <w:t>成员单位</w:t>
      </w:r>
      <w:r w:rsidR="00AE4404">
        <w:rPr>
          <w:rFonts w:hint="eastAsia"/>
          <w:sz w:val="28"/>
          <w:szCs w:val="28"/>
        </w:rPr>
        <w:t>的</w:t>
      </w:r>
      <w:r w:rsidR="00AE4404">
        <w:rPr>
          <w:sz w:val="28"/>
          <w:szCs w:val="28"/>
        </w:rPr>
        <w:t>淘汰和更新。</w:t>
      </w:r>
    </w:p>
    <w:p w:rsidR="0002564E" w:rsidRPr="0002564E" w:rsidRDefault="00BE1A01" w:rsidP="0002564E">
      <w:pPr>
        <w:pStyle w:val="3"/>
        <w:jc w:val="center"/>
        <w:rPr>
          <w:kern w:val="0"/>
        </w:rPr>
      </w:pPr>
      <w:r>
        <w:rPr>
          <w:rFonts w:hint="eastAsia"/>
          <w:kern w:val="0"/>
        </w:rPr>
        <w:t>第五</w:t>
      </w:r>
      <w:r w:rsidR="0002564E" w:rsidRPr="0002564E">
        <w:rPr>
          <w:rFonts w:hint="eastAsia"/>
          <w:kern w:val="0"/>
        </w:rPr>
        <w:t>章</w:t>
      </w:r>
      <w:r w:rsidR="0002564E" w:rsidRPr="0002564E">
        <w:rPr>
          <w:kern w:val="0"/>
        </w:rPr>
        <w:t xml:space="preserve"> </w:t>
      </w:r>
      <w:r w:rsidR="0002564E" w:rsidRPr="0002564E">
        <w:rPr>
          <w:rFonts w:hint="eastAsia"/>
          <w:kern w:val="0"/>
        </w:rPr>
        <w:t>附</w:t>
      </w:r>
      <w:r w:rsidR="0002564E" w:rsidRPr="0002564E">
        <w:rPr>
          <w:rFonts w:hint="eastAsia"/>
          <w:kern w:val="0"/>
        </w:rPr>
        <w:t xml:space="preserve"> </w:t>
      </w:r>
      <w:r w:rsidR="0002564E" w:rsidRPr="0002564E">
        <w:rPr>
          <w:rFonts w:hint="eastAsia"/>
          <w:kern w:val="0"/>
        </w:rPr>
        <w:t>则</w:t>
      </w:r>
    </w:p>
    <w:p w:rsidR="00AE4404" w:rsidRPr="00096C17" w:rsidRDefault="00AE4404" w:rsidP="00AE4404">
      <w:pPr>
        <w:spacing w:before="100" w:beforeAutospacing="1" w:after="100" w:afterAutospacing="1" w:line="360" w:lineRule="auto"/>
        <w:ind w:firstLineChars="200" w:firstLine="562"/>
        <w:rPr>
          <w:rFonts w:ascii="宋体" w:hAnsi="宋体" w:cs="宋体"/>
          <w:kern w:val="0"/>
          <w:sz w:val="28"/>
          <w:szCs w:val="28"/>
        </w:rPr>
      </w:pPr>
      <w:r w:rsidRPr="00096C17">
        <w:rPr>
          <w:rFonts w:ascii="宋体" w:hAnsi="宋体" w:hint="eastAsia"/>
          <w:b/>
          <w:sz w:val="28"/>
          <w:szCs w:val="28"/>
        </w:rPr>
        <w:t>第1</w:t>
      </w:r>
      <w:r w:rsidR="00C670BF">
        <w:rPr>
          <w:rFonts w:ascii="宋体" w:hAnsi="宋体" w:hint="eastAsia"/>
          <w:b/>
          <w:sz w:val="28"/>
          <w:szCs w:val="28"/>
        </w:rPr>
        <w:t>2</w:t>
      </w:r>
      <w:r w:rsidRPr="00096C17">
        <w:rPr>
          <w:rFonts w:ascii="宋体" w:hAnsi="宋体" w:hint="eastAsia"/>
          <w:b/>
          <w:sz w:val="28"/>
          <w:szCs w:val="28"/>
        </w:rPr>
        <w:t xml:space="preserve">条 </w:t>
      </w:r>
      <w:r w:rsidRPr="00096C17">
        <w:rPr>
          <w:rFonts w:ascii="宋体" w:hAnsi="宋体" w:cs="宋体" w:hint="eastAsia"/>
          <w:color w:val="000000"/>
          <w:kern w:val="0"/>
          <w:sz w:val="28"/>
          <w:szCs w:val="28"/>
        </w:rPr>
        <w:t>本办法由平台理事会负责解释。</w:t>
      </w:r>
    </w:p>
    <w:p w:rsidR="00AE4404" w:rsidRPr="00AE4404" w:rsidRDefault="00AE4404" w:rsidP="00AE4404">
      <w:pPr>
        <w:spacing w:before="100" w:beforeAutospacing="1" w:after="100" w:afterAutospacing="1" w:line="360" w:lineRule="auto"/>
        <w:ind w:firstLineChars="200" w:firstLine="562"/>
        <w:rPr>
          <w:rFonts w:ascii="宋体" w:hAnsi="宋体"/>
          <w:sz w:val="28"/>
          <w:szCs w:val="28"/>
        </w:rPr>
      </w:pPr>
      <w:r w:rsidRPr="00AE4404">
        <w:rPr>
          <w:rFonts w:ascii="宋体" w:hAnsi="宋体" w:hint="eastAsia"/>
          <w:b/>
          <w:sz w:val="28"/>
          <w:szCs w:val="28"/>
        </w:rPr>
        <w:t>第1</w:t>
      </w:r>
      <w:r w:rsidR="00C670BF">
        <w:rPr>
          <w:rFonts w:ascii="宋体" w:hAnsi="宋体" w:hint="eastAsia"/>
          <w:b/>
          <w:sz w:val="28"/>
          <w:szCs w:val="28"/>
        </w:rPr>
        <w:t>3</w:t>
      </w:r>
      <w:r w:rsidRPr="00AE4404">
        <w:rPr>
          <w:rFonts w:ascii="宋体" w:hAnsi="宋体" w:hint="eastAsia"/>
          <w:b/>
          <w:sz w:val="28"/>
          <w:szCs w:val="28"/>
        </w:rPr>
        <w:t xml:space="preserve">条 </w:t>
      </w:r>
      <w:r w:rsidRPr="00AE4404">
        <w:rPr>
          <w:rFonts w:ascii="宋体" w:hAnsi="宋体" w:cs="宋体" w:hint="eastAsia"/>
          <w:color w:val="000000"/>
          <w:kern w:val="0"/>
          <w:sz w:val="28"/>
          <w:szCs w:val="28"/>
        </w:rPr>
        <w:t>本办法自发布之日起执行。</w:t>
      </w:r>
    </w:p>
    <w:p w:rsidR="004358AB" w:rsidRDefault="004358AB" w:rsidP="00323B43"/>
    <w:p w:rsidR="00373741" w:rsidRDefault="00373741" w:rsidP="00323B43"/>
    <w:p w:rsidR="00373741" w:rsidRDefault="00373741" w:rsidP="00323B43"/>
    <w:p w:rsidR="00373741" w:rsidRDefault="00373741" w:rsidP="00323B43"/>
    <w:p w:rsidR="00373741" w:rsidRDefault="00373741" w:rsidP="00323B43"/>
    <w:p w:rsidR="00373741" w:rsidRDefault="00373741" w:rsidP="00323B43"/>
    <w:p w:rsidR="00373741" w:rsidRDefault="00373741" w:rsidP="00323B43"/>
    <w:p w:rsidR="00373741" w:rsidRDefault="00373741" w:rsidP="00323B43"/>
    <w:p w:rsidR="00317DCF" w:rsidRDefault="00317DCF" w:rsidP="00323B43"/>
    <w:p w:rsidR="00373741" w:rsidRDefault="00373741" w:rsidP="00373741">
      <w:pPr>
        <w:rPr>
          <w:rFonts w:ascii="楷体_GB2312" w:eastAsia="楷体_GB2312"/>
          <w:sz w:val="28"/>
        </w:rPr>
      </w:pPr>
      <w:r>
        <w:rPr>
          <w:rFonts w:ascii="楷体_GB2312" w:eastAsia="楷体_GB2312" w:hint="eastAsia"/>
          <w:sz w:val="28"/>
        </w:rPr>
        <w:lastRenderedPageBreak/>
        <w:t>附件1：</w:t>
      </w:r>
    </w:p>
    <w:p w:rsidR="00373741" w:rsidRPr="0050728A" w:rsidRDefault="00373741" w:rsidP="00373741">
      <w:pPr>
        <w:jc w:val="center"/>
        <w:rPr>
          <w:rFonts w:ascii="黑体" w:eastAsia="黑体"/>
          <w:bCs/>
          <w:sz w:val="44"/>
        </w:rPr>
      </w:pPr>
      <w:r>
        <w:rPr>
          <w:rFonts w:ascii="黑体" w:eastAsia="黑体" w:hint="eastAsia"/>
          <w:bCs/>
          <w:sz w:val="44"/>
        </w:rPr>
        <w:t>全国标准化科技协作平台</w:t>
      </w:r>
    </w:p>
    <w:p w:rsidR="00373741" w:rsidRDefault="00C008BF" w:rsidP="00373741">
      <w:pPr>
        <w:jc w:val="center"/>
        <w:rPr>
          <w:b/>
          <w:bCs/>
          <w:sz w:val="44"/>
        </w:rPr>
      </w:pPr>
      <w:r>
        <w:rPr>
          <w:rFonts w:ascii="黑体" w:eastAsia="黑体" w:hint="eastAsia"/>
          <w:bCs/>
          <w:sz w:val="44"/>
        </w:rPr>
        <w:t>成</w:t>
      </w:r>
      <w:r w:rsidR="00373741">
        <w:rPr>
          <w:rFonts w:ascii="黑体" w:eastAsia="黑体" w:hint="eastAsia"/>
          <w:bCs/>
          <w:sz w:val="44"/>
        </w:rPr>
        <w:t>员单位</w:t>
      </w:r>
      <w:r w:rsidR="00373741" w:rsidRPr="0050728A">
        <w:rPr>
          <w:rFonts w:ascii="黑体" w:eastAsia="黑体" w:hint="eastAsia"/>
          <w:bCs/>
          <w:sz w:val="44"/>
        </w:rPr>
        <w:t>申请表</w:t>
      </w:r>
    </w:p>
    <w:p w:rsidR="00373741" w:rsidRDefault="00373741" w:rsidP="00373741">
      <w:pPr>
        <w:jc w:val="center"/>
        <w:rPr>
          <w:rFonts w:eastAsia="仿宋_GB2312"/>
          <w:sz w:val="24"/>
        </w:rPr>
      </w:pPr>
      <w:r>
        <w:rPr>
          <w:rFonts w:hint="eastAsia"/>
        </w:rPr>
        <w:t xml:space="preserve">                                     </w:t>
      </w:r>
      <w:r>
        <w:rPr>
          <w:rFonts w:hint="eastAsia"/>
          <w:sz w:val="24"/>
        </w:rPr>
        <w:t xml:space="preserve"> </w:t>
      </w:r>
      <w:r>
        <w:rPr>
          <w:rFonts w:eastAsia="仿宋_GB2312" w:hint="eastAsia"/>
          <w:sz w:val="24"/>
        </w:rPr>
        <w:t>编号：</w:t>
      </w:r>
      <w:r>
        <w:rPr>
          <w:rFonts w:eastAsia="仿宋_GB2312"/>
          <w:sz w:val="24"/>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6"/>
        <w:gridCol w:w="935"/>
        <w:gridCol w:w="1900"/>
        <w:gridCol w:w="1230"/>
        <w:gridCol w:w="754"/>
        <w:gridCol w:w="709"/>
        <w:gridCol w:w="1468"/>
      </w:tblGrid>
      <w:tr w:rsidR="00373741" w:rsidTr="006A72A2">
        <w:trPr>
          <w:cantSplit/>
          <w:trHeight w:val="640"/>
          <w:jc w:val="center"/>
        </w:trPr>
        <w:tc>
          <w:tcPr>
            <w:tcW w:w="1526" w:type="dxa"/>
            <w:tcBorders>
              <w:bottom w:val="single" w:sz="4" w:space="0" w:color="auto"/>
            </w:tcBorders>
            <w:vAlign w:val="center"/>
          </w:tcPr>
          <w:p w:rsidR="00373741" w:rsidRDefault="00373741" w:rsidP="00CD4DF0">
            <w:pPr>
              <w:jc w:val="center"/>
              <w:rPr>
                <w:rFonts w:ascii="仿宋_GB2312" w:eastAsia="仿宋_GB2312"/>
                <w:sz w:val="24"/>
              </w:rPr>
            </w:pPr>
            <w:r>
              <w:rPr>
                <w:rFonts w:ascii="仿宋_GB2312" w:eastAsia="仿宋_GB2312" w:hint="eastAsia"/>
                <w:sz w:val="24"/>
              </w:rPr>
              <w:t>单位名称</w:t>
            </w:r>
          </w:p>
        </w:tc>
        <w:tc>
          <w:tcPr>
            <w:tcW w:w="2835" w:type="dxa"/>
            <w:gridSpan w:val="2"/>
            <w:tcBorders>
              <w:bottom w:val="single" w:sz="4" w:space="0" w:color="auto"/>
            </w:tcBorders>
            <w:vAlign w:val="center"/>
          </w:tcPr>
          <w:p w:rsidR="00373741" w:rsidRDefault="00373741" w:rsidP="00CD4DF0">
            <w:pPr>
              <w:rPr>
                <w:rFonts w:ascii="仿宋_GB2312" w:eastAsia="仿宋_GB2312"/>
                <w:sz w:val="24"/>
              </w:rPr>
            </w:pPr>
          </w:p>
        </w:tc>
        <w:tc>
          <w:tcPr>
            <w:tcW w:w="1230" w:type="dxa"/>
            <w:tcBorders>
              <w:bottom w:val="single" w:sz="4" w:space="0" w:color="auto"/>
            </w:tcBorders>
            <w:vAlign w:val="center"/>
          </w:tcPr>
          <w:p w:rsidR="00373741" w:rsidRDefault="00373741" w:rsidP="00A57771">
            <w:pPr>
              <w:rPr>
                <w:rFonts w:ascii="仿宋_GB2312" w:eastAsia="仿宋_GB2312"/>
                <w:sz w:val="24"/>
              </w:rPr>
            </w:pPr>
            <w:r>
              <w:rPr>
                <w:rFonts w:ascii="仿宋_GB2312" w:eastAsia="仿宋_GB2312" w:hint="eastAsia"/>
                <w:sz w:val="24"/>
              </w:rPr>
              <w:t>主管部门</w:t>
            </w:r>
          </w:p>
        </w:tc>
        <w:tc>
          <w:tcPr>
            <w:tcW w:w="2931" w:type="dxa"/>
            <w:gridSpan w:val="3"/>
            <w:tcBorders>
              <w:bottom w:val="single" w:sz="4" w:space="0" w:color="auto"/>
            </w:tcBorders>
            <w:vAlign w:val="center"/>
          </w:tcPr>
          <w:p w:rsidR="00373741" w:rsidRDefault="00373741" w:rsidP="00CD4DF0">
            <w:pPr>
              <w:rPr>
                <w:rFonts w:ascii="仿宋_GB2312" w:eastAsia="仿宋_GB2312"/>
                <w:sz w:val="24"/>
              </w:rPr>
            </w:pPr>
          </w:p>
        </w:tc>
      </w:tr>
      <w:tr w:rsidR="00373741" w:rsidTr="00A57771">
        <w:trPr>
          <w:trHeight w:val="578"/>
          <w:jc w:val="center"/>
        </w:trPr>
        <w:tc>
          <w:tcPr>
            <w:tcW w:w="1526" w:type="dxa"/>
            <w:vAlign w:val="center"/>
          </w:tcPr>
          <w:p w:rsidR="00373741" w:rsidRDefault="00373741" w:rsidP="00CD4DF0">
            <w:pPr>
              <w:jc w:val="center"/>
              <w:rPr>
                <w:rFonts w:ascii="仿宋_GB2312" w:eastAsia="仿宋_GB2312"/>
                <w:sz w:val="24"/>
              </w:rPr>
            </w:pPr>
            <w:r>
              <w:rPr>
                <w:rFonts w:ascii="仿宋_GB2312" w:eastAsia="仿宋_GB2312" w:hint="eastAsia"/>
                <w:sz w:val="24"/>
              </w:rPr>
              <w:t>单位地址</w:t>
            </w:r>
          </w:p>
        </w:tc>
        <w:tc>
          <w:tcPr>
            <w:tcW w:w="4065" w:type="dxa"/>
            <w:gridSpan w:val="3"/>
            <w:vAlign w:val="center"/>
          </w:tcPr>
          <w:p w:rsidR="00A57771" w:rsidRDefault="00A57771" w:rsidP="00A57771">
            <w:pPr>
              <w:jc w:val="center"/>
              <w:rPr>
                <w:rFonts w:ascii="仿宋_GB2312" w:eastAsia="仿宋_GB2312"/>
                <w:sz w:val="24"/>
              </w:rPr>
            </w:pPr>
          </w:p>
        </w:tc>
        <w:tc>
          <w:tcPr>
            <w:tcW w:w="754" w:type="dxa"/>
            <w:vAlign w:val="center"/>
          </w:tcPr>
          <w:p w:rsidR="00373741" w:rsidRDefault="00373741" w:rsidP="00CD4DF0">
            <w:pPr>
              <w:jc w:val="center"/>
              <w:rPr>
                <w:rFonts w:ascii="仿宋_GB2312" w:eastAsia="仿宋_GB2312"/>
                <w:sz w:val="24"/>
              </w:rPr>
            </w:pPr>
            <w:r>
              <w:rPr>
                <w:rFonts w:ascii="仿宋_GB2312" w:eastAsia="仿宋_GB2312" w:hint="eastAsia"/>
                <w:sz w:val="24"/>
              </w:rPr>
              <w:t>邮编</w:t>
            </w:r>
          </w:p>
        </w:tc>
        <w:tc>
          <w:tcPr>
            <w:tcW w:w="2177" w:type="dxa"/>
            <w:gridSpan w:val="2"/>
            <w:vAlign w:val="center"/>
          </w:tcPr>
          <w:p w:rsidR="00373741" w:rsidRDefault="00373741" w:rsidP="00A57771">
            <w:pPr>
              <w:jc w:val="center"/>
              <w:rPr>
                <w:rFonts w:ascii="仿宋_GB2312" w:eastAsia="仿宋_GB2312"/>
                <w:sz w:val="24"/>
              </w:rPr>
            </w:pPr>
          </w:p>
        </w:tc>
      </w:tr>
      <w:tr w:rsidR="00373741" w:rsidTr="006A72A2">
        <w:trPr>
          <w:cantSplit/>
          <w:jc w:val="center"/>
        </w:trPr>
        <w:tc>
          <w:tcPr>
            <w:tcW w:w="1526" w:type="dxa"/>
            <w:vAlign w:val="center"/>
          </w:tcPr>
          <w:p w:rsidR="00373741" w:rsidRDefault="00373741" w:rsidP="00CD4DF0">
            <w:pPr>
              <w:jc w:val="center"/>
              <w:rPr>
                <w:rFonts w:ascii="仿宋_GB2312" w:eastAsia="仿宋_GB2312"/>
                <w:sz w:val="24"/>
              </w:rPr>
            </w:pPr>
            <w:r>
              <w:rPr>
                <w:rFonts w:ascii="仿宋_GB2312" w:eastAsia="仿宋_GB2312" w:hint="eastAsia"/>
                <w:sz w:val="24"/>
              </w:rPr>
              <w:t>单位平台工作负责人</w:t>
            </w:r>
          </w:p>
        </w:tc>
        <w:tc>
          <w:tcPr>
            <w:tcW w:w="935" w:type="dxa"/>
            <w:vAlign w:val="center"/>
          </w:tcPr>
          <w:p w:rsidR="00373741" w:rsidRDefault="00373741" w:rsidP="00CD4DF0">
            <w:pPr>
              <w:jc w:val="center"/>
              <w:rPr>
                <w:rFonts w:ascii="仿宋_GB2312" w:eastAsia="仿宋_GB2312"/>
                <w:sz w:val="24"/>
              </w:rPr>
            </w:pPr>
            <w:r>
              <w:rPr>
                <w:rFonts w:ascii="仿宋_GB2312" w:eastAsia="仿宋_GB2312" w:hint="eastAsia"/>
                <w:sz w:val="24"/>
              </w:rPr>
              <w:t>姓名</w:t>
            </w:r>
          </w:p>
        </w:tc>
        <w:tc>
          <w:tcPr>
            <w:tcW w:w="1900" w:type="dxa"/>
            <w:vAlign w:val="center"/>
          </w:tcPr>
          <w:p w:rsidR="00373741" w:rsidRDefault="00373741" w:rsidP="00CD4DF0">
            <w:pPr>
              <w:jc w:val="center"/>
              <w:rPr>
                <w:rFonts w:ascii="仿宋_GB2312" w:eastAsia="仿宋_GB2312"/>
                <w:sz w:val="24"/>
              </w:rPr>
            </w:pPr>
          </w:p>
        </w:tc>
        <w:tc>
          <w:tcPr>
            <w:tcW w:w="1230" w:type="dxa"/>
            <w:vAlign w:val="center"/>
          </w:tcPr>
          <w:p w:rsidR="00373741" w:rsidRDefault="00373741" w:rsidP="00CD4DF0">
            <w:pPr>
              <w:jc w:val="center"/>
              <w:rPr>
                <w:rFonts w:ascii="仿宋_GB2312" w:eastAsia="仿宋_GB2312"/>
                <w:sz w:val="24"/>
              </w:rPr>
            </w:pPr>
            <w:r>
              <w:rPr>
                <w:rFonts w:ascii="仿宋_GB2312" w:eastAsia="仿宋_GB2312" w:hint="eastAsia"/>
                <w:sz w:val="24"/>
              </w:rPr>
              <w:t>性 别</w:t>
            </w:r>
          </w:p>
        </w:tc>
        <w:tc>
          <w:tcPr>
            <w:tcW w:w="754" w:type="dxa"/>
            <w:vAlign w:val="center"/>
          </w:tcPr>
          <w:p w:rsidR="00373741" w:rsidRDefault="00373741" w:rsidP="00CD4DF0">
            <w:pPr>
              <w:jc w:val="center"/>
              <w:rPr>
                <w:rFonts w:ascii="仿宋_GB2312" w:eastAsia="仿宋_GB2312"/>
                <w:sz w:val="24"/>
              </w:rPr>
            </w:pPr>
          </w:p>
        </w:tc>
        <w:tc>
          <w:tcPr>
            <w:tcW w:w="709" w:type="dxa"/>
            <w:vAlign w:val="center"/>
          </w:tcPr>
          <w:p w:rsidR="00373741" w:rsidRDefault="00373741" w:rsidP="00CD4DF0">
            <w:pPr>
              <w:jc w:val="center"/>
              <w:rPr>
                <w:rFonts w:ascii="仿宋_GB2312" w:eastAsia="仿宋_GB2312"/>
                <w:sz w:val="24"/>
              </w:rPr>
            </w:pPr>
            <w:r>
              <w:rPr>
                <w:rFonts w:ascii="仿宋_GB2312" w:eastAsia="仿宋_GB2312" w:hint="eastAsia"/>
                <w:sz w:val="24"/>
              </w:rPr>
              <w:t>职务</w:t>
            </w:r>
          </w:p>
        </w:tc>
        <w:tc>
          <w:tcPr>
            <w:tcW w:w="1468" w:type="dxa"/>
            <w:vAlign w:val="center"/>
          </w:tcPr>
          <w:p w:rsidR="00373741" w:rsidRDefault="00373741" w:rsidP="00CD4DF0">
            <w:pPr>
              <w:jc w:val="center"/>
              <w:rPr>
                <w:rFonts w:ascii="仿宋_GB2312" w:eastAsia="仿宋_GB2312"/>
                <w:sz w:val="24"/>
              </w:rPr>
            </w:pPr>
          </w:p>
        </w:tc>
      </w:tr>
      <w:tr w:rsidR="00373741" w:rsidTr="006A72A2">
        <w:trPr>
          <w:cantSplit/>
          <w:trHeight w:val="582"/>
          <w:jc w:val="center"/>
        </w:trPr>
        <w:tc>
          <w:tcPr>
            <w:tcW w:w="1526" w:type="dxa"/>
            <w:vMerge w:val="restart"/>
            <w:vAlign w:val="center"/>
          </w:tcPr>
          <w:p w:rsidR="00373741" w:rsidRDefault="00373741" w:rsidP="00CD4DF0">
            <w:pPr>
              <w:jc w:val="center"/>
              <w:rPr>
                <w:rFonts w:ascii="仿宋_GB2312" w:eastAsia="仿宋_GB2312"/>
                <w:sz w:val="24"/>
              </w:rPr>
            </w:pPr>
            <w:r>
              <w:rPr>
                <w:rFonts w:ascii="仿宋_GB2312" w:eastAsia="仿宋_GB2312" w:hint="eastAsia"/>
                <w:sz w:val="24"/>
              </w:rPr>
              <w:t>单位平台工作联系人</w:t>
            </w:r>
          </w:p>
        </w:tc>
        <w:tc>
          <w:tcPr>
            <w:tcW w:w="935" w:type="dxa"/>
            <w:vAlign w:val="center"/>
          </w:tcPr>
          <w:p w:rsidR="00373741" w:rsidRDefault="00373741" w:rsidP="00CD4DF0">
            <w:pPr>
              <w:jc w:val="center"/>
              <w:rPr>
                <w:rFonts w:ascii="仿宋_GB2312" w:eastAsia="仿宋_GB2312"/>
                <w:sz w:val="24"/>
              </w:rPr>
            </w:pPr>
            <w:r>
              <w:rPr>
                <w:rFonts w:ascii="仿宋_GB2312" w:eastAsia="仿宋_GB2312" w:hint="eastAsia"/>
                <w:sz w:val="24"/>
              </w:rPr>
              <w:t>姓名</w:t>
            </w:r>
          </w:p>
        </w:tc>
        <w:tc>
          <w:tcPr>
            <w:tcW w:w="1900" w:type="dxa"/>
            <w:vAlign w:val="center"/>
          </w:tcPr>
          <w:p w:rsidR="00373741" w:rsidRDefault="00373741" w:rsidP="006A72A2">
            <w:pPr>
              <w:jc w:val="center"/>
              <w:rPr>
                <w:rFonts w:ascii="仿宋_GB2312" w:eastAsia="仿宋_GB2312"/>
                <w:sz w:val="24"/>
              </w:rPr>
            </w:pPr>
          </w:p>
        </w:tc>
        <w:tc>
          <w:tcPr>
            <w:tcW w:w="1230" w:type="dxa"/>
            <w:vAlign w:val="center"/>
          </w:tcPr>
          <w:p w:rsidR="00373741" w:rsidRDefault="00373741" w:rsidP="00CD4DF0">
            <w:pPr>
              <w:jc w:val="center"/>
              <w:rPr>
                <w:rFonts w:ascii="仿宋_GB2312" w:eastAsia="仿宋_GB2312"/>
                <w:sz w:val="24"/>
              </w:rPr>
            </w:pPr>
            <w:r>
              <w:rPr>
                <w:rFonts w:ascii="仿宋_GB2312" w:eastAsia="仿宋_GB2312" w:hint="eastAsia"/>
                <w:sz w:val="24"/>
              </w:rPr>
              <w:t>性 别</w:t>
            </w:r>
          </w:p>
        </w:tc>
        <w:tc>
          <w:tcPr>
            <w:tcW w:w="2931" w:type="dxa"/>
            <w:gridSpan w:val="3"/>
            <w:vAlign w:val="center"/>
          </w:tcPr>
          <w:p w:rsidR="00373741" w:rsidRDefault="00373741" w:rsidP="00CD4DF0">
            <w:pPr>
              <w:jc w:val="center"/>
              <w:rPr>
                <w:rFonts w:ascii="仿宋_GB2312" w:eastAsia="仿宋_GB2312"/>
                <w:sz w:val="24"/>
              </w:rPr>
            </w:pPr>
          </w:p>
        </w:tc>
      </w:tr>
      <w:tr w:rsidR="00373741" w:rsidTr="006A72A2">
        <w:trPr>
          <w:cantSplit/>
          <w:trHeight w:val="562"/>
          <w:jc w:val="center"/>
        </w:trPr>
        <w:tc>
          <w:tcPr>
            <w:tcW w:w="1526" w:type="dxa"/>
            <w:vMerge/>
            <w:vAlign w:val="center"/>
          </w:tcPr>
          <w:p w:rsidR="00373741" w:rsidRDefault="00373741" w:rsidP="00CD4DF0">
            <w:pPr>
              <w:jc w:val="center"/>
              <w:rPr>
                <w:rFonts w:ascii="仿宋_GB2312" w:eastAsia="仿宋_GB2312"/>
                <w:sz w:val="24"/>
              </w:rPr>
            </w:pPr>
          </w:p>
        </w:tc>
        <w:tc>
          <w:tcPr>
            <w:tcW w:w="935" w:type="dxa"/>
            <w:vAlign w:val="center"/>
          </w:tcPr>
          <w:p w:rsidR="00373741" w:rsidRDefault="00373741" w:rsidP="00CD4DF0">
            <w:pPr>
              <w:jc w:val="center"/>
              <w:rPr>
                <w:rFonts w:ascii="仿宋_GB2312" w:eastAsia="仿宋_GB2312"/>
                <w:sz w:val="24"/>
              </w:rPr>
            </w:pPr>
            <w:r>
              <w:rPr>
                <w:rFonts w:ascii="仿宋_GB2312" w:eastAsia="仿宋_GB2312" w:hint="eastAsia"/>
                <w:sz w:val="24"/>
              </w:rPr>
              <w:t>电话</w:t>
            </w:r>
          </w:p>
        </w:tc>
        <w:tc>
          <w:tcPr>
            <w:tcW w:w="1900" w:type="dxa"/>
            <w:vAlign w:val="center"/>
          </w:tcPr>
          <w:p w:rsidR="00373741" w:rsidRDefault="00373741" w:rsidP="00CD4DF0">
            <w:pPr>
              <w:jc w:val="center"/>
              <w:rPr>
                <w:rFonts w:ascii="仿宋_GB2312" w:eastAsia="仿宋_GB2312"/>
                <w:sz w:val="24"/>
              </w:rPr>
            </w:pPr>
          </w:p>
        </w:tc>
        <w:tc>
          <w:tcPr>
            <w:tcW w:w="1230" w:type="dxa"/>
            <w:vAlign w:val="center"/>
          </w:tcPr>
          <w:p w:rsidR="00373741" w:rsidRDefault="00373741" w:rsidP="00CD4DF0">
            <w:pPr>
              <w:jc w:val="center"/>
              <w:rPr>
                <w:rFonts w:ascii="仿宋_GB2312" w:eastAsia="仿宋_GB2312"/>
                <w:sz w:val="24"/>
              </w:rPr>
            </w:pPr>
            <w:r>
              <w:rPr>
                <w:rFonts w:ascii="仿宋_GB2312" w:eastAsia="仿宋_GB2312" w:hint="eastAsia"/>
                <w:sz w:val="24"/>
              </w:rPr>
              <w:t>传 真</w:t>
            </w:r>
          </w:p>
        </w:tc>
        <w:tc>
          <w:tcPr>
            <w:tcW w:w="2931" w:type="dxa"/>
            <w:gridSpan w:val="3"/>
            <w:vAlign w:val="center"/>
          </w:tcPr>
          <w:p w:rsidR="00373741" w:rsidRDefault="00373741" w:rsidP="00A57771">
            <w:pPr>
              <w:jc w:val="center"/>
              <w:rPr>
                <w:rFonts w:ascii="仿宋_GB2312" w:eastAsia="仿宋_GB2312"/>
                <w:sz w:val="24"/>
              </w:rPr>
            </w:pPr>
          </w:p>
        </w:tc>
      </w:tr>
      <w:tr w:rsidR="00373741" w:rsidTr="006A72A2">
        <w:trPr>
          <w:cantSplit/>
          <w:trHeight w:val="556"/>
          <w:jc w:val="center"/>
        </w:trPr>
        <w:tc>
          <w:tcPr>
            <w:tcW w:w="1526" w:type="dxa"/>
            <w:vMerge/>
            <w:vAlign w:val="center"/>
          </w:tcPr>
          <w:p w:rsidR="00373741" w:rsidRDefault="00373741" w:rsidP="00CD4DF0">
            <w:pPr>
              <w:jc w:val="center"/>
              <w:rPr>
                <w:rFonts w:ascii="仿宋_GB2312" w:eastAsia="仿宋_GB2312"/>
                <w:sz w:val="24"/>
              </w:rPr>
            </w:pPr>
          </w:p>
        </w:tc>
        <w:tc>
          <w:tcPr>
            <w:tcW w:w="935" w:type="dxa"/>
            <w:vAlign w:val="center"/>
          </w:tcPr>
          <w:p w:rsidR="00373741" w:rsidRDefault="00373741" w:rsidP="00CD4DF0">
            <w:pPr>
              <w:jc w:val="center"/>
              <w:rPr>
                <w:rFonts w:ascii="仿宋_GB2312" w:eastAsia="仿宋_GB2312"/>
                <w:sz w:val="24"/>
              </w:rPr>
            </w:pPr>
            <w:r>
              <w:rPr>
                <w:rFonts w:ascii="仿宋_GB2312" w:eastAsia="仿宋_GB2312" w:hint="eastAsia"/>
                <w:sz w:val="24"/>
              </w:rPr>
              <w:t>手机</w:t>
            </w:r>
          </w:p>
        </w:tc>
        <w:tc>
          <w:tcPr>
            <w:tcW w:w="1900" w:type="dxa"/>
            <w:vAlign w:val="center"/>
          </w:tcPr>
          <w:p w:rsidR="00373741" w:rsidRDefault="00373741" w:rsidP="006A72A2">
            <w:pPr>
              <w:jc w:val="center"/>
              <w:rPr>
                <w:rFonts w:ascii="仿宋_GB2312" w:eastAsia="仿宋_GB2312"/>
                <w:sz w:val="24"/>
              </w:rPr>
            </w:pPr>
          </w:p>
        </w:tc>
        <w:tc>
          <w:tcPr>
            <w:tcW w:w="1230" w:type="dxa"/>
            <w:vAlign w:val="center"/>
          </w:tcPr>
          <w:p w:rsidR="00373741" w:rsidRDefault="00373741" w:rsidP="00CD4DF0">
            <w:pPr>
              <w:jc w:val="center"/>
              <w:rPr>
                <w:rFonts w:ascii="仿宋_GB2312" w:eastAsia="仿宋_GB2312"/>
                <w:sz w:val="24"/>
              </w:rPr>
            </w:pPr>
            <w:r>
              <w:rPr>
                <w:rFonts w:ascii="仿宋_GB2312" w:eastAsia="仿宋_GB2312" w:hint="eastAsia"/>
                <w:sz w:val="24"/>
              </w:rPr>
              <w:t>电子邮件</w:t>
            </w:r>
          </w:p>
        </w:tc>
        <w:tc>
          <w:tcPr>
            <w:tcW w:w="2931" w:type="dxa"/>
            <w:gridSpan w:val="3"/>
            <w:vAlign w:val="center"/>
          </w:tcPr>
          <w:p w:rsidR="00373741" w:rsidRDefault="00373741" w:rsidP="00CD4DF0">
            <w:pPr>
              <w:jc w:val="center"/>
              <w:rPr>
                <w:rFonts w:ascii="仿宋_GB2312" w:eastAsia="仿宋_GB2312"/>
                <w:sz w:val="24"/>
              </w:rPr>
            </w:pPr>
          </w:p>
        </w:tc>
      </w:tr>
      <w:tr w:rsidR="00373741" w:rsidTr="006A72A2">
        <w:trPr>
          <w:cantSplit/>
          <w:trHeight w:val="401"/>
          <w:jc w:val="center"/>
        </w:trPr>
        <w:tc>
          <w:tcPr>
            <w:tcW w:w="1526" w:type="dxa"/>
            <w:tcBorders>
              <w:top w:val="nil"/>
              <w:bottom w:val="single" w:sz="4" w:space="0" w:color="auto"/>
            </w:tcBorders>
            <w:vAlign w:val="center"/>
          </w:tcPr>
          <w:p w:rsidR="00373741" w:rsidRDefault="00C008BF" w:rsidP="00CD4DF0">
            <w:pPr>
              <w:jc w:val="center"/>
              <w:rPr>
                <w:rFonts w:ascii="仿宋_GB2312" w:eastAsia="仿宋_GB2312"/>
                <w:sz w:val="24"/>
              </w:rPr>
            </w:pPr>
            <w:r>
              <w:rPr>
                <w:rFonts w:ascii="仿宋_GB2312" w:eastAsia="仿宋_GB2312" w:hint="eastAsia"/>
                <w:sz w:val="24"/>
              </w:rPr>
              <w:t>申请</w:t>
            </w:r>
            <w:r w:rsidR="00373741">
              <w:rPr>
                <w:rFonts w:ascii="仿宋_GB2312" w:eastAsia="仿宋_GB2312" w:hint="eastAsia"/>
                <w:sz w:val="24"/>
              </w:rPr>
              <w:t>单位</w:t>
            </w:r>
          </w:p>
          <w:p w:rsidR="00373741" w:rsidRDefault="00373741" w:rsidP="00CD4DF0">
            <w:pPr>
              <w:jc w:val="center"/>
              <w:rPr>
                <w:rFonts w:ascii="仿宋_GB2312" w:eastAsia="仿宋_GB2312"/>
                <w:sz w:val="24"/>
              </w:rPr>
            </w:pPr>
            <w:r>
              <w:rPr>
                <w:rFonts w:ascii="仿宋_GB2312" w:eastAsia="仿宋_GB2312" w:hint="eastAsia"/>
                <w:sz w:val="24"/>
              </w:rPr>
              <w:t>简介</w:t>
            </w:r>
          </w:p>
        </w:tc>
        <w:tc>
          <w:tcPr>
            <w:tcW w:w="6996" w:type="dxa"/>
            <w:gridSpan w:val="6"/>
            <w:tcBorders>
              <w:top w:val="nil"/>
              <w:bottom w:val="single" w:sz="4" w:space="0" w:color="auto"/>
            </w:tcBorders>
          </w:tcPr>
          <w:p w:rsidR="00373741" w:rsidRDefault="00373741" w:rsidP="00CD4DF0">
            <w:pPr>
              <w:widowControl/>
              <w:tabs>
                <w:tab w:val="left" w:pos="870"/>
              </w:tabs>
              <w:jc w:val="left"/>
              <w:rPr>
                <w:rFonts w:ascii="仿宋_GB2312" w:eastAsia="仿宋_GB2312"/>
                <w:sz w:val="24"/>
              </w:rPr>
            </w:pPr>
            <w:r>
              <w:rPr>
                <w:rFonts w:ascii="仿宋_GB2312" w:eastAsia="仿宋_GB2312" w:hint="eastAsia"/>
                <w:sz w:val="24"/>
              </w:rPr>
              <w:t>（可另附材料，并提供</w:t>
            </w:r>
            <w:r w:rsidRPr="0072096E">
              <w:rPr>
                <w:rFonts w:ascii="仿宋_GB2312" w:eastAsia="仿宋_GB2312" w:hint="eastAsia"/>
                <w:sz w:val="24"/>
              </w:rPr>
              <w:t>单位法人证书和组织机构代码证复印件</w:t>
            </w:r>
            <w:r>
              <w:rPr>
                <w:rFonts w:ascii="仿宋_GB2312" w:eastAsia="仿宋_GB2312" w:hint="eastAsia"/>
                <w:sz w:val="24"/>
              </w:rPr>
              <w:t>）</w:t>
            </w:r>
          </w:p>
          <w:p w:rsidR="00373741" w:rsidRDefault="00373741" w:rsidP="00CD4DF0">
            <w:pPr>
              <w:widowControl/>
              <w:tabs>
                <w:tab w:val="left" w:pos="870"/>
              </w:tabs>
              <w:jc w:val="left"/>
              <w:rPr>
                <w:rFonts w:ascii="仿宋_GB2312" w:eastAsia="仿宋_GB2312"/>
                <w:sz w:val="24"/>
              </w:rPr>
            </w:pPr>
          </w:p>
          <w:p w:rsidR="00373741" w:rsidRDefault="00373741" w:rsidP="00CD4DF0">
            <w:pPr>
              <w:widowControl/>
              <w:jc w:val="left"/>
              <w:rPr>
                <w:rFonts w:ascii="仿宋_GB2312" w:eastAsia="仿宋_GB2312"/>
                <w:sz w:val="24"/>
              </w:rPr>
            </w:pPr>
          </w:p>
          <w:p w:rsidR="00373741" w:rsidRDefault="00373741" w:rsidP="00CD4DF0">
            <w:pPr>
              <w:widowControl/>
              <w:jc w:val="left"/>
              <w:rPr>
                <w:rFonts w:ascii="仿宋_GB2312" w:eastAsia="仿宋_GB2312"/>
                <w:sz w:val="24"/>
              </w:rPr>
            </w:pPr>
          </w:p>
          <w:p w:rsidR="00373741" w:rsidRDefault="00373741" w:rsidP="00CD4DF0">
            <w:pPr>
              <w:widowControl/>
              <w:jc w:val="left"/>
              <w:rPr>
                <w:rFonts w:ascii="仿宋_GB2312" w:eastAsia="仿宋_GB2312"/>
                <w:sz w:val="24"/>
              </w:rPr>
            </w:pPr>
          </w:p>
        </w:tc>
      </w:tr>
      <w:tr w:rsidR="00373741" w:rsidTr="006A72A2">
        <w:trPr>
          <w:cantSplit/>
          <w:trHeight w:val="1336"/>
          <w:jc w:val="center"/>
        </w:trPr>
        <w:tc>
          <w:tcPr>
            <w:tcW w:w="1526" w:type="dxa"/>
            <w:vAlign w:val="center"/>
          </w:tcPr>
          <w:p w:rsidR="00373741" w:rsidRDefault="00F22AD0" w:rsidP="00F22AD0">
            <w:pPr>
              <w:jc w:val="center"/>
              <w:rPr>
                <w:rFonts w:ascii="仿宋_GB2312" w:eastAsia="仿宋_GB2312"/>
                <w:sz w:val="24"/>
              </w:rPr>
            </w:pPr>
            <w:r>
              <w:rPr>
                <w:rFonts w:ascii="仿宋_GB2312" w:eastAsia="仿宋_GB2312" w:hint="eastAsia"/>
                <w:sz w:val="24"/>
              </w:rPr>
              <w:t>申请单位</w:t>
            </w:r>
          </w:p>
          <w:p w:rsidR="00F22AD0" w:rsidRDefault="00F22AD0" w:rsidP="00F22AD0">
            <w:pPr>
              <w:jc w:val="center"/>
              <w:rPr>
                <w:rFonts w:ascii="仿宋_GB2312" w:eastAsia="仿宋_GB2312"/>
                <w:sz w:val="24"/>
              </w:rPr>
            </w:pPr>
            <w:r>
              <w:rPr>
                <w:rFonts w:ascii="仿宋_GB2312" w:eastAsia="仿宋_GB2312" w:hint="eastAsia"/>
                <w:sz w:val="24"/>
              </w:rPr>
              <w:t>盖章</w:t>
            </w:r>
          </w:p>
        </w:tc>
        <w:tc>
          <w:tcPr>
            <w:tcW w:w="6996" w:type="dxa"/>
            <w:gridSpan w:val="6"/>
          </w:tcPr>
          <w:p w:rsidR="00373741" w:rsidRDefault="00373741" w:rsidP="00CD4DF0">
            <w:pPr>
              <w:rPr>
                <w:rFonts w:ascii="仿宋_GB2312" w:eastAsia="仿宋_GB2312"/>
                <w:sz w:val="24"/>
              </w:rPr>
            </w:pPr>
          </w:p>
          <w:p w:rsidR="00373741" w:rsidRDefault="00373741" w:rsidP="00144EB5">
            <w:pPr>
              <w:spacing w:beforeLines="30" w:afterLines="30"/>
              <w:jc w:val="center"/>
              <w:rPr>
                <w:rFonts w:ascii="仿宋_GB2312" w:eastAsia="仿宋_GB2312"/>
                <w:sz w:val="24"/>
              </w:rPr>
            </w:pPr>
          </w:p>
          <w:p w:rsidR="00373741" w:rsidRDefault="00373741" w:rsidP="00144EB5">
            <w:pPr>
              <w:spacing w:beforeLines="30" w:afterLines="30"/>
              <w:rPr>
                <w:rFonts w:ascii="仿宋_GB2312" w:eastAsia="仿宋_GB2312"/>
                <w:sz w:val="24"/>
              </w:rPr>
            </w:pPr>
            <w:r>
              <w:rPr>
                <w:rFonts w:ascii="仿宋_GB2312" w:eastAsia="仿宋_GB2312" w:hint="eastAsia"/>
                <w:sz w:val="24"/>
              </w:rPr>
              <w:t xml:space="preserve">               </w:t>
            </w:r>
            <w:r w:rsidR="000C3D74">
              <w:rPr>
                <w:rFonts w:ascii="仿宋_GB2312" w:eastAsia="仿宋_GB2312" w:hint="eastAsia"/>
                <w:sz w:val="24"/>
              </w:rPr>
              <w:t xml:space="preserve">                       </w:t>
            </w:r>
            <w:r w:rsidR="00A57771">
              <w:rPr>
                <w:rFonts w:ascii="仿宋_GB2312" w:eastAsia="仿宋_GB2312" w:hint="eastAsia"/>
                <w:sz w:val="24"/>
              </w:rPr>
              <w:t xml:space="preserve">    </w:t>
            </w:r>
            <w:r w:rsidR="000E6E48">
              <w:rPr>
                <w:rFonts w:ascii="仿宋_GB2312" w:eastAsia="仿宋_GB2312" w:hint="eastAsia"/>
                <w:sz w:val="24"/>
              </w:rPr>
              <w:t>（公</w:t>
            </w:r>
            <w:r w:rsidR="00A57771">
              <w:rPr>
                <w:rFonts w:ascii="仿宋_GB2312" w:eastAsia="仿宋_GB2312" w:hint="eastAsia"/>
                <w:sz w:val="24"/>
              </w:rPr>
              <w:t xml:space="preserve"> </w:t>
            </w:r>
            <w:r w:rsidR="000E6E48">
              <w:rPr>
                <w:rFonts w:ascii="仿宋_GB2312" w:eastAsia="仿宋_GB2312" w:hint="eastAsia"/>
                <w:sz w:val="24"/>
              </w:rPr>
              <w:t>章）</w:t>
            </w:r>
          </w:p>
          <w:p w:rsidR="00373741" w:rsidRDefault="00A57771" w:rsidP="00A57771">
            <w:pPr>
              <w:wordWrap w:val="0"/>
              <w:jc w:val="right"/>
              <w:rPr>
                <w:rFonts w:ascii="仿宋_GB2312" w:eastAsia="仿宋_GB2312"/>
                <w:sz w:val="24"/>
              </w:rPr>
            </w:pPr>
            <w:r>
              <w:rPr>
                <w:rFonts w:ascii="仿宋_GB2312" w:eastAsia="仿宋_GB2312" w:hint="eastAsia"/>
                <w:sz w:val="24"/>
              </w:rPr>
              <w:t xml:space="preserve">          </w:t>
            </w:r>
            <w:r w:rsidR="00373741">
              <w:rPr>
                <w:rFonts w:ascii="仿宋_GB2312" w:eastAsia="仿宋_GB2312" w:hint="eastAsia"/>
                <w:sz w:val="24"/>
              </w:rPr>
              <w:t xml:space="preserve">年   月   日     </w:t>
            </w:r>
          </w:p>
        </w:tc>
      </w:tr>
      <w:tr w:rsidR="00373741" w:rsidTr="006A72A2">
        <w:trPr>
          <w:trHeight w:val="1680"/>
          <w:jc w:val="center"/>
        </w:trPr>
        <w:tc>
          <w:tcPr>
            <w:tcW w:w="1526" w:type="dxa"/>
            <w:vAlign w:val="center"/>
          </w:tcPr>
          <w:p w:rsidR="00373741" w:rsidRDefault="00373741" w:rsidP="00CD4DF0">
            <w:pPr>
              <w:jc w:val="center"/>
              <w:rPr>
                <w:rFonts w:ascii="仿宋_GB2312" w:eastAsia="仿宋_GB2312"/>
                <w:sz w:val="24"/>
              </w:rPr>
            </w:pPr>
            <w:r>
              <w:rPr>
                <w:rFonts w:ascii="仿宋_GB2312" w:eastAsia="仿宋_GB2312" w:hint="eastAsia"/>
                <w:sz w:val="24"/>
              </w:rPr>
              <w:t>秘书处审查意见</w:t>
            </w:r>
          </w:p>
        </w:tc>
        <w:tc>
          <w:tcPr>
            <w:tcW w:w="6996" w:type="dxa"/>
            <w:gridSpan w:val="6"/>
          </w:tcPr>
          <w:p w:rsidR="00373741" w:rsidRDefault="00373741" w:rsidP="00144EB5">
            <w:pPr>
              <w:spacing w:beforeLines="30" w:afterLines="30"/>
              <w:rPr>
                <w:rFonts w:ascii="仿宋_GB2312" w:eastAsia="仿宋_GB2312"/>
                <w:sz w:val="24"/>
              </w:rPr>
            </w:pPr>
            <w:r>
              <w:rPr>
                <w:rFonts w:ascii="仿宋_GB2312" w:eastAsia="仿宋_GB2312" w:hint="eastAsia"/>
                <w:sz w:val="24"/>
              </w:rPr>
              <w:t xml:space="preserve">                                        </w:t>
            </w:r>
          </w:p>
          <w:p w:rsidR="00373741" w:rsidRDefault="00373741" w:rsidP="00144EB5">
            <w:pPr>
              <w:spacing w:beforeLines="30" w:afterLines="30"/>
              <w:jc w:val="center"/>
              <w:rPr>
                <w:rFonts w:ascii="仿宋_GB2312" w:eastAsia="仿宋_GB2312"/>
                <w:sz w:val="24"/>
              </w:rPr>
            </w:pPr>
            <w:r>
              <w:rPr>
                <w:rFonts w:ascii="仿宋_GB2312" w:eastAsia="仿宋_GB2312" w:hint="eastAsia"/>
                <w:sz w:val="24"/>
              </w:rPr>
              <w:t xml:space="preserve">                                </w:t>
            </w:r>
          </w:p>
          <w:p w:rsidR="00373741" w:rsidRDefault="00373741" w:rsidP="00144EB5">
            <w:pPr>
              <w:spacing w:beforeLines="30" w:afterLines="30"/>
              <w:jc w:val="center"/>
              <w:rPr>
                <w:rFonts w:ascii="仿宋_GB2312" w:eastAsia="仿宋_GB2312"/>
                <w:sz w:val="24"/>
              </w:rPr>
            </w:pPr>
            <w:r>
              <w:rPr>
                <w:rFonts w:ascii="仿宋_GB2312" w:eastAsia="仿宋_GB2312" w:hint="eastAsia"/>
                <w:sz w:val="24"/>
              </w:rPr>
              <w:t xml:space="preserve">     </w:t>
            </w:r>
            <w:r w:rsidR="000E6E48">
              <w:rPr>
                <w:rFonts w:ascii="仿宋_GB2312" w:eastAsia="仿宋_GB2312" w:hint="eastAsia"/>
                <w:sz w:val="24"/>
              </w:rPr>
              <w:t xml:space="preserve">         </w:t>
            </w:r>
            <w:r w:rsidR="000C3D74">
              <w:rPr>
                <w:rFonts w:ascii="仿宋_GB2312" w:eastAsia="仿宋_GB2312" w:hint="eastAsia"/>
                <w:sz w:val="24"/>
              </w:rPr>
              <w:t xml:space="preserve"> </w:t>
            </w:r>
            <w:r w:rsidR="000E6E48">
              <w:rPr>
                <w:rFonts w:ascii="仿宋_GB2312" w:eastAsia="仿宋_GB2312" w:hint="eastAsia"/>
                <w:sz w:val="24"/>
              </w:rPr>
              <w:t>秘书长（签字）：</w:t>
            </w:r>
          </w:p>
          <w:p w:rsidR="00373741" w:rsidRDefault="00373741" w:rsidP="00CD4DF0">
            <w:pPr>
              <w:rPr>
                <w:rFonts w:ascii="仿宋_GB2312" w:eastAsia="仿宋_GB2312"/>
                <w:sz w:val="24"/>
              </w:rPr>
            </w:pPr>
            <w:r>
              <w:rPr>
                <w:rFonts w:ascii="仿宋_GB2312" w:eastAsia="仿宋_GB2312" w:hint="eastAsia"/>
                <w:sz w:val="24"/>
              </w:rPr>
              <w:t xml:space="preserve">           </w:t>
            </w:r>
            <w:r w:rsidR="00A57771">
              <w:rPr>
                <w:rFonts w:ascii="仿宋_GB2312" w:eastAsia="仿宋_GB2312" w:hint="eastAsia"/>
                <w:sz w:val="24"/>
              </w:rPr>
              <w:t xml:space="preserve">                          </w:t>
            </w:r>
            <w:r>
              <w:rPr>
                <w:rFonts w:ascii="仿宋_GB2312" w:eastAsia="仿宋_GB2312" w:hint="eastAsia"/>
                <w:sz w:val="24"/>
              </w:rPr>
              <w:t xml:space="preserve">  年   月   日</w:t>
            </w:r>
          </w:p>
        </w:tc>
      </w:tr>
      <w:tr w:rsidR="00373741" w:rsidTr="006A72A2">
        <w:trPr>
          <w:trHeight w:val="1680"/>
          <w:jc w:val="center"/>
        </w:trPr>
        <w:tc>
          <w:tcPr>
            <w:tcW w:w="1526" w:type="dxa"/>
            <w:vAlign w:val="center"/>
          </w:tcPr>
          <w:p w:rsidR="00373741" w:rsidRDefault="00373741" w:rsidP="00CD4DF0">
            <w:pPr>
              <w:jc w:val="center"/>
              <w:rPr>
                <w:rFonts w:ascii="仿宋_GB2312" w:eastAsia="仿宋_GB2312"/>
                <w:sz w:val="24"/>
              </w:rPr>
            </w:pPr>
            <w:r>
              <w:rPr>
                <w:rFonts w:ascii="仿宋_GB2312" w:eastAsia="仿宋_GB2312" w:hint="eastAsia"/>
                <w:sz w:val="24"/>
              </w:rPr>
              <w:t>理事长审批意见</w:t>
            </w:r>
          </w:p>
        </w:tc>
        <w:tc>
          <w:tcPr>
            <w:tcW w:w="6996" w:type="dxa"/>
            <w:gridSpan w:val="6"/>
          </w:tcPr>
          <w:p w:rsidR="00373741" w:rsidRDefault="00373741" w:rsidP="00144EB5">
            <w:pPr>
              <w:spacing w:beforeLines="30" w:afterLines="30"/>
              <w:jc w:val="center"/>
              <w:rPr>
                <w:rFonts w:ascii="仿宋_GB2312" w:eastAsia="仿宋_GB2312"/>
                <w:sz w:val="24"/>
              </w:rPr>
            </w:pPr>
            <w:r>
              <w:rPr>
                <w:rFonts w:ascii="仿宋_GB2312" w:eastAsia="仿宋_GB2312" w:hint="eastAsia"/>
                <w:sz w:val="24"/>
              </w:rPr>
              <w:t xml:space="preserve">                           </w:t>
            </w:r>
          </w:p>
          <w:p w:rsidR="00373741" w:rsidRDefault="00373741" w:rsidP="00144EB5">
            <w:pPr>
              <w:spacing w:beforeLines="30" w:afterLines="30"/>
              <w:rPr>
                <w:rFonts w:ascii="仿宋_GB2312" w:eastAsia="仿宋_GB2312"/>
                <w:sz w:val="24"/>
              </w:rPr>
            </w:pPr>
          </w:p>
          <w:p w:rsidR="00373741" w:rsidRDefault="00373741" w:rsidP="00144EB5">
            <w:pPr>
              <w:spacing w:beforeLines="30" w:afterLines="30"/>
              <w:rPr>
                <w:rFonts w:ascii="仿宋_GB2312" w:eastAsia="仿宋_GB2312"/>
                <w:sz w:val="24"/>
              </w:rPr>
            </w:pPr>
            <w:r>
              <w:rPr>
                <w:rFonts w:ascii="仿宋_GB2312" w:eastAsia="仿宋_GB2312" w:hint="eastAsia"/>
                <w:sz w:val="24"/>
              </w:rPr>
              <w:t xml:space="preserve">              </w:t>
            </w:r>
            <w:r w:rsidR="000E6E48">
              <w:rPr>
                <w:rFonts w:ascii="仿宋_GB2312" w:eastAsia="仿宋_GB2312" w:hint="eastAsia"/>
                <w:sz w:val="24"/>
              </w:rPr>
              <w:t xml:space="preserve">               理事长（签字）：</w:t>
            </w:r>
          </w:p>
          <w:p w:rsidR="00373741" w:rsidRDefault="00373741" w:rsidP="00144EB5">
            <w:pPr>
              <w:spacing w:beforeLines="30" w:afterLines="30"/>
              <w:ind w:firstLineChars="1950" w:firstLine="4680"/>
              <w:rPr>
                <w:rFonts w:ascii="仿宋_GB2312" w:eastAsia="仿宋_GB2312"/>
                <w:sz w:val="24"/>
              </w:rPr>
            </w:pPr>
            <w:r>
              <w:rPr>
                <w:rFonts w:ascii="仿宋_GB2312" w:eastAsia="仿宋_GB2312" w:hint="eastAsia"/>
                <w:sz w:val="24"/>
              </w:rPr>
              <w:t>年   月   日</w:t>
            </w:r>
          </w:p>
        </w:tc>
      </w:tr>
    </w:tbl>
    <w:p w:rsidR="00373741" w:rsidRDefault="00373741" w:rsidP="00144EB5">
      <w:pPr>
        <w:spacing w:beforeLines="50" w:afterLines="50" w:line="360" w:lineRule="auto"/>
        <w:rPr>
          <w:rFonts w:ascii="楷体_GB2312" w:eastAsia="楷体_GB2312" w:hAnsi="Arial" w:cs="宋体"/>
          <w:kern w:val="0"/>
          <w:sz w:val="24"/>
          <w:szCs w:val="21"/>
        </w:rPr>
      </w:pPr>
      <w:r>
        <w:rPr>
          <w:rFonts w:ascii="楷体_GB2312" w:eastAsia="楷体_GB2312" w:hint="eastAsia"/>
          <w:sz w:val="28"/>
        </w:rPr>
        <w:t>附件2：</w:t>
      </w:r>
    </w:p>
    <w:p w:rsidR="00373741" w:rsidRDefault="00373741" w:rsidP="00373741">
      <w:pPr>
        <w:autoSpaceDE w:val="0"/>
        <w:autoSpaceDN w:val="0"/>
        <w:adjustRightInd w:val="0"/>
        <w:jc w:val="center"/>
        <w:rPr>
          <w:rFonts w:ascii="宋体"/>
          <w:b/>
          <w:bCs/>
          <w:kern w:val="0"/>
          <w:sz w:val="28"/>
          <w:szCs w:val="44"/>
        </w:rPr>
      </w:pPr>
      <w:r>
        <w:rPr>
          <w:rFonts w:ascii="宋体" w:hint="eastAsia"/>
          <w:b/>
          <w:bCs/>
          <w:kern w:val="0"/>
          <w:sz w:val="44"/>
          <w:szCs w:val="44"/>
        </w:rPr>
        <w:lastRenderedPageBreak/>
        <w:t>承 诺 书</w:t>
      </w:r>
    </w:p>
    <w:p w:rsidR="00373741" w:rsidRDefault="00373741" w:rsidP="00373741">
      <w:pPr>
        <w:pStyle w:val="20"/>
        <w:rPr>
          <w:color w:val="000000"/>
          <w:szCs w:val="18"/>
        </w:rPr>
      </w:pPr>
    </w:p>
    <w:p w:rsidR="00373741" w:rsidRPr="0072096E" w:rsidRDefault="00373741" w:rsidP="00373741">
      <w:pPr>
        <w:pStyle w:val="20"/>
        <w:ind w:firstLine="560"/>
        <w:rPr>
          <w:color w:val="000000"/>
          <w:sz w:val="28"/>
          <w:szCs w:val="18"/>
        </w:rPr>
      </w:pPr>
      <w:r>
        <w:rPr>
          <w:rFonts w:hint="eastAsia"/>
          <w:color w:val="000000"/>
          <w:sz w:val="28"/>
          <w:szCs w:val="18"/>
        </w:rPr>
        <w:t>本单位承诺严格遵守国家相关法律</w:t>
      </w:r>
      <w:r>
        <w:rPr>
          <w:color w:val="000000"/>
          <w:sz w:val="28"/>
          <w:szCs w:val="18"/>
        </w:rPr>
        <w:t>规定，承认</w:t>
      </w:r>
      <w:r>
        <w:rPr>
          <w:rFonts w:hint="eastAsia"/>
          <w:color w:val="000000"/>
          <w:sz w:val="28"/>
          <w:szCs w:val="18"/>
        </w:rPr>
        <w:t>全国标准化科技协作平台</w:t>
      </w:r>
      <w:r>
        <w:rPr>
          <w:color w:val="000000"/>
          <w:sz w:val="28"/>
          <w:szCs w:val="18"/>
        </w:rPr>
        <w:t>章程</w:t>
      </w:r>
      <w:r w:rsidRPr="0072096E">
        <w:rPr>
          <w:rFonts w:hint="eastAsia"/>
          <w:color w:val="000000"/>
          <w:sz w:val="28"/>
          <w:szCs w:val="18"/>
        </w:rPr>
        <w:t>，申请</w:t>
      </w:r>
      <w:r>
        <w:rPr>
          <w:rFonts w:hint="eastAsia"/>
          <w:color w:val="000000"/>
          <w:sz w:val="28"/>
          <w:szCs w:val="18"/>
        </w:rPr>
        <w:t>加入协作平台后，致力于</w:t>
      </w:r>
      <w:r w:rsidRPr="0072096E">
        <w:rPr>
          <w:rFonts w:hint="eastAsia"/>
          <w:color w:val="000000"/>
          <w:sz w:val="28"/>
          <w:szCs w:val="18"/>
        </w:rPr>
        <w:t>促进标准化科研工作在国民经济和社会发展中更好地发挥作用，特</w:t>
      </w:r>
      <w:proofErr w:type="gramStart"/>
      <w:r w:rsidRPr="0072096E">
        <w:rPr>
          <w:rFonts w:hint="eastAsia"/>
          <w:color w:val="000000"/>
          <w:sz w:val="28"/>
          <w:szCs w:val="18"/>
        </w:rPr>
        <w:t>作出</w:t>
      </w:r>
      <w:proofErr w:type="gramEnd"/>
      <w:r w:rsidRPr="0072096E">
        <w:rPr>
          <w:rFonts w:hint="eastAsia"/>
          <w:color w:val="000000"/>
          <w:sz w:val="28"/>
          <w:szCs w:val="18"/>
        </w:rPr>
        <w:t>如下承诺：</w:t>
      </w:r>
    </w:p>
    <w:p w:rsidR="00373741" w:rsidRDefault="00373741" w:rsidP="00373741">
      <w:pPr>
        <w:pStyle w:val="20"/>
        <w:ind w:firstLine="560"/>
        <w:rPr>
          <w:color w:val="000000"/>
          <w:sz w:val="28"/>
          <w:szCs w:val="18"/>
        </w:rPr>
      </w:pPr>
      <w:r w:rsidRPr="0072096E">
        <w:rPr>
          <w:rFonts w:hint="eastAsia"/>
          <w:color w:val="000000"/>
          <w:sz w:val="28"/>
          <w:szCs w:val="18"/>
        </w:rPr>
        <w:t>一、按照《全国标准化科技协作平台项目管理办法》要求</w:t>
      </w:r>
      <w:r w:rsidR="00BE1A01">
        <w:rPr>
          <w:rFonts w:hint="eastAsia"/>
          <w:color w:val="000000"/>
          <w:sz w:val="28"/>
          <w:szCs w:val="18"/>
        </w:rPr>
        <w:t>进行</w:t>
      </w:r>
      <w:r w:rsidRPr="0072096E">
        <w:rPr>
          <w:rFonts w:hint="eastAsia"/>
          <w:color w:val="000000"/>
          <w:sz w:val="28"/>
          <w:szCs w:val="18"/>
        </w:rPr>
        <w:t>科研项目的申报、立项、实施和结题工作</w:t>
      </w:r>
      <w:r>
        <w:rPr>
          <w:rFonts w:hint="eastAsia"/>
          <w:color w:val="000000"/>
          <w:sz w:val="28"/>
          <w:szCs w:val="18"/>
        </w:rPr>
        <w:t>；</w:t>
      </w:r>
    </w:p>
    <w:p w:rsidR="00373741" w:rsidRDefault="00373741" w:rsidP="00373741">
      <w:pPr>
        <w:pStyle w:val="20"/>
        <w:ind w:firstLine="560"/>
        <w:rPr>
          <w:color w:val="000000"/>
          <w:sz w:val="28"/>
          <w:szCs w:val="18"/>
        </w:rPr>
      </w:pPr>
      <w:r w:rsidRPr="0072096E">
        <w:rPr>
          <w:rFonts w:hint="eastAsia"/>
          <w:color w:val="000000"/>
          <w:sz w:val="28"/>
          <w:szCs w:val="18"/>
        </w:rPr>
        <w:t>二、按照《全国标准化科技协作平台经费管理暂行规定》要求及国家有关财务制度使用平台项目经费</w:t>
      </w:r>
      <w:r>
        <w:rPr>
          <w:rFonts w:hint="eastAsia"/>
          <w:color w:val="000000"/>
          <w:sz w:val="28"/>
          <w:szCs w:val="18"/>
        </w:rPr>
        <w:t>；</w:t>
      </w:r>
    </w:p>
    <w:p w:rsidR="00373741" w:rsidRDefault="00373741" w:rsidP="00373741">
      <w:pPr>
        <w:pStyle w:val="20"/>
        <w:ind w:firstLine="560"/>
        <w:rPr>
          <w:color w:val="000000"/>
          <w:sz w:val="28"/>
          <w:szCs w:val="18"/>
        </w:rPr>
      </w:pPr>
      <w:r>
        <w:rPr>
          <w:rFonts w:hint="eastAsia"/>
          <w:color w:val="000000"/>
          <w:sz w:val="28"/>
          <w:szCs w:val="18"/>
        </w:rPr>
        <w:t>三、按照《</w:t>
      </w:r>
      <w:r w:rsidRPr="0072096E">
        <w:rPr>
          <w:rFonts w:hint="eastAsia"/>
          <w:color w:val="000000"/>
          <w:sz w:val="28"/>
          <w:szCs w:val="18"/>
        </w:rPr>
        <w:t>全国标准化科技协作平台科技成果共享管理办法》要求共享标准化科技成果；</w:t>
      </w:r>
      <w:r>
        <w:rPr>
          <w:rFonts w:hint="eastAsia"/>
          <w:color w:val="000000"/>
          <w:sz w:val="28"/>
          <w:szCs w:val="18"/>
        </w:rPr>
        <w:t xml:space="preserve"> </w:t>
      </w:r>
    </w:p>
    <w:p w:rsidR="00373741" w:rsidRDefault="00373741" w:rsidP="00373741">
      <w:pPr>
        <w:pStyle w:val="20"/>
        <w:ind w:firstLine="560"/>
        <w:rPr>
          <w:color w:val="000000"/>
          <w:sz w:val="28"/>
          <w:szCs w:val="18"/>
        </w:rPr>
      </w:pPr>
      <w:r>
        <w:rPr>
          <w:rFonts w:hint="eastAsia"/>
          <w:color w:val="000000"/>
          <w:sz w:val="28"/>
          <w:szCs w:val="18"/>
        </w:rPr>
        <w:t>四、</w:t>
      </w:r>
      <w:r>
        <w:rPr>
          <w:color w:val="000000"/>
          <w:sz w:val="28"/>
          <w:szCs w:val="18"/>
        </w:rPr>
        <w:t>自觉接受</w:t>
      </w:r>
      <w:r w:rsidR="00C008BF">
        <w:rPr>
          <w:rFonts w:hint="eastAsia"/>
          <w:color w:val="000000"/>
          <w:sz w:val="28"/>
          <w:szCs w:val="18"/>
        </w:rPr>
        <w:t>全体成</w:t>
      </w:r>
      <w:r>
        <w:rPr>
          <w:rFonts w:hint="eastAsia"/>
          <w:color w:val="000000"/>
          <w:sz w:val="28"/>
          <w:szCs w:val="18"/>
        </w:rPr>
        <w:t>员单位</w:t>
      </w:r>
      <w:r>
        <w:rPr>
          <w:color w:val="000000"/>
          <w:sz w:val="28"/>
          <w:szCs w:val="18"/>
        </w:rPr>
        <w:t>的监督</w:t>
      </w:r>
      <w:r>
        <w:rPr>
          <w:rFonts w:hint="eastAsia"/>
          <w:color w:val="000000"/>
          <w:sz w:val="28"/>
          <w:szCs w:val="18"/>
        </w:rPr>
        <w:t>，自觉遵守平台章程和有关规定，凡发现有组织或个人以平台成员单位的名义从事</w:t>
      </w:r>
      <w:r>
        <w:rPr>
          <w:color w:val="000000"/>
          <w:sz w:val="28"/>
          <w:szCs w:val="18"/>
        </w:rPr>
        <w:t>违法和不良</w:t>
      </w:r>
      <w:r>
        <w:rPr>
          <w:rFonts w:hint="eastAsia"/>
          <w:color w:val="000000"/>
          <w:sz w:val="28"/>
          <w:szCs w:val="18"/>
        </w:rPr>
        <w:t>活动，有责任及时向平台秘书处举报；</w:t>
      </w:r>
    </w:p>
    <w:p w:rsidR="00373741" w:rsidRPr="0072096E" w:rsidRDefault="00373741" w:rsidP="00373741">
      <w:pPr>
        <w:pStyle w:val="20"/>
        <w:ind w:firstLine="560"/>
        <w:rPr>
          <w:color w:val="000000"/>
          <w:sz w:val="28"/>
          <w:szCs w:val="18"/>
        </w:rPr>
      </w:pPr>
      <w:r w:rsidRPr="0072096E">
        <w:rPr>
          <w:rFonts w:hint="eastAsia"/>
          <w:color w:val="000000"/>
          <w:sz w:val="28"/>
          <w:szCs w:val="18"/>
        </w:rPr>
        <w:t>五、按时参与平台组织的各项会议和活动</w:t>
      </w:r>
      <w:r w:rsidR="00D96E67">
        <w:rPr>
          <w:rFonts w:hint="eastAsia"/>
          <w:color w:val="000000"/>
          <w:sz w:val="28"/>
          <w:szCs w:val="18"/>
        </w:rPr>
        <w:t>并缴纳相应费用</w:t>
      </w:r>
      <w:r w:rsidRPr="0072096E">
        <w:rPr>
          <w:rFonts w:hint="eastAsia"/>
          <w:color w:val="000000"/>
          <w:sz w:val="28"/>
          <w:szCs w:val="18"/>
        </w:rPr>
        <w:t>。</w:t>
      </w:r>
    </w:p>
    <w:p w:rsidR="00373741" w:rsidRDefault="00373741" w:rsidP="00373741">
      <w:pPr>
        <w:ind w:firstLineChars="200" w:firstLine="480"/>
        <w:jc w:val="center"/>
        <w:rPr>
          <w:rFonts w:ascii="仿宋_GB2312" w:eastAsia="仿宋_GB2312"/>
          <w:sz w:val="28"/>
        </w:rPr>
      </w:pPr>
      <w:r>
        <w:rPr>
          <w:rFonts w:ascii="仿宋_GB2312" w:eastAsia="仿宋_GB2312" w:hint="eastAsia"/>
          <w:sz w:val="24"/>
        </w:rPr>
        <w:t xml:space="preserve">               </w:t>
      </w:r>
      <w:r>
        <w:rPr>
          <w:rFonts w:ascii="仿宋_GB2312" w:eastAsia="仿宋_GB2312" w:hint="eastAsia"/>
          <w:sz w:val="28"/>
        </w:rPr>
        <w:t xml:space="preserve"> </w:t>
      </w:r>
    </w:p>
    <w:p w:rsidR="00373741" w:rsidRDefault="00373741" w:rsidP="00373741">
      <w:pPr>
        <w:ind w:firstLineChars="200" w:firstLine="560"/>
        <w:jc w:val="center"/>
        <w:rPr>
          <w:rFonts w:ascii="仿宋_GB2312" w:eastAsia="仿宋_GB2312"/>
          <w:sz w:val="28"/>
        </w:rPr>
      </w:pPr>
      <w:r>
        <w:rPr>
          <w:rFonts w:ascii="仿宋_GB2312" w:eastAsia="仿宋_GB2312" w:hint="eastAsia"/>
          <w:sz w:val="28"/>
        </w:rPr>
        <w:t xml:space="preserve">         </w:t>
      </w:r>
      <w:r w:rsidR="008329B7">
        <w:rPr>
          <w:rFonts w:ascii="仿宋_GB2312" w:eastAsia="仿宋_GB2312" w:hint="eastAsia"/>
          <w:sz w:val="28"/>
        </w:rPr>
        <w:t xml:space="preserve">            </w:t>
      </w:r>
      <w:r>
        <w:rPr>
          <w:rFonts w:ascii="仿宋_GB2312" w:eastAsia="仿宋_GB2312" w:hint="eastAsia"/>
          <w:sz w:val="28"/>
        </w:rPr>
        <w:t>承诺单位：</w:t>
      </w:r>
      <w:r w:rsidR="008329B7">
        <w:rPr>
          <w:rFonts w:ascii="仿宋_GB2312" w:eastAsia="仿宋_GB2312" w:hint="eastAsia"/>
          <w:sz w:val="28"/>
        </w:rPr>
        <w:t>（盖章）</w:t>
      </w:r>
    </w:p>
    <w:p w:rsidR="00F214E0" w:rsidRPr="00C008BF" w:rsidRDefault="00373741" w:rsidP="00C008BF">
      <w:pPr>
        <w:ind w:firstLineChars="200" w:firstLine="560"/>
        <w:jc w:val="center"/>
        <w:rPr>
          <w:rFonts w:ascii="仿宋_GB2312" w:eastAsia="仿宋_GB2312"/>
          <w:sz w:val="24"/>
        </w:rPr>
      </w:pPr>
      <w:r>
        <w:rPr>
          <w:rFonts w:ascii="仿宋_GB2312" w:eastAsia="仿宋_GB2312" w:hint="eastAsia"/>
          <w:sz w:val="28"/>
        </w:rPr>
        <w:t xml:space="preserve">                        </w:t>
      </w:r>
      <w:r>
        <w:rPr>
          <w:rFonts w:ascii="仿宋_GB2312" w:eastAsia="仿宋_GB2312" w:hAnsi="仿宋_GB2312" w:cs="仿宋_GB2312" w:hint="eastAsia"/>
          <w:sz w:val="28"/>
        </w:rPr>
        <w:t>年    月    日</w:t>
      </w:r>
    </w:p>
    <w:sectPr w:rsidR="00F214E0" w:rsidRPr="00C008BF"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2D1" w:rsidRDefault="008242D1" w:rsidP="00B54830">
      <w:r>
        <w:separator/>
      </w:r>
    </w:p>
  </w:endnote>
  <w:endnote w:type="continuationSeparator" w:id="0">
    <w:p w:rsidR="008242D1" w:rsidRDefault="008242D1" w:rsidP="00B548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2D1" w:rsidRDefault="008242D1" w:rsidP="00B54830">
      <w:r>
        <w:separator/>
      </w:r>
    </w:p>
  </w:footnote>
  <w:footnote w:type="continuationSeparator" w:id="0">
    <w:p w:rsidR="008242D1" w:rsidRDefault="008242D1" w:rsidP="00B548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27650"/>
  </w:hdrShapeDefaults>
  <w:footnotePr>
    <w:footnote w:id="-1"/>
    <w:footnote w:id="0"/>
  </w:footnotePr>
  <w:endnotePr>
    <w:endnote w:id="-1"/>
    <w:endnote w:id="0"/>
  </w:endnotePr>
  <w:compat>
    <w:useFELayout/>
  </w:compat>
  <w:rsids>
    <w:rsidRoot w:val="00B54830"/>
    <w:rsid w:val="0002564E"/>
    <w:rsid w:val="00043BF3"/>
    <w:rsid w:val="000A32D8"/>
    <w:rsid w:val="000C3D74"/>
    <w:rsid w:val="000E6E48"/>
    <w:rsid w:val="00144EB5"/>
    <w:rsid w:val="001C438B"/>
    <w:rsid w:val="00317DCF"/>
    <w:rsid w:val="00323B43"/>
    <w:rsid w:val="00341DF5"/>
    <w:rsid w:val="00354F5C"/>
    <w:rsid w:val="00373741"/>
    <w:rsid w:val="003D37D8"/>
    <w:rsid w:val="004358AB"/>
    <w:rsid w:val="004C4EDD"/>
    <w:rsid w:val="00655A8D"/>
    <w:rsid w:val="006841D7"/>
    <w:rsid w:val="006A595C"/>
    <w:rsid w:val="006A72A2"/>
    <w:rsid w:val="006B456D"/>
    <w:rsid w:val="008242D1"/>
    <w:rsid w:val="008329B7"/>
    <w:rsid w:val="0085784F"/>
    <w:rsid w:val="008717D6"/>
    <w:rsid w:val="008B7726"/>
    <w:rsid w:val="00976639"/>
    <w:rsid w:val="009A1E7C"/>
    <w:rsid w:val="00A118E1"/>
    <w:rsid w:val="00A262A7"/>
    <w:rsid w:val="00A4544E"/>
    <w:rsid w:val="00A57771"/>
    <w:rsid w:val="00A77333"/>
    <w:rsid w:val="00AE4404"/>
    <w:rsid w:val="00B54830"/>
    <w:rsid w:val="00BE1A01"/>
    <w:rsid w:val="00C008BF"/>
    <w:rsid w:val="00C016A3"/>
    <w:rsid w:val="00C670BF"/>
    <w:rsid w:val="00CB7D60"/>
    <w:rsid w:val="00D96E67"/>
    <w:rsid w:val="00DE113B"/>
    <w:rsid w:val="00E15D4E"/>
    <w:rsid w:val="00E2360B"/>
    <w:rsid w:val="00E27CFA"/>
    <w:rsid w:val="00E50A97"/>
    <w:rsid w:val="00F214E0"/>
    <w:rsid w:val="00F22AD0"/>
    <w:rsid w:val="00F464B4"/>
    <w:rsid w:val="00FB67CA"/>
    <w:rsid w:val="00FD6E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830"/>
    <w:pPr>
      <w:widowControl w:val="0"/>
      <w:spacing w:after="0" w:line="240" w:lineRule="auto"/>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B5483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5483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unhideWhenUsed/>
    <w:qFormat/>
    <w:rsid w:val="00B5483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4830"/>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character" w:customStyle="1" w:styleId="Char">
    <w:name w:val="页眉 Char"/>
    <w:basedOn w:val="a0"/>
    <w:link w:val="a3"/>
    <w:uiPriority w:val="99"/>
    <w:semiHidden/>
    <w:rsid w:val="00B54830"/>
    <w:rPr>
      <w:rFonts w:ascii="Tahoma" w:hAnsi="Tahoma"/>
      <w:sz w:val="18"/>
      <w:szCs w:val="18"/>
    </w:rPr>
  </w:style>
  <w:style w:type="paragraph" w:styleId="a4">
    <w:name w:val="footer"/>
    <w:basedOn w:val="a"/>
    <w:link w:val="Char0"/>
    <w:uiPriority w:val="99"/>
    <w:semiHidden/>
    <w:unhideWhenUsed/>
    <w:rsid w:val="00B54830"/>
    <w:pPr>
      <w:widowControl/>
      <w:tabs>
        <w:tab w:val="center" w:pos="4153"/>
        <w:tab w:val="right" w:pos="8306"/>
      </w:tabs>
      <w:adjustRightInd w:val="0"/>
      <w:snapToGrid w:val="0"/>
      <w:spacing w:after="200"/>
      <w:jc w:val="left"/>
    </w:pPr>
    <w:rPr>
      <w:rFonts w:ascii="Tahoma" w:eastAsia="微软雅黑" w:hAnsi="Tahoma" w:cstheme="minorBidi"/>
      <w:kern w:val="0"/>
      <w:sz w:val="18"/>
      <w:szCs w:val="18"/>
    </w:rPr>
  </w:style>
  <w:style w:type="character" w:customStyle="1" w:styleId="Char0">
    <w:name w:val="页脚 Char"/>
    <w:basedOn w:val="a0"/>
    <w:link w:val="a4"/>
    <w:uiPriority w:val="99"/>
    <w:semiHidden/>
    <w:rsid w:val="00B54830"/>
    <w:rPr>
      <w:rFonts w:ascii="Tahoma" w:hAnsi="Tahoma"/>
      <w:sz w:val="18"/>
      <w:szCs w:val="18"/>
    </w:rPr>
  </w:style>
  <w:style w:type="character" w:customStyle="1" w:styleId="2Char">
    <w:name w:val="标题 2 Char"/>
    <w:basedOn w:val="a0"/>
    <w:link w:val="2"/>
    <w:rsid w:val="00B54830"/>
    <w:rPr>
      <w:rFonts w:ascii="Arial" w:eastAsia="黑体" w:hAnsi="Arial" w:cs="Times New Roman"/>
      <w:b/>
      <w:bCs/>
      <w:kern w:val="2"/>
      <w:sz w:val="32"/>
      <w:szCs w:val="32"/>
    </w:rPr>
  </w:style>
  <w:style w:type="paragraph" w:styleId="a5">
    <w:name w:val="Document Map"/>
    <w:basedOn w:val="a"/>
    <w:link w:val="Char1"/>
    <w:uiPriority w:val="99"/>
    <w:semiHidden/>
    <w:unhideWhenUsed/>
    <w:rsid w:val="00B54830"/>
    <w:rPr>
      <w:rFonts w:ascii="宋体"/>
      <w:sz w:val="18"/>
      <w:szCs w:val="18"/>
    </w:rPr>
  </w:style>
  <w:style w:type="character" w:customStyle="1" w:styleId="Char1">
    <w:name w:val="文档结构图 Char"/>
    <w:basedOn w:val="a0"/>
    <w:link w:val="a5"/>
    <w:uiPriority w:val="99"/>
    <w:semiHidden/>
    <w:rsid w:val="00B54830"/>
    <w:rPr>
      <w:rFonts w:ascii="宋体" w:eastAsia="宋体" w:hAnsi="Times New Roman" w:cs="Times New Roman"/>
      <w:kern w:val="2"/>
      <w:sz w:val="18"/>
      <w:szCs w:val="18"/>
    </w:rPr>
  </w:style>
  <w:style w:type="character" w:customStyle="1" w:styleId="1Char">
    <w:name w:val="标题 1 Char"/>
    <w:basedOn w:val="a0"/>
    <w:link w:val="1"/>
    <w:uiPriority w:val="9"/>
    <w:rsid w:val="00B54830"/>
    <w:rPr>
      <w:rFonts w:ascii="Times New Roman" w:eastAsia="宋体" w:hAnsi="Times New Roman" w:cs="Times New Roman"/>
      <w:b/>
      <w:bCs/>
      <w:kern w:val="44"/>
      <w:sz w:val="44"/>
      <w:szCs w:val="44"/>
    </w:rPr>
  </w:style>
  <w:style w:type="character" w:customStyle="1" w:styleId="3Char">
    <w:name w:val="标题 3 Char"/>
    <w:basedOn w:val="a0"/>
    <w:link w:val="3"/>
    <w:uiPriority w:val="9"/>
    <w:rsid w:val="00B54830"/>
    <w:rPr>
      <w:rFonts w:ascii="Times New Roman" w:eastAsia="宋体" w:hAnsi="Times New Roman" w:cs="Times New Roman"/>
      <w:b/>
      <w:bCs/>
      <w:kern w:val="2"/>
      <w:sz w:val="32"/>
      <w:szCs w:val="32"/>
    </w:rPr>
  </w:style>
  <w:style w:type="paragraph" w:styleId="20">
    <w:name w:val="Body Text Indent 2"/>
    <w:basedOn w:val="a"/>
    <w:link w:val="2Char0"/>
    <w:rsid w:val="00373741"/>
    <w:pPr>
      <w:autoSpaceDE w:val="0"/>
      <w:autoSpaceDN w:val="0"/>
      <w:adjustRightInd w:val="0"/>
      <w:ind w:firstLineChars="200" w:firstLine="480"/>
    </w:pPr>
    <w:rPr>
      <w:rFonts w:ascii="仿宋_GB2312" w:eastAsia="仿宋_GB2312"/>
      <w:kern w:val="0"/>
      <w:sz w:val="24"/>
    </w:rPr>
  </w:style>
  <w:style w:type="character" w:customStyle="1" w:styleId="2Char0">
    <w:name w:val="正文文本缩进 2 Char"/>
    <w:basedOn w:val="a0"/>
    <w:link w:val="20"/>
    <w:rsid w:val="00373741"/>
    <w:rPr>
      <w:rFonts w:ascii="仿宋_GB2312" w:eastAsia="仿宋_GB2312"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ED056-55B6-4273-A6BD-552A25FA4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5</Pages>
  <Words>277</Words>
  <Characters>1582</Characters>
  <Application>Microsoft Office Word</Application>
  <DocSecurity>0</DocSecurity>
  <Lines>13</Lines>
  <Paragraphs>3</Paragraphs>
  <ScaleCrop>false</ScaleCrop>
  <Company>CNIS</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23</cp:revision>
  <dcterms:created xsi:type="dcterms:W3CDTF">2013-03-25T03:15:00Z</dcterms:created>
  <dcterms:modified xsi:type="dcterms:W3CDTF">2013-08-16T01:05:00Z</dcterms:modified>
</cp:coreProperties>
</file>