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DCF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附件：</w:t>
      </w:r>
    </w:p>
    <w:p w14:paraId="461B3BE6">
      <w:pPr>
        <w:spacing w:line="360" w:lineRule="auto"/>
        <w:jc w:val="center"/>
        <w:rPr>
          <w:b/>
          <w:sz w:val="24"/>
          <w:szCs w:val="24"/>
        </w:rPr>
      </w:pPr>
      <w:bookmarkStart w:id="0" w:name="_Hlk226973350"/>
      <w:r>
        <w:rPr>
          <w:b/>
          <w:sz w:val="24"/>
          <w:szCs w:val="24"/>
        </w:rPr>
        <w:t>人形机器人工效学测评样品送样回执</w:t>
      </w:r>
    </w:p>
    <w:bookmarkEnd w:id="0"/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2294"/>
        <w:gridCol w:w="2344"/>
        <w:gridCol w:w="2346"/>
      </w:tblGrid>
      <w:tr w14:paraId="0D83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B47D069">
            <w:pPr>
              <w:spacing w:line="360" w:lineRule="auto"/>
              <w:ind w:right="-189" w:rightChars="-90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企业名称</w:t>
            </w:r>
          </w:p>
        </w:tc>
        <w:tc>
          <w:tcPr>
            <w:tcW w:w="1279" w:type="pct"/>
            <w:vAlign w:val="center"/>
          </w:tcPr>
          <w:p w14:paraId="73848A92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</w:p>
        </w:tc>
        <w:tc>
          <w:tcPr>
            <w:tcW w:w="1307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56703F6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统一社会信用代码</w:t>
            </w:r>
          </w:p>
        </w:tc>
        <w:tc>
          <w:tcPr>
            <w:tcW w:w="1307" w:type="pct"/>
            <w:vAlign w:val="center"/>
          </w:tcPr>
          <w:p w14:paraId="1F13241E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</w:p>
        </w:tc>
      </w:tr>
      <w:tr w14:paraId="1E1A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69A7F9A">
            <w:pPr>
              <w:spacing w:line="360" w:lineRule="auto"/>
              <w:ind w:right="-189" w:rightChars="-90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联系人姓名</w:t>
            </w:r>
          </w:p>
        </w:tc>
        <w:tc>
          <w:tcPr>
            <w:tcW w:w="1279" w:type="pct"/>
            <w:vAlign w:val="center"/>
          </w:tcPr>
          <w:p w14:paraId="07676565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</w:p>
        </w:tc>
        <w:tc>
          <w:tcPr>
            <w:tcW w:w="1307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3BD524F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职务</w:t>
            </w:r>
          </w:p>
        </w:tc>
        <w:tc>
          <w:tcPr>
            <w:tcW w:w="1307" w:type="pct"/>
            <w:vAlign w:val="center"/>
          </w:tcPr>
          <w:p w14:paraId="766EC1AE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</w:p>
        </w:tc>
      </w:tr>
      <w:tr w14:paraId="09D7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166BFD1">
            <w:pPr>
              <w:spacing w:line="360" w:lineRule="auto"/>
              <w:ind w:right="-189" w:rightChars="-90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联系电话</w:t>
            </w:r>
          </w:p>
        </w:tc>
        <w:tc>
          <w:tcPr>
            <w:tcW w:w="1279" w:type="pct"/>
            <w:vAlign w:val="center"/>
          </w:tcPr>
          <w:p w14:paraId="172F76FA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</w:p>
        </w:tc>
        <w:tc>
          <w:tcPr>
            <w:tcW w:w="1307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A22653E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电子邮箱</w:t>
            </w:r>
          </w:p>
        </w:tc>
        <w:tc>
          <w:tcPr>
            <w:tcW w:w="1307" w:type="pct"/>
            <w:vAlign w:val="center"/>
          </w:tcPr>
          <w:p w14:paraId="26B6D3B1">
            <w:pPr>
              <w:spacing w:line="360" w:lineRule="auto"/>
              <w:ind w:left="-181" w:leftChars="-86" w:right="61" w:rightChars="29"/>
              <w:jc w:val="center"/>
              <w:rPr>
                <w:rFonts w:ascii="Segoe UI" w:hAnsi="Segoe UI" w:cs="Segoe UI"/>
                <w:color w:val="0F1115"/>
              </w:rPr>
            </w:pPr>
          </w:p>
        </w:tc>
      </w:tr>
      <w:tr w14:paraId="5343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6E8BD2A">
            <w:pPr>
              <w:spacing w:line="360" w:lineRule="auto"/>
              <w:ind w:left="63" w:leftChars="30" w:right="-214" w:rightChars="-102" w:firstLine="13" w:firstLineChars="6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送样机器人型号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FE7D4E0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</w:p>
          <w:p w14:paraId="5D8A3BE3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</w:p>
        </w:tc>
      </w:tr>
      <w:tr w14:paraId="0BFF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A1BFCC">
            <w:pPr>
              <w:spacing w:line="360" w:lineRule="auto"/>
              <w:ind w:left="63" w:leftChars="30" w:right="-214" w:rightChars="-102" w:firstLine="13" w:firstLineChars="6"/>
              <w:jc w:val="center"/>
              <w:rPr>
                <w:rFonts w:ascii="Segoe UI" w:hAnsi="Segoe UI" w:cs="Segoe UI"/>
                <w:b/>
                <w:bCs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机器人类别</w:t>
            </w:r>
          </w:p>
          <w:p w14:paraId="6913C545">
            <w:pPr>
              <w:spacing w:line="360" w:lineRule="auto"/>
              <w:ind w:left="62" w:leftChars="11" w:right="-231" w:rightChars="-110" w:hanging="39" w:hangingChars="19"/>
              <w:rPr>
                <w:rFonts w:ascii="Segoe UI" w:hAnsi="Segoe UI" w:cs="Segoe UI"/>
                <w:color w:val="0F1115"/>
              </w:rPr>
            </w:pPr>
            <w:r>
              <w:rPr>
                <w:rFonts w:hint="eastAsia" w:ascii="Segoe UI" w:hAnsi="Segoe UI" w:cs="Segoe UI"/>
                <w:color w:val="0F1115"/>
              </w:rPr>
              <w:t>（请勾选，可多选）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087DBD0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□家用消费级 □工业协作级 □展示表演级 □医疗辅助级</w:t>
            </w:r>
          </w:p>
        </w:tc>
      </w:tr>
      <w:tr w14:paraId="3044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1" w:hRule="atLeast"/>
        </w:trPr>
        <w:tc>
          <w:tcPr>
            <w:tcW w:w="5000" w:type="pct"/>
            <w:gridSpan w:val="4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0240165">
            <w:pPr>
              <w:spacing w:line="360" w:lineRule="auto"/>
              <w:ind w:left="63" w:leftChars="30" w:right="61" w:rightChars="29" w:firstLine="13" w:firstLineChars="6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主要应用场景描述</w:t>
            </w:r>
            <w:r>
              <w:rPr>
                <w:rFonts w:ascii="Segoe UI" w:hAnsi="Segoe UI" w:cs="Segoe UI"/>
                <w:color w:val="0F1115"/>
              </w:rPr>
              <w:t>（不少于50字）：</w:t>
            </w:r>
          </w:p>
          <w:p w14:paraId="14AD7B7F">
            <w:pPr>
              <w:spacing w:line="360" w:lineRule="auto"/>
              <w:ind w:left="63" w:leftChars="30" w:right="61" w:rightChars="29" w:firstLine="12" w:firstLineChars="6"/>
              <w:rPr>
                <w:rFonts w:ascii="Segoe UI" w:hAnsi="Segoe UI" w:cs="Segoe UI"/>
                <w:color w:val="0F1115"/>
              </w:rPr>
            </w:pPr>
          </w:p>
          <w:p w14:paraId="3C64032F">
            <w:pPr>
              <w:spacing w:line="360" w:lineRule="auto"/>
              <w:ind w:left="63" w:leftChars="30" w:right="61" w:rightChars="29" w:firstLine="12" w:firstLineChars="6"/>
              <w:rPr>
                <w:rFonts w:ascii="Segoe UI" w:hAnsi="Segoe UI" w:cs="Segoe UI"/>
                <w:color w:val="0F1115"/>
              </w:rPr>
            </w:pPr>
          </w:p>
          <w:p w14:paraId="7CEC149A">
            <w:pPr>
              <w:spacing w:line="360" w:lineRule="auto"/>
              <w:ind w:left="63" w:leftChars="30" w:right="61" w:rightChars="29" w:firstLine="12" w:firstLineChars="6"/>
              <w:rPr>
                <w:rFonts w:ascii="Segoe UI" w:hAnsi="Segoe UI" w:cs="Segoe UI"/>
                <w:color w:val="0F1115"/>
              </w:rPr>
            </w:pPr>
          </w:p>
          <w:p w14:paraId="699B16F6">
            <w:pPr>
              <w:spacing w:line="360" w:lineRule="auto"/>
              <w:ind w:left="63" w:leftChars="30" w:right="61" w:rightChars="29" w:firstLine="12" w:firstLineChars="6"/>
              <w:rPr>
                <w:rFonts w:ascii="Segoe UI" w:hAnsi="Segoe UI" w:cs="Segoe UI"/>
                <w:color w:val="0F1115"/>
              </w:rPr>
            </w:pPr>
          </w:p>
        </w:tc>
      </w:tr>
      <w:tr w14:paraId="75EF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8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3EA54F0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基本技术参数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5FE8D0B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外形尺寸（长×宽×高，mm）：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自由度（个）：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额定负载（kg）：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交互方式（如语音/手势/触摸等）：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其他关键参数（如移动方式、续航时间等）：</w:t>
            </w:r>
          </w:p>
        </w:tc>
      </w:tr>
      <w:tr w14:paraId="56E3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430F57F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随附文件清单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96F86E0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□产品说明书/操作手册（电子版）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□安全注意事项及急停操作说明</w:t>
            </w:r>
            <w:r>
              <w:rPr>
                <w:rFonts w:ascii="Segoe UI" w:hAnsi="Segoe UI" w:cs="Segoe UI"/>
                <w:color w:val="0F1115"/>
              </w:rPr>
              <w:br w:type="textWrapping"/>
            </w:r>
            <w:r>
              <w:rPr>
                <w:rFonts w:ascii="Segoe UI" w:hAnsi="Segoe UI" w:cs="Segoe UI"/>
                <w:color w:val="0F1115"/>
              </w:rPr>
              <w:t>□其他（请注明）：</w:t>
            </w:r>
          </w:p>
        </w:tc>
      </w:tr>
      <w:tr w14:paraId="31E1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A557FC6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预计送样日期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DB0872B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2026年月日前（不晚于4月30日）</w:t>
            </w:r>
          </w:p>
        </w:tc>
      </w:tr>
      <w:tr w14:paraId="3DC4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2857A11">
            <w:pPr>
              <w:spacing w:line="360" w:lineRule="auto"/>
              <w:ind w:right="-214" w:rightChars="-102"/>
              <w:jc w:val="center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样品运输方式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E1DAE2A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□物流快递 □专人送达 □其他：</w:t>
            </w:r>
          </w:p>
        </w:tc>
      </w:tr>
      <w:tr w14:paraId="696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106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67B6958">
            <w:pPr>
              <w:spacing w:line="360" w:lineRule="auto"/>
              <w:ind w:right="-214" w:rightChars="-102"/>
              <w:rPr>
                <w:rFonts w:ascii="Segoe UI" w:hAnsi="Segoe UI" w:cs="Segoe UI"/>
                <w:b/>
                <w:bCs/>
                <w:color w:val="0F1115"/>
              </w:rPr>
            </w:pPr>
            <w:r>
              <w:rPr>
                <w:rFonts w:ascii="Segoe UI" w:hAnsi="Segoe UI" w:cs="Segoe UI"/>
                <w:b/>
                <w:bCs/>
                <w:color w:val="0F1115"/>
              </w:rPr>
              <w:t>备注（如有特殊测试要求或禁忌事项）</w:t>
            </w:r>
          </w:p>
        </w:tc>
        <w:tc>
          <w:tcPr>
            <w:tcW w:w="3894" w:type="pct"/>
            <w:gridSpan w:val="3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74FE0998">
            <w:pPr>
              <w:spacing w:line="360" w:lineRule="auto"/>
              <w:ind w:left="-181" w:leftChars="-86" w:right="61" w:rightChars="29"/>
              <w:rPr>
                <w:rFonts w:ascii="Segoe UI" w:hAnsi="Segoe UI" w:cs="Segoe UI"/>
                <w:color w:val="0F1115"/>
              </w:rPr>
            </w:pPr>
          </w:p>
        </w:tc>
      </w:tr>
    </w:tbl>
    <w:p w14:paraId="6C9FA0B1"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361" w:bottom="1361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3C8BA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BE401">
    <w:pPr>
      <w:pStyle w:val="2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946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AFFA3">
    <w:pPr>
      <w:pStyle w:val="3"/>
      <w:pBdr>
        <w:bottom w:val="none" w:color="auto" w:sz="0" w:space="1"/>
      </w:pBdr>
      <w:tabs>
        <w:tab w:val="left" w:pos="2405"/>
        <w:tab w:val="clear" w:pos="4153"/>
      </w:tabs>
      <w:jc w:val="both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F09D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16CC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3236A"/>
    <w:rsid w:val="3B6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2026-04-16T06:25:00Z</dcterms:created>
  <dc:creator>吴海媚</dc:creator>
  <cp:lastModifiedBy>吴海媚</cp:lastModifiedBy>
  <dcterms:modified xsi:type="dcterms:W3CDTF">2026-04-16T06:31:07Z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16DE0E62AE67421583B188642D16CB7F_11</vt:lpwstr>
  </property>
  <property fmtid="{D5CDD505-2E9C-101B-9397-08002B2CF9AE}" pid="4" name="KSOTemplateDocerSaveRecord">
    <vt:lpwstr>eyJoZGlkIjoiNDY5YjBhNmY2OTFlNDFlYjExNmRjZDQxNDI1MGVkNDgiLCJ1c2VySWQiOiIzODUxODM0OTkifQ==</vt:lpwstr>
  </property>
</Properties>
</file>