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Override PartName="/word/footer6.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A3E" w:rsidRPr="00D01BAC" w:rsidRDefault="009F7EC3" w:rsidP="002D5A3E">
      <w:pPr>
        <w:pStyle w:val="af3"/>
        <w:sectPr w:rsidR="002D5A3E" w:rsidRPr="00D01BAC">
          <w:headerReference w:type="even" r:id="rId8"/>
          <w:headerReference w:type="default" r:id="rId9"/>
          <w:footerReference w:type="even" r:id="rId10"/>
          <w:footerReference w:type="default" r:id="rId11"/>
          <w:headerReference w:type="first" r:id="rId12"/>
          <w:footerReference w:type="first" r:id="rId13"/>
          <w:pgSz w:w="11907" w:h="16839"/>
          <w:pgMar w:top="567" w:right="851" w:bottom="1361" w:left="1418" w:header="0" w:footer="0" w:gutter="0"/>
          <w:pgNumType w:start="1"/>
          <w:cols w:space="720"/>
          <w:titlePg/>
          <w:docGrid w:type="lines" w:linePitch="312"/>
        </w:sectPr>
      </w:pPr>
      <w:bookmarkStart w:id="0" w:name="SectionMark0"/>
      <w:r>
        <w:rPr>
          <w:noProof/>
        </w:rPr>
        <w:pict>
          <v:shapetype id="_x0000_t202" coordsize="21600,21600" o:spt="202" path="m,l,21600r21600,l21600,xe">
            <v:stroke joinstyle="miter"/>
            <v:path gradientshapeok="t" o:connecttype="rect"/>
          </v:shapetype>
          <v:shape id="文本框 11" o:spid="_x0000_s1026" type="#_x0000_t202" style="position:absolute;left:0;text-align:left;margin-left:418.9pt;margin-top:701.3pt;width:63pt;height:31.2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" stroked="f">
            <v:textbox>
              <w:txbxContent>
                <w:p w:rsidR="00C2249E" w:rsidRDefault="00C2249E" w:rsidP="002D5A3E">
                  <w:pPr>
                    <w:rPr>
                      <w:b/>
                      <w:sz w:val="32"/>
                    </w:rPr>
                  </w:pPr>
                  <w:r>
                    <w:rPr>
                      <w:rFonts w:hint="eastAsia"/>
                      <w:b/>
                      <w:sz w:val="32"/>
                    </w:rPr>
                    <w:t>发布</w:t>
                  </w:r>
                </w:p>
              </w:txbxContent>
            </v:textbox>
          </v:shape>
        </w:pict>
      </w:r>
      <w:r>
        <w:rPr>
          <w:noProof/>
        </w:rPr>
        <w:pict>
          <v:line id="直接连接符 10" o:spid="_x0000_s1077" style="position:absolute;left:0;text-align:left;z-index:251667456;visibility:visible" from="-4.25pt,666.55pt" to="477.75pt,6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" strokecolor="#800008" strokeweight="1pt"/>
        </w:pict>
      </w:r>
      <w:r>
        <w:rPr>
          <w:noProof/>
        </w:rPr>
        <w:pict>
          <v:shape id="文本框 9" o:spid="_x0000_s1027" type="#_x0000_t202" style="position:absolute;left:0;text-align:left;margin-left:4.15pt;margin-top:682.15pt;width:481.9pt;height:62.4pt;z-index:25166848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" stroked="f">
            <v:textbox inset="0,0,0,0">
              <w:txbxContent>
                <w:p w:rsidR="00C2249E" w:rsidRDefault="00C2249E" w:rsidP="002D5A3E">
                  <w:pPr>
                    <w:pStyle w:val="ac"/>
                    <w:jc w:val="both"/>
                    <w:rPr>
                      <w:spacing w:val="0"/>
                      <w:sz w:val="32"/>
                    </w:rPr>
                  </w:pPr>
                  <w:r>
                    <w:rPr>
                      <w:rFonts w:hint="eastAsia"/>
                      <w:spacing w:val="0"/>
                      <w:sz w:val="32"/>
                    </w:rPr>
                    <w:t>中华人民共和国国家质量监督检验检疫总局</w:t>
                  </w:r>
                </w:p>
                <w:p w:rsidR="00C2249E" w:rsidRDefault="00C2249E" w:rsidP="002D5A3E">
                  <w:pPr>
                    <w:pStyle w:val="ac"/>
                    <w:jc w:val="both"/>
                  </w:pPr>
                  <w:r>
                    <w:rPr>
                      <w:rFonts w:hint="eastAsia"/>
                      <w:spacing w:val="0"/>
                      <w:sz w:val="32"/>
                    </w:rPr>
                    <w:t>中 国 国 家 标 准 化 管 理 委 员 会</w:t>
                  </w:r>
                </w:p>
              </w:txbxContent>
            </v:textbox>
            <w10:wrap anchorx="margin" anchory="margin"/>
            <w10:anchorlock/>
          </v:shape>
        </w:pict>
      </w:r>
      <w:r>
        <w:rPr>
          <w:noProof/>
        </w:rPr>
        <w:pict>
          <v:line id="直接连接符 8" o:spid="_x0000_s1076" style="position:absolute;left:0;text-align:left;z-index:251666432;visibility:visible" from="0,179pt" to="482pt,1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" o:allowincell="f" strokecolor="#800008" strokeweight="1pt"/>
        </w:pict>
      </w:r>
      <w:r>
        <w:rPr>
          <w:noProof/>
        </w:rPr>
        <w:pict>
          <v:shape id="文本框 7" o:spid="_x0000_s1028" type="#_x0000_t202" style="position:absolute;left:0;text-align:left;margin-left:322.9pt;margin-top:635.35pt;width:159pt;height:24.6pt;z-index:25166540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" stroked="f">
            <v:textbox inset="0,0,0,0">
              <w:txbxContent>
                <w:p w:rsidR="00C2249E" w:rsidRDefault="00C2249E" w:rsidP="002D5A3E">
                  <w:pPr>
                    <w:pStyle w:val="aa"/>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w:r>
      <w:r>
        <w:rPr>
          <w:noProof/>
        </w:rPr>
        <w:pict>
          <v:shape id="文本框 6" o:spid="_x0000_s1029" type="#_x0000_t202" style="position:absolute;left:0;text-align:left;margin-left:0;margin-top:636.1pt;width:159pt;height:24.6pt;z-index:25166438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" stroked="f">
            <v:textbox inset="0,0,0,0">
              <w:txbxContent>
                <w:p w:rsidR="00C2249E" w:rsidRDefault="00C2249E" w:rsidP="002D5A3E">
                  <w:pPr>
                    <w:pStyle w:val="a6"/>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w:r>
      <w:r>
        <w:rPr>
          <w:noProof/>
        </w:rPr>
        <w:pict>
          <v:shape id="文本框 5" o:spid="_x0000_s1030" type="#_x0000_t202" style="position:absolute;left:0;text-align:left;margin-left:0;margin-top:286.25pt;width:470pt;height:368.6pt;z-index:25166336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" o:allowincell="f" stroked="f">
            <v:textbox inset="0,0,0,0">
              <w:txbxContent>
                <w:p w:rsidR="00C2249E" w:rsidRDefault="00C2249E" w:rsidP="002D5A3E"/>
                <w:p w:rsidR="00C2249E" w:rsidRPr="00C10129" w:rsidRDefault="00C2249E" w:rsidP="00C10129">
                  <w:pPr>
                    <w:pStyle w:val="a9"/>
                    <w:spacing w:line="240" w:lineRule="auto"/>
                    <w:rPr>
                      <w:rFonts w:ascii="黑体" w:eastAsia="黑体"/>
                      <w:sz w:val="52"/>
                    </w:rPr>
                  </w:pPr>
                  <w:r w:rsidRPr="00C10129">
                    <w:rPr>
                      <w:rFonts w:ascii="黑体" w:eastAsia="黑体" w:hint="eastAsia"/>
                      <w:sz w:val="52"/>
                    </w:rPr>
                    <w:t>氮氧化物耐火材料抗氧化性试验方法</w:t>
                  </w:r>
                </w:p>
                <w:p w:rsidR="00C2249E" w:rsidRPr="00694F4E" w:rsidRDefault="00C2249E" w:rsidP="002D5A3E">
                  <w:pPr>
                    <w:pStyle w:val="a9"/>
                    <w:spacing w:line="240" w:lineRule="auto"/>
                    <w:rPr>
                      <w:rFonts w:ascii="黑体" w:eastAsia="黑体"/>
                      <w:sz w:val="52"/>
                      <w:szCs w:val="52"/>
                    </w:rPr>
                  </w:pPr>
                  <w:r w:rsidRPr="00C10129">
                    <w:rPr>
                      <w:rFonts w:ascii="黑体" w:eastAsia="黑体" w:hint="eastAsia"/>
                      <w:sz w:val="52"/>
                    </w:rPr>
                    <w:t>变温氧化法</w:t>
                  </w:r>
                </w:p>
                <w:p w:rsidR="00C2249E" w:rsidRPr="00C10129" w:rsidRDefault="00C2249E" w:rsidP="002D5A3E">
                  <w:pPr>
                    <w:pStyle w:val="a9"/>
                  </w:pPr>
                  <w:r w:rsidRPr="00C10129">
                    <w:t>T</w:t>
                  </w:r>
                  <w:r w:rsidRPr="00C10129">
                    <w:rPr>
                      <w:rFonts w:hint="eastAsia"/>
                    </w:rPr>
                    <w:t>est method for oxidation resist</w:t>
                  </w:r>
                  <w:bookmarkStart w:id="1" w:name="_GoBack"/>
                  <w:bookmarkEnd w:id="1"/>
                  <w:r w:rsidRPr="00C10129">
                    <w:rPr>
                      <w:rFonts w:hint="eastAsia"/>
                    </w:rPr>
                    <w:t xml:space="preserve">ance of nitride-oxide </w:t>
                  </w:r>
                  <w:proofErr w:type="spellStart"/>
                  <w:r w:rsidRPr="00C10129">
                    <w:rPr>
                      <w:rFonts w:hint="eastAsia"/>
                    </w:rPr>
                    <w:t>refractories</w:t>
                  </w:r>
                  <w:proofErr w:type="spellEnd"/>
                </w:p>
                <w:p w:rsidR="00C2249E" w:rsidRPr="00774120" w:rsidRDefault="00C2249E" w:rsidP="002D5A3E">
                  <w:pPr>
                    <w:pStyle w:val="a9"/>
                    <w:rPr>
                      <w:rFonts w:eastAsia="黑体"/>
                      <w:b/>
                      <w:szCs w:val="28"/>
                    </w:rPr>
                  </w:pPr>
                  <w:proofErr w:type="gramStart"/>
                  <w:r w:rsidRPr="00C10129">
                    <w:rPr>
                      <w:rFonts w:hint="eastAsia"/>
                    </w:rPr>
                    <w:t>non-isothermal</w:t>
                  </w:r>
                  <w:proofErr w:type="gramEnd"/>
                  <w:r w:rsidRPr="00C10129">
                    <w:rPr>
                      <w:rFonts w:hint="eastAsia"/>
                    </w:rPr>
                    <w:t xml:space="preserve"> oxidation</w:t>
                  </w:r>
                  <w:r>
                    <w:rPr>
                      <w:rFonts w:hint="eastAsia"/>
                    </w:rPr>
                    <w:t xml:space="preserve"> method</w:t>
                  </w:r>
                </w:p>
                <w:p w:rsidR="00C2249E" w:rsidRPr="007800C9" w:rsidRDefault="00C2249E" w:rsidP="002D5A3E">
                  <w:pPr>
                    <w:pStyle w:val="a8"/>
                  </w:pPr>
                  <w:r>
                    <w:rPr>
                      <w:rFonts w:hint="eastAsia"/>
                    </w:rPr>
                    <w:t>(征求意见稿)</w:t>
                  </w:r>
                </w:p>
                <w:p w:rsidR="00C2249E" w:rsidRPr="00D425D9" w:rsidRDefault="00C2249E" w:rsidP="002D5A3E">
                  <w:pPr>
                    <w:pStyle w:val="af1"/>
                    <w:jc w:val="both"/>
                    <w:rPr>
                      <w:color w:val="FFFFFF"/>
                    </w:rPr>
                  </w:pPr>
                  <w:smartTag w:uri="urn:schemas-microsoft-com:office:smarttags" w:element="chsdate">
                    <w:smartTagPr>
                      <w:attr w:name="Year" w:val="2000"/>
                      <w:attr w:name="Month" w:val="7"/>
                      <w:attr w:name="Day" w:val="12"/>
                      <w:attr w:name="IsLunarDate" w:val="False"/>
                      <w:attr w:name="IsROCDate" w:val="False"/>
                    </w:smartTagPr>
                    <w:r w:rsidRPr="00D425D9">
                      <w:rPr>
                        <w:rFonts w:hint="eastAsia"/>
                        <w:color w:val="FFFFFF"/>
                      </w:rPr>
                      <w:t>07-12-0</w:t>
                    </w:r>
                  </w:smartTag>
                  <w:r>
                    <w:rPr>
                      <w:rFonts w:hint="eastAsia"/>
                      <w:color w:val="FFFFFF"/>
                    </w:rPr>
                    <w:t>The T厅</w:t>
                  </w:r>
                </w:p>
              </w:txbxContent>
            </v:textbox>
            <w10:wrap anchorx="margin" anchory="margin"/>
            <w10:anchorlock/>
          </v:shape>
        </w:pict>
      </w:r>
      <w:r>
        <w:rPr>
          <w:noProof/>
        </w:rPr>
        <w:pict>
          <v:shape id="文本框 4" o:spid="_x0000_s1031" type="#_x0000_t202" style="position:absolute;left:0;text-align:left;margin-left:0;margin-top:110.35pt;width:456.9pt;height:67.75pt;z-index:25166233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" o:allowincell="f" stroked="f">
            <v:textbox inset="0,0,0,0">
              <w:txbxContent>
                <w:p w:rsidR="00C2249E" w:rsidRPr="00CE7E71" w:rsidRDefault="00C2249E" w:rsidP="002D5A3E">
                  <w:pPr>
                    <w:pStyle w:val="10"/>
                    <w:rPr>
                      <w:b/>
                    </w:rPr>
                  </w:pPr>
                  <w:r w:rsidRPr="00CE7E71">
                    <w:rPr>
                      <w:b/>
                    </w:rPr>
                    <w:t>GB</w:t>
                  </w:r>
                  <w:r w:rsidRPr="00CE7E71">
                    <w:rPr>
                      <w:rFonts w:hint="eastAsia"/>
                      <w:b/>
                    </w:rPr>
                    <w:t>/T</w:t>
                  </w:r>
                  <w:r w:rsidRPr="00CE7E71">
                    <w:rPr>
                      <w:b/>
                    </w:rPr>
                    <w:t xml:space="preserve"> ×××××—××××</w:t>
                  </w:r>
                </w:p>
              </w:txbxContent>
            </v:textbox>
            <w10:wrap anchorx="margin" anchory="margin"/>
            <w10:anchorlock/>
          </v:shape>
        </w:pict>
      </w:r>
      <w:r w:rsidR="002D5A3E">
        <w:rPr>
          <w:noProof/>
        </w:rPr>
        <w:drawing>
          <wp:anchor distT="0" distB="0" distL="114300" distR="114300" simplePos="0" relativeHeight="251661312" behindDoc="0" locked="1" layoutInCell="0" allowOverlap="1">
            <wp:simplePos x="0" y="0"/>
            <wp:positionH relativeFrom="margin">
              <wp:posOffset>4284345</wp:posOffset>
            </wp:positionH>
            <wp:positionV relativeFrom="margin">
              <wp:posOffset>107315</wp:posOffset>
            </wp:positionV>
            <wp:extent cx="1403350" cy="720090"/>
            <wp:effectExtent l="0" t="0" r="6350" b="3810"/>
            <wp:wrapNone/>
            <wp:docPr id="3" name="图片 3" desc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3350" cy="720090"/>
                    </a:xfrm>
                    <a:prstGeom prst="rect">
                      <a:avLst/>
                    </a:prstGeom>
                    <a:noFill/>
                    <a:ln>
                      <a:noFill/>
                    </a:ln>
                  </pic:spPr>
                </pic:pic>
              </a:graphicData>
            </a:graphic>
          </wp:anchor>
        </w:drawing>
      </w:r>
      <w:r>
        <w:rPr>
          <w:noProof/>
        </w:rPr>
        <w:pict>
          <v:shape id="文本框 2" o:spid="_x0000_s1032" type="#_x0000_t202" style="position:absolute;left:0;text-align:left;margin-left:0;margin-top:79.6pt;width:481.9pt;height:30.8pt;z-index:2516602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" o:allowincell="f" stroked="f">
            <v:textbox inset="0,0,0,0">
              <w:txbxContent>
                <w:p w:rsidR="00C2249E" w:rsidRDefault="00C2249E" w:rsidP="002D5A3E">
                  <w:pPr>
                    <w:pStyle w:val="ab"/>
                  </w:pPr>
                  <w:r>
                    <w:rPr>
                      <w:rFonts w:hint="eastAsia"/>
                    </w:rPr>
                    <w:t>中华人民共和国国家标准</w:t>
                  </w:r>
                </w:p>
              </w:txbxContent>
            </v:textbox>
            <w10:wrap anchorx="margin" anchory="margin"/>
            <w10:anchorlock/>
          </v:shape>
        </w:pict>
      </w:r>
      <w:r>
        <w:rPr>
          <w:noProof/>
        </w:rPr>
        <w:pict>
          <v:shape id="文本框 1" o:spid="_x0000_s1033" type="#_x0000_t202" style="position:absolute;left:0;text-align:left;margin-left:0;margin-top:0;width:200pt;height:51.8pt;z-index:25165926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" o:allowincell="f" stroked="f">
            <v:textbox inset="0,0,0,0">
              <w:txbxContent>
                <w:p w:rsidR="00C2249E" w:rsidRPr="004E6EA3" w:rsidRDefault="00C2249E" w:rsidP="002D5A3E">
                  <w:pPr>
                    <w:pStyle w:val="ad"/>
                    <w:rPr>
                      <w:b/>
                    </w:rPr>
                  </w:pPr>
                  <w:r w:rsidRPr="004E6EA3">
                    <w:rPr>
                      <w:b/>
                    </w:rPr>
                    <w:t xml:space="preserve">ICS </w:t>
                  </w:r>
                  <w:r w:rsidRPr="00CE7E71">
                    <w:rPr>
                      <w:b/>
                    </w:rPr>
                    <w:t>××××</w:t>
                  </w:r>
                </w:p>
                <w:p w:rsidR="00C2249E" w:rsidRPr="00181C3E" w:rsidRDefault="00C2249E" w:rsidP="002D5A3E">
                  <w:pPr>
                    <w:pStyle w:val="ad"/>
                    <w:tabs>
                      <w:tab w:val="left" w:pos="1890"/>
                    </w:tabs>
                    <w:rPr>
                      <w:rFonts w:ascii="黑体" w:hAnsi="Arial" w:cs="Arial"/>
                    </w:rPr>
                  </w:pPr>
                  <w:r w:rsidRPr="004E6EA3">
                    <w:rPr>
                      <w:b/>
                    </w:rPr>
                    <w:t>Z 00</w:t>
                  </w:r>
                </w:p>
              </w:txbxContent>
            </v:textbox>
            <w10:wrap anchorx="margin" anchory="margin"/>
            <w10:anchorlock/>
          </v:shape>
        </w:pict>
      </w:r>
      <w:r w:rsidR="00303C9C">
        <w:rPr>
          <w:rFonts w:hint="eastAsia"/>
        </w:rPr>
        <w:t>4</w:t>
      </w:r>
      <w:r w:rsidR="002D5A3E" w:rsidRPr="00D01BAC">
        <w:rPr>
          <w:rFonts w:hint="eastAsia"/>
        </w:rPr>
        <w:t>````````````````````````````````````````````````````````````</w:t>
      </w:r>
    </w:p>
    <w:p w:rsidR="00690DB4" w:rsidRPr="00C10129" w:rsidRDefault="00690DB4" w:rsidP="00C10129">
      <w:pPr>
        <w:pStyle w:val="11"/>
      </w:pPr>
      <w:bookmarkStart w:id="2" w:name="SectionMark2"/>
      <w:bookmarkEnd w:id="0"/>
      <w:r w:rsidRPr="00C10129">
        <w:rPr>
          <w:rFonts w:hint="eastAsia"/>
        </w:rPr>
        <w:lastRenderedPageBreak/>
        <w:t>目</w:t>
      </w:r>
      <w:r w:rsidR="00C10129" w:rsidRPr="00C10129">
        <w:rPr>
          <w:rFonts w:hint="eastAsia"/>
        </w:rPr>
        <w:t xml:space="preserve">  次</w:t>
      </w:r>
    </w:p>
    <w:p w:rsidR="00807BCE" w:rsidRPr="00C10129" w:rsidRDefault="00C10129" w:rsidP="00C10129">
      <w:pPr>
        <w:pStyle w:val="11"/>
        <w:rPr>
          <w:rFonts w:asciiTheme="minorEastAsia" w:eastAsiaTheme="minorEastAsia" w:hAnsiTheme="minorEastAsia" w:cstheme="minorBidi"/>
          <w:sz w:val="21"/>
          <w:szCs w:val="21"/>
        </w:rPr>
      </w:pPr>
      <w:r>
        <w:rPr>
          <w:rFonts w:asciiTheme="minorEastAsia" w:eastAsiaTheme="minorEastAsia" w:hAnsiTheme="minorEastAsia" w:hint="eastAsia"/>
          <w:sz w:val="21"/>
          <w:szCs w:val="21"/>
        </w:rPr>
        <w:t xml:space="preserve">   </w:t>
      </w:r>
      <w:r w:rsidR="009F7EC3" w:rsidRPr="00C10129">
        <w:rPr>
          <w:rFonts w:asciiTheme="minorEastAsia" w:eastAsiaTheme="minorEastAsia" w:hAnsiTheme="minorEastAsia"/>
          <w:sz w:val="21"/>
          <w:szCs w:val="21"/>
        </w:rPr>
        <w:fldChar w:fldCharType="begin"/>
      </w:r>
      <w:r w:rsidR="00690DB4" w:rsidRPr="00C10129">
        <w:rPr>
          <w:rFonts w:asciiTheme="minorEastAsia" w:eastAsiaTheme="minorEastAsia" w:hAnsiTheme="minorEastAsia"/>
          <w:sz w:val="21"/>
          <w:szCs w:val="21"/>
        </w:rPr>
        <w:instrText xml:space="preserve"> TOC \o "1-3" \h \z \u </w:instrText>
      </w:r>
      <w:r w:rsidR="009F7EC3" w:rsidRPr="00C10129">
        <w:rPr>
          <w:rFonts w:asciiTheme="minorEastAsia" w:eastAsiaTheme="minorEastAsia" w:hAnsiTheme="minorEastAsia"/>
          <w:sz w:val="21"/>
          <w:szCs w:val="21"/>
        </w:rPr>
        <w:fldChar w:fldCharType="separate"/>
      </w:r>
      <w:hyperlink w:anchor="_Toc342863495" w:history="1">
        <w:r w:rsidR="00807BCE" w:rsidRPr="00C10129">
          <w:rPr>
            <w:rStyle w:val="aff"/>
            <w:rFonts w:asciiTheme="minorEastAsia" w:eastAsiaTheme="minorEastAsia" w:hAnsiTheme="minorEastAsia" w:hint="eastAsia"/>
            <w:sz w:val="21"/>
            <w:szCs w:val="21"/>
          </w:rPr>
          <w:t>前言</w:t>
        </w:r>
        <w:r w:rsidR="00807BCE" w:rsidRPr="00C10129">
          <w:rPr>
            <w:rFonts w:asciiTheme="minorEastAsia" w:eastAsiaTheme="minorEastAsia" w:hAnsiTheme="minorEastAsia"/>
            <w:webHidden/>
            <w:sz w:val="21"/>
            <w:szCs w:val="21"/>
          </w:rPr>
          <w:tab/>
        </w:r>
        <w:r w:rsidR="009F7EC3" w:rsidRPr="00C10129">
          <w:rPr>
            <w:rFonts w:asciiTheme="minorEastAsia" w:eastAsiaTheme="minorEastAsia" w:hAnsiTheme="minorEastAsia"/>
            <w:webHidden/>
            <w:sz w:val="21"/>
            <w:szCs w:val="21"/>
          </w:rPr>
          <w:fldChar w:fldCharType="begin"/>
        </w:r>
        <w:r w:rsidR="00807BCE" w:rsidRPr="00C10129">
          <w:rPr>
            <w:rFonts w:asciiTheme="minorEastAsia" w:eastAsiaTheme="minorEastAsia" w:hAnsiTheme="minorEastAsia"/>
            <w:webHidden/>
            <w:sz w:val="21"/>
            <w:szCs w:val="21"/>
          </w:rPr>
          <w:instrText xml:space="preserve"> PAGEREF _Toc342863495 \h </w:instrText>
        </w:r>
        <w:r w:rsidR="009F7EC3" w:rsidRPr="00C10129">
          <w:rPr>
            <w:rFonts w:asciiTheme="minorEastAsia" w:eastAsiaTheme="minorEastAsia" w:hAnsiTheme="minorEastAsia"/>
            <w:webHidden/>
            <w:sz w:val="21"/>
            <w:szCs w:val="21"/>
          </w:rPr>
        </w:r>
        <w:r w:rsidR="009F7EC3" w:rsidRPr="00C10129">
          <w:rPr>
            <w:rFonts w:asciiTheme="minorEastAsia" w:eastAsiaTheme="minorEastAsia" w:hAnsiTheme="minorEastAsia"/>
            <w:webHidden/>
            <w:sz w:val="21"/>
            <w:szCs w:val="21"/>
          </w:rPr>
          <w:fldChar w:fldCharType="separate"/>
        </w:r>
        <w:r w:rsidR="00807BCE" w:rsidRPr="00C10129">
          <w:rPr>
            <w:rFonts w:asciiTheme="minorEastAsia" w:eastAsiaTheme="minorEastAsia" w:hAnsiTheme="minorEastAsia"/>
            <w:webHidden/>
            <w:sz w:val="21"/>
            <w:szCs w:val="21"/>
          </w:rPr>
          <w:t>I</w:t>
        </w:r>
        <w:r w:rsidR="009F7EC3" w:rsidRPr="00C10129">
          <w:rPr>
            <w:rFonts w:asciiTheme="minorEastAsia" w:eastAsiaTheme="minorEastAsia" w:hAnsiTheme="minorEastAsia"/>
            <w:webHidden/>
            <w:sz w:val="21"/>
            <w:szCs w:val="21"/>
          </w:rPr>
          <w:fldChar w:fldCharType="end"/>
        </w:r>
      </w:hyperlink>
    </w:p>
    <w:p w:rsidR="00807BCE" w:rsidRPr="00C10129" w:rsidRDefault="009F7EC3">
      <w:pPr>
        <w:pStyle w:val="20"/>
        <w:rPr>
          <w:rFonts w:asciiTheme="minorEastAsia" w:eastAsiaTheme="minorEastAsia" w:hAnsiTheme="minorEastAsia" w:cstheme="minorBidi"/>
          <w:noProof/>
          <w:szCs w:val="21"/>
        </w:rPr>
      </w:pPr>
      <w:hyperlink w:anchor="_Toc342863496" w:history="1">
        <w:r w:rsidR="00807BCE" w:rsidRPr="00C10129">
          <w:rPr>
            <w:rStyle w:val="aff"/>
            <w:rFonts w:asciiTheme="minorEastAsia" w:eastAsiaTheme="minorEastAsia" w:hAnsiTheme="minorEastAsia"/>
            <w:noProof/>
            <w:szCs w:val="21"/>
          </w:rPr>
          <w:t>1</w:t>
        </w:r>
        <w:r w:rsidR="00807BCE" w:rsidRPr="00C10129">
          <w:rPr>
            <w:rFonts w:asciiTheme="minorEastAsia" w:eastAsiaTheme="minorEastAsia" w:hAnsiTheme="minorEastAsia" w:cstheme="minorBidi"/>
            <w:noProof/>
            <w:szCs w:val="21"/>
          </w:rPr>
          <w:tab/>
        </w:r>
        <w:r w:rsidR="00807BCE" w:rsidRPr="00C10129">
          <w:rPr>
            <w:rStyle w:val="aff"/>
            <w:rFonts w:asciiTheme="minorEastAsia" w:eastAsiaTheme="minorEastAsia" w:hAnsiTheme="minorEastAsia" w:hint="eastAsia"/>
            <w:noProof/>
            <w:szCs w:val="21"/>
          </w:rPr>
          <w:t>范围</w:t>
        </w:r>
        <w:r w:rsidR="00807BCE" w:rsidRPr="00C10129">
          <w:rPr>
            <w:rFonts w:asciiTheme="minorEastAsia" w:eastAsiaTheme="minorEastAsia" w:hAnsiTheme="minorEastAsia"/>
            <w:noProof/>
            <w:webHidden/>
            <w:szCs w:val="21"/>
          </w:rPr>
          <w:tab/>
        </w:r>
        <w:r w:rsidRPr="00C10129">
          <w:rPr>
            <w:rFonts w:asciiTheme="minorEastAsia" w:eastAsiaTheme="minorEastAsia" w:hAnsiTheme="minorEastAsia"/>
            <w:noProof/>
            <w:webHidden/>
            <w:szCs w:val="21"/>
          </w:rPr>
          <w:fldChar w:fldCharType="begin"/>
        </w:r>
        <w:r w:rsidR="00807BCE" w:rsidRPr="00C10129">
          <w:rPr>
            <w:rFonts w:asciiTheme="minorEastAsia" w:eastAsiaTheme="minorEastAsia" w:hAnsiTheme="minorEastAsia"/>
            <w:noProof/>
            <w:webHidden/>
            <w:szCs w:val="21"/>
          </w:rPr>
          <w:instrText xml:space="preserve"> PAGEREF _Toc342863496 \h </w:instrText>
        </w:r>
        <w:r w:rsidRPr="00C10129">
          <w:rPr>
            <w:rFonts w:asciiTheme="minorEastAsia" w:eastAsiaTheme="minorEastAsia" w:hAnsiTheme="minorEastAsia"/>
            <w:noProof/>
            <w:webHidden/>
            <w:szCs w:val="21"/>
          </w:rPr>
        </w:r>
        <w:r w:rsidRPr="00C10129">
          <w:rPr>
            <w:rFonts w:asciiTheme="minorEastAsia" w:eastAsiaTheme="minorEastAsia" w:hAnsiTheme="minorEastAsia"/>
            <w:noProof/>
            <w:webHidden/>
            <w:szCs w:val="21"/>
          </w:rPr>
          <w:fldChar w:fldCharType="separate"/>
        </w:r>
        <w:r w:rsidR="00807BCE" w:rsidRPr="00C10129">
          <w:rPr>
            <w:rFonts w:asciiTheme="minorEastAsia" w:eastAsiaTheme="minorEastAsia" w:hAnsiTheme="minorEastAsia"/>
            <w:noProof/>
            <w:webHidden/>
            <w:szCs w:val="21"/>
          </w:rPr>
          <w:t>1</w:t>
        </w:r>
        <w:r w:rsidRPr="00C10129">
          <w:rPr>
            <w:rFonts w:asciiTheme="minorEastAsia" w:eastAsiaTheme="minorEastAsia" w:hAnsiTheme="minorEastAsia"/>
            <w:noProof/>
            <w:webHidden/>
            <w:szCs w:val="21"/>
          </w:rPr>
          <w:fldChar w:fldCharType="end"/>
        </w:r>
      </w:hyperlink>
    </w:p>
    <w:p w:rsidR="00807BCE" w:rsidRPr="00C10129" w:rsidRDefault="009F7EC3">
      <w:pPr>
        <w:pStyle w:val="20"/>
        <w:rPr>
          <w:rFonts w:asciiTheme="minorEastAsia" w:eastAsiaTheme="minorEastAsia" w:hAnsiTheme="minorEastAsia" w:cstheme="minorBidi"/>
          <w:noProof/>
          <w:szCs w:val="21"/>
        </w:rPr>
      </w:pPr>
      <w:hyperlink w:anchor="_Toc342863497" w:history="1">
        <w:r w:rsidR="00807BCE" w:rsidRPr="00C10129">
          <w:rPr>
            <w:rStyle w:val="aff"/>
            <w:rFonts w:asciiTheme="minorEastAsia" w:eastAsiaTheme="minorEastAsia" w:hAnsiTheme="minorEastAsia"/>
            <w:noProof/>
            <w:szCs w:val="21"/>
          </w:rPr>
          <w:t>2</w:t>
        </w:r>
        <w:r w:rsidR="00807BCE" w:rsidRPr="00C10129">
          <w:rPr>
            <w:rFonts w:asciiTheme="minorEastAsia" w:eastAsiaTheme="minorEastAsia" w:hAnsiTheme="minorEastAsia" w:cstheme="minorBidi"/>
            <w:noProof/>
            <w:szCs w:val="21"/>
          </w:rPr>
          <w:tab/>
        </w:r>
        <w:r w:rsidR="00807BCE" w:rsidRPr="00C10129">
          <w:rPr>
            <w:rStyle w:val="aff"/>
            <w:rFonts w:asciiTheme="minorEastAsia" w:eastAsiaTheme="minorEastAsia" w:hAnsiTheme="minorEastAsia" w:hint="eastAsia"/>
            <w:noProof/>
            <w:szCs w:val="21"/>
          </w:rPr>
          <w:t>规范性引用文件</w:t>
        </w:r>
        <w:r w:rsidR="00807BCE" w:rsidRPr="00C10129">
          <w:rPr>
            <w:rFonts w:asciiTheme="minorEastAsia" w:eastAsiaTheme="minorEastAsia" w:hAnsiTheme="minorEastAsia"/>
            <w:noProof/>
            <w:webHidden/>
            <w:szCs w:val="21"/>
          </w:rPr>
          <w:tab/>
        </w:r>
        <w:r w:rsidRPr="00C10129">
          <w:rPr>
            <w:rFonts w:asciiTheme="minorEastAsia" w:eastAsiaTheme="minorEastAsia" w:hAnsiTheme="minorEastAsia"/>
            <w:noProof/>
            <w:webHidden/>
            <w:szCs w:val="21"/>
          </w:rPr>
          <w:fldChar w:fldCharType="begin"/>
        </w:r>
        <w:r w:rsidR="00807BCE" w:rsidRPr="00C10129">
          <w:rPr>
            <w:rFonts w:asciiTheme="minorEastAsia" w:eastAsiaTheme="minorEastAsia" w:hAnsiTheme="minorEastAsia"/>
            <w:noProof/>
            <w:webHidden/>
            <w:szCs w:val="21"/>
          </w:rPr>
          <w:instrText xml:space="preserve"> PAGEREF _Toc342863497 \h </w:instrText>
        </w:r>
        <w:r w:rsidRPr="00C10129">
          <w:rPr>
            <w:rFonts w:asciiTheme="minorEastAsia" w:eastAsiaTheme="minorEastAsia" w:hAnsiTheme="minorEastAsia"/>
            <w:noProof/>
            <w:webHidden/>
            <w:szCs w:val="21"/>
          </w:rPr>
        </w:r>
        <w:r w:rsidRPr="00C10129">
          <w:rPr>
            <w:rFonts w:asciiTheme="minorEastAsia" w:eastAsiaTheme="minorEastAsia" w:hAnsiTheme="minorEastAsia"/>
            <w:noProof/>
            <w:webHidden/>
            <w:szCs w:val="21"/>
          </w:rPr>
          <w:fldChar w:fldCharType="separate"/>
        </w:r>
        <w:r w:rsidR="00807BCE" w:rsidRPr="00C10129">
          <w:rPr>
            <w:rFonts w:asciiTheme="minorEastAsia" w:eastAsiaTheme="minorEastAsia" w:hAnsiTheme="minorEastAsia"/>
            <w:noProof/>
            <w:webHidden/>
            <w:szCs w:val="21"/>
          </w:rPr>
          <w:t>1</w:t>
        </w:r>
        <w:r w:rsidRPr="00C10129">
          <w:rPr>
            <w:rFonts w:asciiTheme="minorEastAsia" w:eastAsiaTheme="minorEastAsia" w:hAnsiTheme="minorEastAsia"/>
            <w:noProof/>
            <w:webHidden/>
            <w:szCs w:val="21"/>
          </w:rPr>
          <w:fldChar w:fldCharType="end"/>
        </w:r>
      </w:hyperlink>
    </w:p>
    <w:p w:rsidR="00807BCE" w:rsidRPr="00C10129" w:rsidRDefault="009F7EC3">
      <w:pPr>
        <w:pStyle w:val="20"/>
        <w:rPr>
          <w:rFonts w:asciiTheme="minorEastAsia" w:eastAsiaTheme="minorEastAsia" w:hAnsiTheme="minorEastAsia" w:cstheme="minorBidi"/>
          <w:noProof/>
          <w:szCs w:val="21"/>
        </w:rPr>
      </w:pPr>
      <w:hyperlink w:anchor="_Toc342863498" w:history="1">
        <w:r w:rsidR="00807BCE" w:rsidRPr="00C10129">
          <w:rPr>
            <w:rStyle w:val="aff"/>
            <w:rFonts w:asciiTheme="minorEastAsia" w:eastAsiaTheme="minorEastAsia" w:hAnsiTheme="minorEastAsia"/>
            <w:noProof/>
            <w:szCs w:val="21"/>
          </w:rPr>
          <w:t>3</w:t>
        </w:r>
        <w:r w:rsidR="00807BCE" w:rsidRPr="00C10129">
          <w:rPr>
            <w:rFonts w:asciiTheme="minorEastAsia" w:eastAsiaTheme="minorEastAsia" w:hAnsiTheme="minorEastAsia" w:cstheme="minorBidi"/>
            <w:noProof/>
            <w:szCs w:val="21"/>
          </w:rPr>
          <w:tab/>
        </w:r>
        <w:r w:rsidR="00807BCE" w:rsidRPr="00C10129">
          <w:rPr>
            <w:rStyle w:val="aff"/>
            <w:rFonts w:asciiTheme="minorEastAsia" w:eastAsiaTheme="minorEastAsia" w:hAnsiTheme="minorEastAsia" w:hint="eastAsia"/>
            <w:noProof/>
            <w:szCs w:val="21"/>
          </w:rPr>
          <w:t>定义和符号</w:t>
        </w:r>
        <w:r w:rsidR="00807BCE" w:rsidRPr="00C10129">
          <w:rPr>
            <w:rFonts w:asciiTheme="minorEastAsia" w:eastAsiaTheme="minorEastAsia" w:hAnsiTheme="minorEastAsia"/>
            <w:noProof/>
            <w:webHidden/>
            <w:szCs w:val="21"/>
          </w:rPr>
          <w:tab/>
        </w:r>
        <w:r w:rsidRPr="00C10129">
          <w:rPr>
            <w:rFonts w:asciiTheme="minorEastAsia" w:eastAsiaTheme="minorEastAsia" w:hAnsiTheme="minorEastAsia"/>
            <w:noProof/>
            <w:webHidden/>
            <w:szCs w:val="21"/>
          </w:rPr>
          <w:fldChar w:fldCharType="begin"/>
        </w:r>
        <w:r w:rsidR="00807BCE" w:rsidRPr="00C10129">
          <w:rPr>
            <w:rFonts w:asciiTheme="minorEastAsia" w:eastAsiaTheme="minorEastAsia" w:hAnsiTheme="minorEastAsia"/>
            <w:noProof/>
            <w:webHidden/>
            <w:szCs w:val="21"/>
          </w:rPr>
          <w:instrText xml:space="preserve"> PAGEREF _Toc342863498 \h </w:instrText>
        </w:r>
        <w:r w:rsidRPr="00C10129">
          <w:rPr>
            <w:rFonts w:asciiTheme="minorEastAsia" w:eastAsiaTheme="minorEastAsia" w:hAnsiTheme="minorEastAsia"/>
            <w:noProof/>
            <w:webHidden/>
            <w:szCs w:val="21"/>
          </w:rPr>
        </w:r>
        <w:r w:rsidRPr="00C10129">
          <w:rPr>
            <w:rFonts w:asciiTheme="minorEastAsia" w:eastAsiaTheme="minorEastAsia" w:hAnsiTheme="minorEastAsia"/>
            <w:noProof/>
            <w:webHidden/>
            <w:szCs w:val="21"/>
          </w:rPr>
          <w:fldChar w:fldCharType="separate"/>
        </w:r>
        <w:r w:rsidR="00807BCE" w:rsidRPr="00C10129">
          <w:rPr>
            <w:rFonts w:asciiTheme="minorEastAsia" w:eastAsiaTheme="minorEastAsia" w:hAnsiTheme="minorEastAsia"/>
            <w:noProof/>
            <w:webHidden/>
            <w:szCs w:val="21"/>
          </w:rPr>
          <w:t>1</w:t>
        </w:r>
        <w:r w:rsidRPr="00C10129">
          <w:rPr>
            <w:rFonts w:asciiTheme="minorEastAsia" w:eastAsiaTheme="minorEastAsia" w:hAnsiTheme="minorEastAsia"/>
            <w:noProof/>
            <w:webHidden/>
            <w:szCs w:val="21"/>
          </w:rPr>
          <w:fldChar w:fldCharType="end"/>
        </w:r>
      </w:hyperlink>
    </w:p>
    <w:p w:rsidR="00807BCE" w:rsidRPr="00C10129" w:rsidRDefault="009F7EC3">
      <w:pPr>
        <w:pStyle w:val="20"/>
        <w:rPr>
          <w:rFonts w:asciiTheme="minorEastAsia" w:eastAsiaTheme="minorEastAsia" w:hAnsiTheme="minorEastAsia" w:cstheme="minorBidi"/>
          <w:noProof/>
          <w:szCs w:val="21"/>
        </w:rPr>
      </w:pPr>
      <w:hyperlink w:anchor="_Toc342863499" w:history="1">
        <w:r w:rsidR="00807BCE" w:rsidRPr="00C10129">
          <w:rPr>
            <w:rStyle w:val="aff"/>
            <w:rFonts w:asciiTheme="minorEastAsia" w:eastAsiaTheme="minorEastAsia" w:hAnsiTheme="minorEastAsia"/>
            <w:noProof/>
            <w:szCs w:val="21"/>
          </w:rPr>
          <w:t>4</w:t>
        </w:r>
        <w:r w:rsidR="00807BCE" w:rsidRPr="00C10129">
          <w:rPr>
            <w:rFonts w:asciiTheme="minorEastAsia" w:eastAsiaTheme="minorEastAsia" w:hAnsiTheme="minorEastAsia" w:cstheme="minorBidi"/>
            <w:noProof/>
            <w:szCs w:val="21"/>
          </w:rPr>
          <w:tab/>
        </w:r>
        <w:r w:rsidR="00807BCE" w:rsidRPr="00C10129">
          <w:rPr>
            <w:rStyle w:val="aff"/>
            <w:rFonts w:asciiTheme="minorEastAsia" w:eastAsiaTheme="minorEastAsia" w:hAnsiTheme="minorEastAsia" w:hint="eastAsia"/>
            <w:noProof/>
            <w:szCs w:val="21"/>
          </w:rPr>
          <w:t>原理</w:t>
        </w:r>
        <w:r w:rsidR="00807BCE" w:rsidRPr="00C10129">
          <w:rPr>
            <w:rFonts w:asciiTheme="minorEastAsia" w:eastAsiaTheme="minorEastAsia" w:hAnsiTheme="minorEastAsia"/>
            <w:noProof/>
            <w:webHidden/>
            <w:szCs w:val="21"/>
          </w:rPr>
          <w:tab/>
        </w:r>
        <w:r w:rsidRPr="00C10129">
          <w:rPr>
            <w:rFonts w:asciiTheme="minorEastAsia" w:eastAsiaTheme="minorEastAsia" w:hAnsiTheme="minorEastAsia"/>
            <w:noProof/>
            <w:webHidden/>
            <w:szCs w:val="21"/>
          </w:rPr>
          <w:fldChar w:fldCharType="begin"/>
        </w:r>
        <w:r w:rsidR="00807BCE" w:rsidRPr="00C10129">
          <w:rPr>
            <w:rFonts w:asciiTheme="minorEastAsia" w:eastAsiaTheme="minorEastAsia" w:hAnsiTheme="minorEastAsia"/>
            <w:noProof/>
            <w:webHidden/>
            <w:szCs w:val="21"/>
          </w:rPr>
          <w:instrText xml:space="preserve"> PAGEREF _Toc342863499 \h </w:instrText>
        </w:r>
        <w:r w:rsidRPr="00C10129">
          <w:rPr>
            <w:rFonts w:asciiTheme="minorEastAsia" w:eastAsiaTheme="minorEastAsia" w:hAnsiTheme="minorEastAsia"/>
            <w:noProof/>
            <w:webHidden/>
            <w:szCs w:val="21"/>
          </w:rPr>
        </w:r>
        <w:r w:rsidRPr="00C10129">
          <w:rPr>
            <w:rFonts w:asciiTheme="minorEastAsia" w:eastAsiaTheme="minorEastAsia" w:hAnsiTheme="minorEastAsia"/>
            <w:noProof/>
            <w:webHidden/>
            <w:szCs w:val="21"/>
          </w:rPr>
          <w:fldChar w:fldCharType="separate"/>
        </w:r>
        <w:r w:rsidR="00807BCE" w:rsidRPr="00C10129">
          <w:rPr>
            <w:rFonts w:asciiTheme="minorEastAsia" w:eastAsiaTheme="minorEastAsia" w:hAnsiTheme="minorEastAsia"/>
            <w:noProof/>
            <w:webHidden/>
            <w:szCs w:val="21"/>
          </w:rPr>
          <w:t>2</w:t>
        </w:r>
        <w:r w:rsidRPr="00C10129">
          <w:rPr>
            <w:rFonts w:asciiTheme="minorEastAsia" w:eastAsiaTheme="minorEastAsia" w:hAnsiTheme="minorEastAsia"/>
            <w:noProof/>
            <w:webHidden/>
            <w:szCs w:val="21"/>
          </w:rPr>
          <w:fldChar w:fldCharType="end"/>
        </w:r>
      </w:hyperlink>
    </w:p>
    <w:p w:rsidR="00807BCE" w:rsidRPr="00C10129" w:rsidRDefault="009F7EC3">
      <w:pPr>
        <w:pStyle w:val="20"/>
        <w:rPr>
          <w:rFonts w:asciiTheme="minorEastAsia" w:eastAsiaTheme="minorEastAsia" w:hAnsiTheme="minorEastAsia" w:cstheme="minorBidi"/>
          <w:noProof/>
          <w:szCs w:val="21"/>
        </w:rPr>
      </w:pPr>
      <w:hyperlink w:anchor="_Toc342863500" w:history="1">
        <w:r w:rsidR="00807BCE" w:rsidRPr="00C10129">
          <w:rPr>
            <w:rStyle w:val="aff"/>
            <w:rFonts w:asciiTheme="minorEastAsia" w:eastAsiaTheme="minorEastAsia" w:hAnsiTheme="minorEastAsia"/>
            <w:noProof/>
            <w:kern w:val="0"/>
            <w:szCs w:val="21"/>
          </w:rPr>
          <w:t>5</w:t>
        </w:r>
        <w:r w:rsidR="00807BCE" w:rsidRPr="00C10129">
          <w:rPr>
            <w:rFonts w:asciiTheme="minorEastAsia" w:eastAsiaTheme="minorEastAsia" w:hAnsiTheme="minorEastAsia" w:cstheme="minorBidi"/>
            <w:noProof/>
            <w:szCs w:val="21"/>
          </w:rPr>
          <w:tab/>
        </w:r>
        <w:r w:rsidR="00807BCE" w:rsidRPr="00C10129">
          <w:rPr>
            <w:rStyle w:val="aff"/>
            <w:rFonts w:asciiTheme="minorEastAsia" w:eastAsiaTheme="minorEastAsia" w:hAnsiTheme="minorEastAsia" w:hint="eastAsia"/>
            <w:noProof/>
            <w:kern w:val="0"/>
            <w:szCs w:val="21"/>
          </w:rPr>
          <w:t>试验设备及仪器</w:t>
        </w:r>
        <w:r w:rsidR="00807BCE" w:rsidRPr="00C10129">
          <w:rPr>
            <w:rFonts w:asciiTheme="minorEastAsia" w:eastAsiaTheme="minorEastAsia" w:hAnsiTheme="minorEastAsia"/>
            <w:noProof/>
            <w:webHidden/>
            <w:szCs w:val="21"/>
          </w:rPr>
          <w:tab/>
        </w:r>
        <w:r w:rsidRPr="00C10129">
          <w:rPr>
            <w:rFonts w:asciiTheme="minorEastAsia" w:eastAsiaTheme="minorEastAsia" w:hAnsiTheme="minorEastAsia"/>
            <w:noProof/>
            <w:webHidden/>
            <w:szCs w:val="21"/>
          </w:rPr>
          <w:fldChar w:fldCharType="begin"/>
        </w:r>
        <w:r w:rsidR="00807BCE" w:rsidRPr="00C10129">
          <w:rPr>
            <w:rFonts w:asciiTheme="minorEastAsia" w:eastAsiaTheme="minorEastAsia" w:hAnsiTheme="minorEastAsia"/>
            <w:noProof/>
            <w:webHidden/>
            <w:szCs w:val="21"/>
          </w:rPr>
          <w:instrText xml:space="preserve"> PAGEREF _Toc342863500 \h </w:instrText>
        </w:r>
        <w:r w:rsidRPr="00C10129">
          <w:rPr>
            <w:rFonts w:asciiTheme="minorEastAsia" w:eastAsiaTheme="minorEastAsia" w:hAnsiTheme="minorEastAsia"/>
            <w:noProof/>
            <w:webHidden/>
            <w:szCs w:val="21"/>
          </w:rPr>
        </w:r>
        <w:r w:rsidRPr="00C10129">
          <w:rPr>
            <w:rFonts w:asciiTheme="minorEastAsia" w:eastAsiaTheme="minorEastAsia" w:hAnsiTheme="minorEastAsia"/>
            <w:noProof/>
            <w:webHidden/>
            <w:szCs w:val="21"/>
          </w:rPr>
          <w:fldChar w:fldCharType="separate"/>
        </w:r>
        <w:r w:rsidR="00807BCE" w:rsidRPr="00C10129">
          <w:rPr>
            <w:rFonts w:asciiTheme="minorEastAsia" w:eastAsiaTheme="minorEastAsia" w:hAnsiTheme="minorEastAsia"/>
            <w:noProof/>
            <w:webHidden/>
            <w:szCs w:val="21"/>
          </w:rPr>
          <w:t>2</w:t>
        </w:r>
        <w:r w:rsidRPr="00C10129">
          <w:rPr>
            <w:rFonts w:asciiTheme="minorEastAsia" w:eastAsiaTheme="minorEastAsia" w:hAnsiTheme="minorEastAsia"/>
            <w:noProof/>
            <w:webHidden/>
            <w:szCs w:val="21"/>
          </w:rPr>
          <w:fldChar w:fldCharType="end"/>
        </w:r>
      </w:hyperlink>
    </w:p>
    <w:p w:rsidR="00807BCE" w:rsidRPr="00C10129" w:rsidRDefault="009F7EC3">
      <w:pPr>
        <w:pStyle w:val="20"/>
        <w:rPr>
          <w:rFonts w:asciiTheme="minorEastAsia" w:eastAsiaTheme="minorEastAsia" w:hAnsiTheme="minorEastAsia" w:cstheme="minorBidi"/>
          <w:noProof/>
          <w:szCs w:val="21"/>
        </w:rPr>
      </w:pPr>
      <w:hyperlink w:anchor="_Toc342863501" w:history="1">
        <w:r w:rsidR="00807BCE" w:rsidRPr="00C10129">
          <w:rPr>
            <w:rStyle w:val="aff"/>
            <w:rFonts w:asciiTheme="minorEastAsia" w:eastAsiaTheme="minorEastAsia" w:hAnsiTheme="minorEastAsia"/>
            <w:noProof/>
            <w:kern w:val="0"/>
            <w:szCs w:val="21"/>
          </w:rPr>
          <w:t>6</w:t>
        </w:r>
        <w:r w:rsidR="00807BCE" w:rsidRPr="00C10129">
          <w:rPr>
            <w:rFonts w:asciiTheme="minorEastAsia" w:eastAsiaTheme="minorEastAsia" w:hAnsiTheme="minorEastAsia" w:cstheme="minorBidi"/>
            <w:noProof/>
            <w:szCs w:val="21"/>
          </w:rPr>
          <w:tab/>
        </w:r>
        <w:r w:rsidR="00807BCE" w:rsidRPr="00C10129">
          <w:rPr>
            <w:rStyle w:val="aff"/>
            <w:rFonts w:asciiTheme="minorEastAsia" w:eastAsiaTheme="minorEastAsia" w:hAnsiTheme="minorEastAsia" w:hint="eastAsia"/>
            <w:noProof/>
            <w:kern w:val="0"/>
            <w:szCs w:val="21"/>
          </w:rPr>
          <w:t>试样</w:t>
        </w:r>
        <w:r w:rsidR="00807BCE" w:rsidRPr="00C10129">
          <w:rPr>
            <w:rFonts w:asciiTheme="minorEastAsia" w:eastAsiaTheme="minorEastAsia" w:hAnsiTheme="minorEastAsia"/>
            <w:noProof/>
            <w:webHidden/>
            <w:szCs w:val="21"/>
          </w:rPr>
          <w:tab/>
        </w:r>
        <w:r w:rsidRPr="00C10129">
          <w:rPr>
            <w:rFonts w:asciiTheme="minorEastAsia" w:eastAsiaTheme="minorEastAsia" w:hAnsiTheme="minorEastAsia"/>
            <w:noProof/>
            <w:webHidden/>
            <w:szCs w:val="21"/>
          </w:rPr>
          <w:fldChar w:fldCharType="begin"/>
        </w:r>
        <w:r w:rsidR="00807BCE" w:rsidRPr="00C10129">
          <w:rPr>
            <w:rFonts w:asciiTheme="minorEastAsia" w:eastAsiaTheme="minorEastAsia" w:hAnsiTheme="minorEastAsia"/>
            <w:noProof/>
            <w:webHidden/>
            <w:szCs w:val="21"/>
          </w:rPr>
          <w:instrText xml:space="preserve"> PAGEREF _Toc342863501 \h </w:instrText>
        </w:r>
        <w:r w:rsidRPr="00C10129">
          <w:rPr>
            <w:rFonts w:asciiTheme="minorEastAsia" w:eastAsiaTheme="minorEastAsia" w:hAnsiTheme="minorEastAsia"/>
            <w:noProof/>
            <w:webHidden/>
            <w:szCs w:val="21"/>
          </w:rPr>
        </w:r>
        <w:r w:rsidRPr="00C10129">
          <w:rPr>
            <w:rFonts w:asciiTheme="minorEastAsia" w:eastAsiaTheme="minorEastAsia" w:hAnsiTheme="minorEastAsia"/>
            <w:noProof/>
            <w:webHidden/>
            <w:szCs w:val="21"/>
          </w:rPr>
          <w:fldChar w:fldCharType="separate"/>
        </w:r>
        <w:r w:rsidR="00807BCE" w:rsidRPr="00C10129">
          <w:rPr>
            <w:rFonts w:asciiTheme="minorEastAsia" w:eastAsiaTheme="minorEastAsia" w:hAnsiTheme="minorEastAsia"/>
            <w:noProof/>
            <w:webHidden/>
            <w:szCs w:val="21"/>
          </w:rPr>
          <w:t>3</w:t>
        </w:r>
        <w:r w:rsidRPr="00C10129">
          <w:rPr>
            <w:rFonts w:asciiTheme="minorEastAsia" w:eastAsiaTheme="minorEastAsia" w:hAnsiTheme="minorEastAsia"/>
            <w:noProof/>
            <w:webHidden/>
            <w:szCs w:val="21"/>
          </w:rPr>
          <w:fldChar w:fldCharType="end"/>
        </w:r>
      </w:hyperlink>
    </w:p>
    <w:p w:rsidR="00807BCE" w:rsidRPr="00C10129" w:rsidRDefault="009F7EC3">
      <w:pPr>
        <w:pStyle w:val="20"/>
        <w:rPr>
          <w:rFonts w:asciiTheme="minorEastAsia" w:eastAsiaTheme="minorEastAsia" w:hAnsiTheme="minorEastAsia" w:cstheme="minorBidi"/>
          <w:noProof/>
          <w:szCs w:val="21"/>
        </w:rPr>
      </w:pPr>
      <w:hyperlink w:anchor="_Toc342863502" w:history="1">
        <w:r w:rsidR="00807BCE" w:rsidRPr="00C10129">
          <w:rPr>
            <w:rStyle w:val="aff"/>
            <w:rFonts w:asciiTheme="minorEastAsia" w:eastAsiaTheme="minorEastAsia" w:hAnsiTheme="minorEastAsia"/>
            <w:noProof/>
            <w:kern w:val="0"/>
            <w:szCs w:val="21"/>
          </w:rPr>
          <w:t>7</w:t>
        </w:r>
        <w:r w:rsidR="00807BCE" w:rsidRPr="00C10129">
          <w:rPr>
            <w:rFonts w:asciiTheme="minorEastAsia" w:eastAsiaTheme="minorEastAsia" w:hAnsiTheme="minorEastAsia" w:cstheme="minorBidi"/>
            <w:noProof/>
            <w:szCs w:val="21"/>
          </w:rPr>
          <w:tab/>
        </w:r>
        <w:r w:rsidR="00807BCE" w:rsidRPr="00C10129">
          <w:rPr>
            <w:rStyle w:val="aff"/>
            <w:rFonts w:asciiTheme="minorEastAsia" w:eastAsiaTheme="minorEastAsia" w:hAnsiTheme="minorEastAsia" w:hint="eastAsia"/>
            <w:noProof/>
            <w:kern w:val="0"/>
            <w:szCs w:val="21"/>
          </w:rPr>
          <w:t>试验步骤</w:t>
        </w:r>
        <w:r w:rsidR="00807BCE" w:rsidRPr="00C10129">
          <w:rPr>
            <w:rFonts w:asciiTheme="minorEastAsia" w:eastAsiaTheme="minorEastAsia" w:hAnsiTheme="minorEastAsia"/>
            <w:noProof/>
            <w:webHidden/>
            <w:szCs w:val="21"/>
          </w:rPr>
          <w:tab/>
        </w:r>
        <w:r w:rsidRPr="00C10129">
          <w:rPr>
            <w:rFonts w:asciiTheme="minorEastAsia" w:eastAsiaTheme="minorEastAsia" w:hAnsiTheme="minorEastAsia"/>
            <w:noProof/>
            <w:webHidden/>
            <w:szCs w:val="21"/>
          </w:rPr>
          <w:fldChar w:fldCharType="begin"/>
        </w:r>
        <w:r w:rsidR="00807BCE" w:rsidRPr="00C10129">
          <w:rPr>
            <w:rFonts w:asciiTheme="minorEastAsia" w:eastAsiaTheme="minorEastAsia" w:hAnsiTheme="minorEastAsia"/>
            <w:noProof/>
            <w:webHidden/>
            <w:szCs w:val="21"/>
          </w:rPr>
          <w:instrText xml:space="preserve"> PAGEREF _Toc342863502 \h </w:instrText>
        </w:r>
        <w:r w:rsidRPr="00C10129">
          <w:rPr>
            <w:rFonts w:asciiTheme="minorEastAsia" w:eastAsiaTheme="minorEastAsia" w:hAnsiTheme="minorEastAsia"/>
            <w:noProof/>
            <w:webHidden/>
            <w:szCs w:val="21"/>
          </w:rPr>
        </w:r>
        <w:r w:rsidRPr="00C10129">
          <w:rPr>
            <w:rFonts w:asciiTheme="minorEastAsia" w:eastAsiaTheme="minorEastAsia" w:hAnsiTheme="minorEastAsia"/>
            <w:noProof/>
            <w:webHidden/>
            <w:szCs w:val="21"/>
          </w:rPr>
          <w:fldChar w:fldCharType="separate"/>
        </w:r>
        <w:r w:rsidR="00807BCE" w:rsidRPr="00C10129">
          <w:rPr>
            <w:rFonts w:asciiTheme="minorEastAsia" w:eastAsiaTheme="minorEastAsia" w:hAnsiTheme="minorEastAsia"/>
            <w:noProof/>
            <w:webHidden/>
            <w:szCs w:val="21"/>
          </w:rPr>
          <w:t>3</w:t>
        </w:r>
        <w:r w:rsidRPr="00C10129">
          <w:rPr>
            <w:rFonts w:asciiTheme="minorEastAsia" w:eastAsiaTheme="minorEastAsia" w:hAnsiTheme="minorEastAsia"/>
            <w:noProof/>
            <w:webHidden/>
            <w:szCs w:val="21"/>
          </w:rPr>
          <w:fldChar w:fldCharType="end"/>
        </w:r>
      </w:hyperlink>
    </w:p>
    <w:p w:rsidR="00807BCE" w:rsidRPr="00C10129" w:rsidRDefault="009F7EC3">
      <w:pPr>
        <w:pStyle w:val="20"/>
        <w:rPr>
          <w:rFonts w:asciiTheme="minorEastAsia" w:eastAsiaTheme="minorEastAsia" w:hAnsiTheme="minorEastAsia" w:cstheme="minorBidi"/>
          <w:noProof/>
          <w:szCs w:val="21"/>
        </w:rPr>
      </w:pPr>
      <w:hyperlink w:anchor="_Toc342863503" w:history="1">
        <w:r w:rsidR="00807BCE" w:rsidRPr="00C10129">
          <w:rPr>
            <w:rStyle w:val="aff"/>
            <w:rFonts w:asciiTheme="minorEastAsia" w:eastAsiaTheme="minorEastAsia" w:hAnsiTheme="minorEastAsia"/>
            <w:noProof/>
            <w:kern w:val="0"/>
            <w:szCs w:val="21"/>
          </w:rPr>
          <w:t>8</w:t>
        </w:r>
        <w:r w:rsidR="00807BCE" w:rsidRPr="00C10129">
          <w:rPr>
            <w:rFonts w:asciiTheme="minorEastAsia" w:eastAsiaTheme="minorEastAsia" w:hAnsiTheme="minorEastAsia" w:cstheme="minorBidi"/>
            <w:noProof/>
            <w:szCs w:val="21"/>
          </w:rPr>
          <w:tab/>
        </w:r>
        <w:r w:rsidR="00807BCE" w:rsidRPr="00C10129">
          <w:rPr>
            <w:rStyle w:val="aff"/>
            <w:rFonts w:asciiTheme="minorEastAsia" w:eastAsiaTheme="minorEastAsia" w:hAnsiTheme="minorEastAsia" w:hint="eastAsia"/>
            <w:noProof/>
            <w:kern w:val="0"/>
            <w:szCs w:val="21"/>
          </w:rPr>
          <w:t>结果计算</w:t>
        </w:r>
        <w:r w:rsidR="00807BCE" w:rsidRPr="00C10129">
          <w:rPr>
            <w:rFonts w:asciiTheme="minorEastAsia" w:eastAsiaTheme="minorEastAsia" w:hAnsiTheme="minorEastAsia"/>
            <w:noProof/>
            <w:webHidden/>
            <w:szCs w:val="21"/>
          </w:rPr>
          <w:tab/>
        </w:r>
        <w:r w:rsidRPr="00C10129">
          <w:rPr>
            <w:rFonts w:asciiTheme="minorEastAsia" w:eastAsiaTheme="minorEastAsia" w:hAnsiTheme="minorEastAsia"/>
            <w:noProof/>
            <w:webHidden/>
            <w:szCs w:val="21"/>
          </w:rPr>
          <w:fldChar w:fldCharType="begin"/>
        </w:r>
        <w:r w:rsidR="00807BCE" w:rsidRPr="00C10129">
          <w:rPr>
            <w:rFonts w:asciiTheme="minorEastAsia" w:eastAsiaTheme="minorEastAsia" w:hAnsiTheme="minorEastAsia"/>
            <w:noProof/>
            <w:webHidden/>
            <w:szCs w:val="21"/>
          </w:rPr>
          <w:instrText xml:space="preserve"> PAGEREF _Toc342863503 \h </w:instrText>
        </w:r>
        <w:r w:rsidRPr="00C10129">
          <w:rPr>
            <w:rFonts w:asciiTheme="minorEastAsia" w:eastAsiaTheme="minorEastAsia" w:hAnsiTheme="minorEastAsia"/>
            <w:noProof/>
            <w:webHidden/>
            <w:szCs w:val="21"/>
          </w:rPr>
        </w:r>
        <w:r w:rsidRPr="00C10129">
          <w:rPr>
            <w:rFonts w:asciiTheme="minorEastAsia" w:eastAsiaTheme="minorEastAsia" w:hAnsiTheme="minorEastAsia"/>
            <w:noProof/>
            <w:webHidden/>
            <w:szCs w:val="21"/>
          </w:rPr>
          <w:fldChar w:fldCharType="separate"/>
        </w:r>
        <w:r w:rsidR="00807BCE" w:rsidRPr="00C10129">
          <w:rPr>
            <w:rFonts w:asciiTheme="minorEastAsia" w:eastAsiaTheme="minorEastAsia" w:hAnsiTheme="minorEastAsia"/>
            <w:noProof/>
            <w:webHidden/>
            <w:szCs w:val="21"/>
          </w:rPr>
          <w:t>4</w:t>
        </w:r>
        <w:r w:rsidRPr="00C10129">
          <w:rPr>
            <w:rFonts w:asciiTheme="minorEastAsia" w:eastAsiaTheme="minorEastAsia" w:hAnsiTheme="minorEastAsia"/>
            <w:noProof/>
            <w:webHidden/>
            <w:szCs w:val="21"/>
          </w:rPr>
          <w:fldChar w:fldCharType="end"/>
        </w:r>
      </w:hyperlink>
    </w:p>
    <w:p w:rsidR="00807BCE" w:rsidRPr="00C10129" w:rsidRDefault="009F7EC3">
      <w:pPr>
        <w:pStyle w:val="20"/>
        <w:rPr>
          <w:rFonts w:asciiTheme="minorEastAsia" w:eastAsiaTheme="minorEastAsia" w:hAnsiTheme="minorEastAsia" w:cstheme="minorBidi"/>
          <w:noProof/>
          <w:szCs w:val="21"/>
        </w:rPr>
      </w:pPr>
      <w:hyperlink w:anchor="_Toc342863504" w:history="1">
        <w:r w:rsidR="00807BCE" w:rsidRPr="00C10129">
          <w:rPr>
            <w:rStyle w:val="aff"/>
            <w:rFonts w:asciiTheme="minorEastAsia" w:eastAsiaTheme="minorEastAsia" w:hAnsiTheme="minorEastAsia"/>
            <w:noProof/>
            <w:kern w:val="0"/>
            <w:szCs w:val="21"/>
          </w:rPr>
          <w:t>9</w:t>
        </w:r>
        <w:r w:rsidR="00807BCE" w:rsidRPr="00C10129">
          <w:rPr>
            <w:rFonts w:asciiTheme="minorEastAsia" w:eastAsiaTheme="minorEastAsia" w:hAnsiTheme="minorEastAsia" w:cstheme="minorBidi"/>
            <w:noProof/>
            <w:szCs w:val="21"/>
          </w:rPr>
          <w:tab/>
        </w:r>
        <w:r w:rsidR="00807BCE" w:rsidRPr="00C10129">
          <w:rPr>
            <w:rStyle w:val="aff"/>
            <w:rFonts w:asciiTheme="minorEastAsia" w:eastAsiaTheme="minorEastAsia" w:hAnsiTheme="minorEastAsia" w:hint="eastAsia"/>
            <w:noProof/>
            <w:kern w:val="0"/>
            <w:szCs w:val="21"/>
          </w:rPr>
          <w:t>试验结果的评定</w:t>
        </w:r>
        <w:r w:rsidR="00807BCE" w:rsidRPr="00C10129">
          <w:rPr>
            <w:rFonts w:asciiTheme="minorEastAsia" w:eastAsiaTheme="minorEastAsia" w:hAnsiTheme="minorEastAsia"/>
            <w:noProof/>
            <w:webHidden/>
            <w:szCs w:val="21"/>
          </w:rPr>
          <w:tab/>
        </w:r>
        <w:r w:rsidRPr="00C10129">
          <w:rPr>
            <w:rFonts w:asciiTheme="minorEastAsia" w:eastAsiaTheme="minorEastAsia" w:hAnsiTheme="minorEastAsia"/>
            <w:noProof/>
            <w:webHidden/>
            <w:szCs w:val="21"/>
          </w:rPr>
          <w:fldChar w:fldCharType="begin"/>
        </w:r>
        <w:r w:rsidR="00807BCE" w:rsidRPr="00C10129">
          <w:rPr>
            <w:rFonts w:asciiTheme="minorEastAsia" w:eastAsiaTheme="minorEastAsia" w:hAnsiTheme="minorEastAsia"/>
            <w:noProof/>
            <w:webHidden/>
            <w:szCs w:val="21"/>
          </w:rPr>
          <w:instrText xml:space="preserve"> PAGEREF _Toc342863504 \h </w:instrText>
        </w:r>
        <w:r w:rsidRPr="00C10129">
          <w:rPr>
            <w:rFonts w:asciiTheme="minorEastAsia" w:eastAsiaTheme="minorEastAsia" w:hAnsiTheme="minorEastAsia"/>
            <w:noProof/>
            <w:webHidden/>
            <w:szCs w:val="21"/>
          </w:rPr>
        </w:r>
        <w:r w:rsidRPr="00C10129">
          <w:rPr>
            <w:rFonts w:asciiTheme="minorEastAsia" w:eastAsiaTheme="minorEastAsia" w:hAnsiTheme="minorEastAsia"/>
            <w:noProof/>
            <w:webHidden/>
            <w:szCs w:val="21"/>
          </w:rPr>
          <w:fldChar w:fldCharType="separate"/>
        </w:r>
        <w:r w:rsidR="00807BCE" w:rsidRPr="00C10129">
          <w:rPr>
            <w:rFonts w:asciiTheme="minorEastAsia" w:eastAsiaTheme="minorEastAsia" w:hAnsiTheme="minorEastAsia"/>
            <w:noProof/>
            <w:webHidden/>
            <w:szCs w:val="21"/>
          </w:rPr>
          <w:t>5</w:t>
        </w:r>
        <w:r w:rsidRPr="00C10129">
          <w:rPr>
            <w:rFonts w:asciiTheme="minorEastAsia" w:eastAsiaTheme="minorEastAsia" w:hAnsiTheme="minorEastAsia"/>
            <w:noProof/>
            <w:webHidden/>
            <w:szCs w:val="21"/>
          </w:rPr>
          <w:fldChar w:fldCharType="end"/>
        </w:r>
      </w:hyperlink>
    </w:p>
    <w:p w:rsidR="00807BCE" w:rsidRPr="00C10129" w:rsidRDefault="009F7EC3">
      <w:pPr>
        <w:pStyle w:val="20"/>
        <w:rPr>
          <w:rFonts w:asciiTheme="minorEastAsia" w:eastAsiaTheme="minorEastAsia" w:hAnsiTheme="minorEastAsia" w:cstheme="minorBidi"/>
          <w:noProof/>
          <w:szCs w:val="21"/>
        </w:rPr>
      </w:pPr>
      <w:hyperlink w:anchor="_Toc342863505" w:history="1">
        <w:r w:rsidR="00807BCE" w:rsidRPr="00C10129">
          <w:rPr>
            <w:rStyle w:val="aff"/>
            <w:rFonts w:asciiTheme="minorEastAsia" w:eastAsiaTheme="minorEastAsia" w:hAnsiTheme="minorEastAsia"/>
            <w:noProof/>
            <w:kern w:val="0"/>
            <w:szCs w:val="21"/>
          </w:rPr>
          <w:t>10</w:t>
        </w:r>
        <w:r w:rsidR="00807BCE" w:rsidRPr="00C10129">
          <w:rPr>
            <w:rFonts w:asciiTheme="minorEastAsia" w:eastAsiaTheme="minorEastAsia" w:hAnsiTheme="minorEastAsia" w:cstheme="minorBidi"/>
            <w:noProof/>
            <w:szCs w:val="21"/>
          </w:rPr>
          <w:tab/>
        </w:r>
        <w:r w:rsidR="00807BCE" w:rsidRPr="00C10129">
          <w:rPr>
            <w:rStyle w:val="aff"/>
            <w:rFonts w:asciiTheme="minorEastAsia" w:eastAsiaTheme="minorEastAsia" w:hAnsiTheme="minorEastAsia" w:hint="eastAsia"/>
            <w:noProof/>
            <w:kern w:val="0"/>
            <w:szCs w:val="21"/>
          </w:rPr>
          <w:t>试验报告</w:t>
        </w:r>
        <w:r w:rsidR="00807BCE" w:rsidRPr="00C10129">
          <w:rPr>
            <w:rFonts w:asciiTheme="minorEastAsia" w:eastAsiaTheme="minorEastAsia" w:hAnsiTheme="minorEastAsia"/>
            <w:noProof/>
            <w:webHidden/>
            <w:szCs w:val="21"/>
          </w:rPr>
          <w:tab/>
        </w:r>
        <w:r w:rsidRPr="00C10129">
          <w:rPr>
            <w:rFonts w:asciiTheme="minorEastAsia" w:eastAsiaTheme="minorEastAsia" w:hAnsiTheme="minorEastAsia"/>
            <w:noProof/>
            <w:webHidden/>
            <w:szCs w:val="21"/>
          </w:rPr>
          <w:fldChar w:fldCharType="begin"/>
        </w:r>
        <w:r w:rsidR="00807BCE" w:rsidRPr="00C10129">
          <w:rPr>
            <w:rFonts w:asciiTheme="minorEastAsia" w:eastAsiaTheme="minorEastAsia" w:hAnsiTheme="minorEastAsia"/>
            <w:noProof/>
            <w:webHidden/>
            <w:szCs w:val="21"/>
          </w:rPr>
          <w:instrText xml:space="preserve"> PAGEREF _Toc342863505 \h </w:instrText>
        </w:r>
        <w:r w:rsidRPr="00C10129">
          <w:rPr>
            <w:rFonts w:asciiTheme="minorEastAsia" w:eastAsiaTheme="minorEastAsia" w:hAnsiTheme="minorEastAsia"/>
            <w:noProof/>
            <w:webHidden/>
            <w:szCs w:val="21"/>
          </w:rPr>
        </w:r>
        <w:r w:rsidRPr="00C10129">
          <w:rPr>
            <w:rFonts w:asciiTheme="minorEastAsia" w:eastAsiaTheme="minorEastAsia" w:hAnsiTheme="minorEastAsia"/>
            <w:noProof/>
            <w:webHidden/>
            <w:szCs w:val="21"/>
          </w:rPr>
          <w:fldChar w:fldCharType="separate"/>
        </w:r>
        <w:r w:rsidR="00807BCE" w:rsidRPr="00C10129">
          <w:rPr>
            <w:rFonts w:asciiTheme="minorEastAsia" w:eastAsiaTheme="minorEastAsia" w:hAnsiTheme="minorEastAsia"/>
            <w:noProof/>
            <w:webHidden/>
            <w:szCs w:val="21"/>
          </w:rPr>
          <w:t>5</w:t>
        </w:r>
        <w:r w:rsidRPr="00C10129">
          <w:rPr>
            <w:rFonts w:asciiTheme="minorEastAsia" w:eastAsiaTheme="minorEastAsia" w:hAnsiTheme="minorEastAsia"/>
            <w:noProof/>
            <w:webHidden/>
            <w:szCs w:val="21"/>
          </w:rPr>
          <w:fldChar w:fldCharType="end"/>
        </w:r>
      </w:hyperlink>
    </w:p>
    <w:p w:rsidR="00807BCE" w:rsidRPr="00C10129" w:rsidRDefault="009F7EC3">
      <w:pPr>
        <w:pStyle w:val="20"/>
        <w:rPr>
          <w:rFonts w:asciiTheme="minorEastAsia" w:eastAsiaTheme="minorEastAsia" w:hAnsiTheme="minorEastAsia" w:cstheme="minorBidi"/>
          <w:noProof/>
          <w:szCs w:val="21"/>
        </w:rPr>
      </w:pPr>
      <w:hyperlink w:anchor="_Toc342863506" w:history="1">
        <w:r w:rsidR="00807BCE" w:rsidRPr="00C10129">
          <w:rPr>
            <w:rStyle w:val="aff"/>
            <w:rFonts w:asciiTheme="minorEastAsia" w:eastAsiaTheme="minorEastAsia" w:hAnsiTheme="minorEastAsia" w:hint="eastAsia"/>
            <w:noProof/>
            <w:szCs w:val="21"/>
          </w:rPr>
          <w:t>附录</w:t>
        </w:r>
        <w:r w:rsidR="00807BCE" w:rsidRPr="00C10129">
          <w:rPr>
            <w:rStyle w:val="aff"/>
            <w:rFonts w:asciiTheme="minorEastAsia" w:eastAsiaTheme="minorEastAsia" w:hAnsiTheme="minorEastAsia"/>
            <w:noProof/>
            <w:szCs w:val="21"/>
          </w:rPr>
          <w:t>A</w:t>
        </w:r>
        <w:r w:rsidR="00807BCE" w:rsidRPr="00C10129">
          <w:rPr>
            <w:rFonts w:asciiTheme="minorEastAsia" w:eastAsiaTheme="minorEastAsia" w:hAnsiTheme="minorEastAsia"/>
            <w:noProof/>
            <w:webHidden/>
            <w:szCs w:val="21"/>
          </w:rPr>
          <w:tab/>
        </w:r>
        <w:r w:rsidRPr="00C10129">
          <w:rPr>
            <w:rFonts w:asciiTheme="minorEastAsia" w:eastAsiaTheme="minorEastAsia" w:hAnsiTheme="minorEastAsia"/>
            <w:noProof/>
            <w:webHidden/>
            <w:szCs w:val="21"/>
          </w:rPr>
          <w:fldChar w:fldCharType="begin"/>
        </w:r>
        <w:r w:rsidR="00807BCE" w:rsidRPr="00C10129">
          <w:rPr>
            <w:rFonts w:asciiTheme="minorEastAsia" w:eastAsiaTheme="minorEastAsia" w:hAnsiTheme="minorEastAsia"/>
            <w:noProof/>
            <w:webHidden/>
            <w:szCs w:val="21"/>
          </w:rPr>
          <w:instrText xml:space="preserve"> PAGEREF _Toc342863506 \h </w:instrText>
        </w:r>
        <w:r w:rsidRPr="00C10129">
          <w:rPr>
            <w:rFonts w:asciiTheme="minorEastAsia" w:eastAsiaTheme="minorEastAsia" w:hAnsiTheme="minorEastAsia"/>
            <w:noProof/>
            <w:webHidden/>
            <w:szCs w:val="21"/>
          </w:rPr>
        </w:r>
        <w:r w:rsidRPr="00C10129">
          <w:rPr>
            <w:rFonts w:asciiTheme="minorEastAsia" w:eastAsiaTheme="minorEastAsia" w:hAnsiTheme="minorEastAsia"/>
            <w:noProof/>
            <w:webHidden/>
            <w:szCs w:val="21"/>
          </w:rPr>
          <w:fldChar w:fldCharType="separate"/>
        </w:r>
        <w:r w:rsidR="00807BCE" w:rsidRPr="00C10129">
          <w:rPr>
            <w:rFonts w:asciiTheme="minorEastAsia" w:eastAsiaTheme="minorEastAsia" w:hAnsiTheme="minorEastAsia"/>
            <w:noProof/>
            <w:webHidden/>
            <w:szCs w:val="21"/>
          </w:rPr>
          <w:t>7</w:t>
        </w:r>
        <w:r w:rsidRPr="00C10129">
          <w:rPr>
            <w:rFonts w:asciiTheme="minorEastAsia" w:eastAsiaTheme="minorEastAsia" w:hAnsiTheme="minorEastAsia"/>
            <w:noProof/>
            <w:webHidden/>
            <w:szCs w:val="21"/>
          </w:rPr>
          <w:fldChar w:fldCharType="end"/>
        </w:r>
      </w:hyperlink>
    </w:p>
    <w:p w:rsidR="00807BCE" w:rsidRPr="00C10129" w:rsidRDefault="009F7EC3">
      <w:pPr>
        <w:pStyle w:val="20"/>
        <w:rPr>
          <w:rFonts w:asciiTheme="minorEastAsia" w:eastAsiaTheme="minorEastAsia" w:hAnsiTheme="minorEastAsia" w:cstheme="minorBidi"/>
          <w:noProof/>
          <w:szCs w:val="21"/>
        </w:rPr>
      </w:pPr>
      <w:hyperlink w:anchor="_Toc342863507" w:history="1">
        <w:r w:rsidR="00807BCE" w:rsidRPr="00C10129">
          <w:rPr>
            <w:rStyle w:val="aff"/>
            <w:rFonts w:asciiTheme="minorEastAsia" w:eastAsiaTheme="minorEastAsia" w:hAnsiTheme="minorEastAsia" w:hint="eastAsia"/>
            <w:noProof/>
            <w:szCs w:val="21"/>
          </w:rPr>
          <w:t>附录</w:t>
        </w:r>
        <w:r w:rsidR="00807BCE" w:rsidRPr="00C10129">
          <w:rPr>
            <w:rStyle w:val="aff"/>
            <w:rFonts w:asciiTheme="minorEastAsia" w:eastAsiaTheme="minorEastAsia" w:hAnsiTheme="minorEastAsia"/>
            <w:noProof/>
            <w:szCs w:val="21"/>
          </w:rPr>
          <w:t>B</w:t>
        </w:r>
        <w:r w:rsidR="00807BCE" w:rsidRPr="00C10129">
          <w:rPr>
            <w:rFonts w:asciiTheme="minorEastAsia" w:eastAsiaTheme="minorEastAsia" w:hAnsiTheme="minorEastAsia"/>
            <w:noProof/>
            <w:webHidden/>
            <w:szCs w:val="21"/>
          </w:rPr>
          <w:tab/>
        </w:r>
        <w:r w:rsidRPr="00C10129">
          <w:rPr>
            <w:rFonts w:asciiTheme="minorEastAsia" w:eastAsiaTheme="minorEastAsia" w:hAnsiTheme="minorEastAsia"/>
            <w:noProof/>
            <w:webHidden/>
            <w:szCs w:val="21"/>
          </w:rPr>
          <w:fldChar w:fldCharType="begin"/>
        </w:r>
        <w:r w:rsidR="00807BCE" w:rsidRPr="00C10129">
          <w:rPr>
            <w:rFonts w:asciiTheme="minorEastAsia" w:eastAsiaTheme="minorEastAsia" w:hAnsiTheme="minorEastAsia"/>
            <w:noProof/>
            <w:webHidden/>
            <w:szCs w:val="21"/>
          </w:rPr>
          <w:instrText xml:space="preserve"> PAGEREF _Toc342863507 \h </w:instrText>
        </w:r>
        <w:r w:rsidRPr="00C10129">
          <w:rPr>
            <w:rFonts w:asciiTheme="minorEastAsia" w:eastAsiaTheme="minorEastAsia" w:hAnsiTheme="minorEastAsia"/>
            <w:noProof/>
            <w:webHidden/>
            <w:szCs w:val="21"/>
          </w:rPr>
        </w:r>
        <w:r w:rsidRPr="00C10129">
          <w:rPr>
            <w:rFonts w:asciiTheme="minorEastAsia" w:eastAsiaTheme="minorEastAsia" w:hAnsiTheme="minorEastAsia"/>
            <w:noProof/>
            <w:webHidden/>
            <w:szCs w:val="21"/>
          </w:rPr>
          <w:fldChar w:fldCharType="separate"/>
        </w:r>
        <w:r w:rsidR="00807BCE" w:rsidRPr="00C10129">
          <w:rPr>
            <w:rFonts w:asciiTheme="minorEastAsia" w:eastAsiaTheme="minorEastAsia" w:hAnsiTheme="minorEastAsia"/>
            <w:noProof/>
            <w:webHidden/>
            <w:szCs w:val="21"/>
          </w:rPr>
          <w:t>9</w:t>
        </w:r>
        <w:r w:rsidRPr="00C10129">
          <w:rPr>
            <w:rFonts w:asciiTheme="minorEastAsia" w:eastAsiaTheme="minorEastAsia" w:hAnsiTheme="minorEastAsia"/>
            <w:noProof/>
            <w:webHidden/>
            <w:szCs w:val="21"/>
          </w:rPr>
          <w:fldChar w:fldCharType="end"/>
        </w:r>
      </w:hyperlink>
    </w:p>
    <w:p w:rsidR="00BC3A1E" w:rsidRDefault="009F7EC3" w:rsidP="00ED25C6">
      <w:pPr>
        <w:pStyle w:val="20"/>
        <w:sectPr w:rsidR="00BC3A1E" w:rsidSect="00690DB4">
          <w:headerReference w:type="even" r:id="rId15"/>
          <w:headerReference w:type="default" r:id="rId16"/>
          <w:footerReference w:type="even" r:id="rId17"/>
          <w:footerReference w:type="default" r:id="rId18"/>
          <w:pgSz w:w="11907" w:h="16839"/>
          <w:pgMar w:top="1418" w:right="1134" w:bottom="1134" w:left="1418" w:header="1418" w:footer="851" w:gutter="0"/>
          <w:pgNumType w:start="1"/>
          <w:cols w:space="720"/>
          <w:titlePg/>
          <w:docGrid w:type="linesAndChars" w:linePitch="312"/>
        </w:sectPr>
      </w:pPr>
      <w:r w:rsidRPr="00C10129">
        <w:rPr>
          <w:rFonts w:asciiTheme="minorEastAsia" w:eastAsiaTheme="minorEastAsia" w:hAnsiTheme="minorEastAsia"/>
          <w:szCs w:val="21"/>
        </w:rPr>
        <w:fldChar w:fldCharType="end"/>
      </w:r>
    </w:p>
    <w:p w:rsidR="002D5A3E" w:rsidRPr="00D01BAC" w:rsidRDefault="002D5A3E" w:rsidP="002D5A3E">
      <w:pPr>
        <w:pStyle w:val="af6"/>
      </w:pPr>
      <w:bookmarkStart w:id="3" w:name="_Toc342863495"/>
      <w:r w:rsidRPr="00D01BAC">
        <w:rPr>
          <w:rFonts w:hint="eastAsia"/>
        </w:rPr>
        <w:lastRenderedPageBreak/>
        <w:t>前    言</w:t>
      </w:r>
      <w:bookmarkEnd w:id="3"/>
    </w:p>
    <w:p w:rsidR="006F2F8D" w:rsidRDefault="00BC3F73" w:rsidP="00BC3F73">
      <w:pPr>
        <w:pStyle w:val="a7"/>
        <w:ind w:firstLine="420"/>
        <w:rPr>
          <w:rFonts w:ascii="Times New Roman"/>
        </w:rPr>
      </w:pPr>
      <w:r w:rsidRPr="00BC3F73">
        <w:rPr>
          <w:rFonts w:ascii="Times New Roman" w:hint="eastAsia"/>
        </w:rPr>
        <w:t>本标准由</w:t>
      </w:r>
      <w:r w:rsidR="007800C9">
        <w:rPr>
          <w:rFonts w:hint="eastAsia"/>
        </w:rPr>
        <w:t>××××</w:t>
      </w:r>
      <w:r w:rsidRPr="00BC3F73">
        <w:rPr>
          <w:rFonts w:ascii="Times New Roman" w:hint="eastAsia"/>
        </w:rPr>
        <w:t>提出</w:t>
      </w:r>
      <w:r w:rsidR="006F2F8D">
        <w:rPr>
          <w:rFonts w:ascii="Times New Roman" w:hint="eastAsia"/>
        </w:rPr>
        <w:t>。</w:t>
      </w:r>
    </w:p>
    <w:p w:rsidR="002D5A3E" w:rsidRPr="003A6C5A" w:rsidRDefault="006F2F8D" w:rsidP="003A6C5A">
      <w:pPr>
        <w:pStyle w:val="a7"/>
        <w:ind w:firstLineChars="194" w:firstLine="407"/>
      </w:pPr>
      <w:r w:rsidRPr="00D46EC9">
        <w:rPr>
          <w:rFonts w:ascii="Times New Roman" w:hint="eastAsia"/>
        </w:rPr>
        <w:t>本标准由</w:t>
      </w:r>
      <w:r w:rsidR="00D46EC9" w:rsidRPr="00165E62">
        <w:rPr>
          <w:rFonts w:ascii="Times New Roman"/>
        </w:rPr>
        <w:t>TC415</w:t>
      </w:r>
      <w:r w:rsidR="00D46EC9" w:rsidRPr="00165E62">
        <w:rPr>
          <w:rFonts w:ascii="Times New Roman" w:hint="eastAsia"/>
        </w:rPr>
        <w:t>全国产品回收利用基础与管理标准化技术委员会</w:t>
      </w:r>
      <w:r w:rsidR="00BC3F73" w:rsidRPr="00D46EC9">
        <w:rPr>
          <w:rFonts w:ascii="Times New Roman" w:hint="eastAsia"/>
        </w:rPr>
        <w:t>归口。</w:t>
      </w:r>
    </w:p>
    <w:p w:rsidR="002D5A3E" w:rsidRDefault="002D5A3E" w:rsidP="002D5A3E">
      <w:pPr>
        <w:pStyle w:val="a7"/>
        <w:ind w:firstLine="420"/>
        <w:rPr>
          <w:rFonts w:ascii="Times New Roman"/>
        </w:rPr>
      </w:pPr>
      <w:r w:rsidRPr="00D01BAC">
        <w:rPr>
          <w:rFonts w:ascii="Times New Roman" w:hint="eastAsia"/>
        </w:rPr>
        <w:t>本标准</w:t>
      </w:r>
      <w:r w:rsidR="00BD5666">
        <w:rPr>
          <w:rFonts w:ascii="Times New Roman" w:hint="eastAsia"/>
        </w:rPr>
        <w:t>负责</w:t>
      </w:r>
      <w:r w:rsidRPr="00D01BAC">
        <w:rPr>
          <w:rFonts w:ascii="Times New Roman" w:hint="eastAsia"/>
        </w:rPr>
        <w:t>起草单位：</w:t>
      </w:r>
    </w:p>
    <w:p w:rsidR="00BD5666" w:rsidRPr="00BD5666" w:rsidRDefault="00BD5666" w:rsidP="002D5A3E">
      <w:pPr>
        <w:pStyle w:val="a7"/>
        <w:ind w:firstLine="420"/>
        <w:rPr>
          <w:rFonts w:ascii="Times New Roman"/>
        </w:rPr>
      </w:pPr>
      <w:r>
        <w:rPr>
          <w:rFonts w:ascii="Times New Roman" w:hint="eastAsia"/>
        </w:rPr>
        <w:t>本标准参加起草单位：</w:t>
      </w:r>
    </w:p>
    <w:p w:rsidR="002D5A3E" w:rsidRDefault="002D5A3E" w:rsidP="002D5A3E">
      <w:pPr>
        <w:pStyle w:val="a7"/>
        <w:ind w:firstLine="420"/>
        <w:rPr>
          <w:rFonts w:ascii="Times New Roman"/>
        </w:rPr>
      </w:pPr>
      <w:r w:rsidRPr="00D01BAC">
        <w:rPr>
          <w:rFonts w:ascii="Times New Roman" w:hint="eastAsia"/>
        </w:rPr>
        <w:t>本标准</w:t>
      </w:r>
      <w:r w:rsidR="00BD5666">
        <w:rPr>
          <w:rFonts w:ascii="Times New Roman" w:hint="eastAsia"/>
        </w:rPr>
        <w:t>主要</w:t>
      </w:r>
      <w:r w:rsidRPr="00D01BAC">
        <w:rPr>
          <w:rFonts w:ascii="Times New Roman" w:hint="eastAsia"/>
        </w:rPr>
        <w:t>起草人：</w:t>
      </w:r>
    </w:p>
    <w:p w:rsidR="00BC3A1E" w:rsidRDefault="00BC3A1E" w:rsidP="00BC3A1E">
      <w:pPr>
        <w:pStyle w:val="a7"/>
        <w:tabs>
          <w:tab w:val="left" w:pos="630"/>
        </w:tabs>
        <w:ind w:firstLineChars="0" w:firstLine="0"/>
        <w:rPr>
          <w:rFonts w:ascii="Times New Roman"/>
        </w:rPr>
        <w:sectPr w:rsidR="00BC3A1E" w:rsidSect="00DD3249">
          <w:pgSz w:w="11907" w:h="16839"/>
          <w:pgMar w:top="1418" w:right="1134" w:bottom="1134" w:left="1418" w:header="1418" w:footer="851" w:gutter="0"/>
          <w:pgNumType w:fmt="upperRoman" w:start="1"/>
          <w:cols w:space="720"/>
          <w:docGrid w:type="linesAndChars" w:linePitch="312"/>
        </w:sectPr>
      </w:pPr>
      <w:r>
        <w:rPr>
          <w:rFonts w:ascii="Times New Roman"/>
        </w:rPr>
        <w:tab/>
      </w:r>
    </w:p>
    <w:p w:rsidR="002D5A3E" w:rsidRPr="00774120" w:rsidRDefault="002D5A3E" w:rsidP="00690DB4">
      <w:pPr>
        <w:pStyle w:val="af7"/>
        <w:outlineLvl w:val="9"/>
      </w:pPr>
      <w:bookmarkStart w:id="4" w:name="SectionMark4"/>
      <w:bookmarkEnd w:id="2"/>
      <w:r w:rsidRPr="00361A2F">
        <w:rPr>
          <w:rFonts w:hint="eastAsia"/>
          <w:szCs w:val="52"/>
        </w:rPr>
        <w:lastRenderedPageBreak/>
        <w:t>氮氧化物耐火材料抗氧化性的试验方法</w:t>
      </w:r>
      <w:r w:rsidR="00361A2F">
        <w:rPr>
          <w:rFonts w:hint="eastAsia"/>
          <w:szCs w:val="52"/>
        </w:rPr>
        <w:t xml:space="preserve"> </w:t>
      </w:r>
      <w:r w:rsidR="005C6E91" w:rsidRPr="00361A2F">
        <w:rPr>
          <w:rFonts w:hint="eastAsia"/>
          <w:szCs w:val="52"/>
        </w:rPr>
        <w:t>变温氧化法</w:t>
      </w:r>
    </w:p>
    <w:p w:rsidR="002D5A3E" w:rsidRPr="00C10129" w:rsidRDefault="002D5A3E" w:rsidP="00584357">
      <w:pPr>
        <w:pStyle w:val="a"/>
        <w:numPr>
          <w:ilvl w:val="0"/>
          <w:numId w:val="3"/>
        </w:numPr>
        <w:spacing w:beforeLines="100" w:afterLines="100"/>
        <w:rPr>
          <w:rFonts w:hAnsi="宋体"/>
        </w:rPr>
      </w:pPr>
      <w:bookmarkStart w:id="5" w:name="_Toc342863496"/>
      <w:r w:rsidRPr="00C10129">
        <w:rPr>
          <w:rFonts w:hAnsi="宋体" w:hint="eastAsia"/>
        </w:rPr>
        <w:t>范围</w:t>
      </w:r>
      <w:bookmarkEnd w:id="5"/>
    </w:p>
    <w:p w:rsidR="002D5A3E" w:rsidRPr="001C796F" w:rsidRDefault="002D5A3E" w:rsidP="002D5A3E">
      <w:pPr>
        <w:ind w:firstLineChars="200" w:firstLine="420"/>
        <w:rPr>
          <w:rFonts w:ascii="宋体" w:hAnsi="宋体"/>
        </w:rPr>
      </w:pPr>
      <w:r w:rsidRPr="0077384B">
        <w:rPr>
          <w:rFonts w:hint="eastAsia"/>
        </w:rPr>
        <w:t>本标准规定了</w:t>
      </w:r>
      <w:r w:rsidR="00A41FCE">
        <w:rPr>
          <w:rFonts w:hint="eastAsia"/>
        </w:rPr>
        <w:t>用变温氧化法测定</w:t>
      </w:r>
      <w:r>
        <w:rPr>
          <w:rFonts w:hint="eastAsia"/>
        </w:rPr>
        <w:t>氮氧化物耐火材料抗氧化性</w:t>
      </w:r>
      <w:r w:rsidR="00A41FCE">
        <w:rPr>
          <w:rFonts w:hint="eastAsia"/>
        </w:rPr>
        <w:t>能的实验方法</w:t>
      </w:r>
      <w:r>
        <w:rPr>
          <w:rFonts w:hint="eastAsia"/>
        </w:rPr>
        <w:t>。</w:t>
      </w:r>
    </w:p>
    <w:p w:rsidR="002D5A3E" w:rsidRPr="00A10A24" w:rsidRDefault="002D5A3E" w:rsidP="002D5A3E">
      <w:pPr>
        <w:pStyle w:val="a7"/>
        <w:ind w:firstLine="420"/>
        <w:rPr>
          <w:rFonts w:ascii="Times New Roman"/>
        </w:rPr>
      </w:pPr>
      <w:r>
        <w:rPr>
          <w:rFonts w:ascii="Times New Roman" w:hint="eastAsia"/>
        </w:rPr>
        <w:t>本标准适用于</w:t>
      </w:r>
      <w:r>
        <w:rPr>
          <w:rFonts w:hint="eastAsia"/>
        </w:rPr>
        <w:t>氮氧化物</w:t>
      </w:r>
      <w:r w:rsidR="00A41FCE">
        <w:rPr>
          <w:rFonts w:ascii="Times New Roman" w:hint="eastAsia"/>
        </w:rPr>
        <w:t>、氮化物及其</w:t>
      </w:r>
      <w:r w:rsidR="00FB7456">
        <w:rPr>
          <w:rFonts w:ascii="Times New Roman" w:hint="eastAsia"/>
        </w:rPr>
        <w:t>氧化物复合耐火材料</w:t>
      </w:r>
      <w:r>
        <w:rPr>
          <w:rFonts w:ascii="Times New Roman" w:hint="eastAsia"/>
        </w:rPr>
        <w:t>的抗氧化性评价。</w:t>
      </w:r>
    </w:p>
    <w:p w:rsidR="002D5A3E" w:rsidRPr="00C10129" w:rsidRDefault="002D5A3E" w:rsidP="00584357">
      <w:pPr>
        <w:pStyle w:val="a"/>
        <w:numPr>
          <w:ilvl w:val="0"/>
          <w:numId w:val="3"/>
        </w:numPr>
        <w:spacing w:beforeLines="100" w:afterLines="100"/>
        <w:rPr>
          <w:rFonts w:hAnsi="宋体"/>
        </w:rPr>
      </w:pPr>
      <w:bookmarkStart w:id="6" w:name="_Toc342863497"/>
      <w:r w:rsidRPr="00C10129">
        <w:rPr>
          <w:rFonts w:hAnsi="宋体"/>
        </w:rPr>
        <w:t>规范性引用文件</w:t>
      </w:r>
      <w:bookmarkEnd w:id="6"/>
    </w:p>
    <w:p w:rsidR="002D5A3E" w:rsidRDefault="00526235" w:rsidP="002D5A3E">
      <w:pPr>
        <w:pStyle w:val="a7"/>
        <w:ind w:firstLine="420"/>
        <w:rPr>
          <w:rFonts w:ascii="Times New Roman"/>
        </w:rPr>
      </w:pPr>
      <w:r>
        <w:t>下列文件对于本文件的应用是必不可少的。凡是注日期的引用文件，仅注日期的版本适用于本文件。凡是不注日期的引用文件，其最新版本（包括所有的修改单）适用于本文件。</w:t>
      </w:r>
    </w:p>
    <w:p w:rsidR="002D5A3E" w:rsidRDefault="00AF32B7" w:rsidP="002D5A3E">
      <w:pPr>
        <w:pStyle w:val="a7"/>
        <w:ind w:firstLine="420"/>
        <w:rPr>
          <w:rFonts w:ascii="Times New Roman"/>
        </w:rPr>
      </w:pPr>
      <w:r>
        <w:rPr>
          <w:rFonts w:ascii="Times New Roman" w:hint="eastAsia"/>
        </w:rPr>
        <w:t>GB/T 7321</w:t>
      </w:r>
      <w:r w:rsidR="002D5A3E">
        <w:rPr>
          <w:rFonts w:ascii="Times New Roman" w:hint="eastAsia"/>
        </w:rPr>
        <w:t>定形耐火制品试样制备方法</w:t>
      </w:r>
    </w:p>
    <w:p w:rsidR="002D5A3E" w:rsidRDefault="002D5A3E" w:rsidP="00F51FA5">
      <w:pPr>
        <w:pStyle w:val="a7"/>
        <w:ind w:firstLine="420"/>
        <w:rPr>
          <w:rFonts w:ascii="Times New Roman"/>
        </w:rPr>
      </w:pPr>
      <w:r>
        <w:rPr>
          <w:rFonts w:ascii="Times New Roman" w:hint="eastAsia"/>
        </w:rPr>
        <w:t>GB/T 817</w:t>
      </w:r>
      <w:r w:rsidR="00506BA5">
        <w:rPr>
          <w:rFonts w:ascii="Times New Roman" w:hint="eastAsia"/>
        </w:rPr>
        <w:t xml:space="preserve">0 </w:t>
      </w:r>
      <w:r>
        <w:rPr>
          <w:rFonts w:ascii="Times New Roman" w:hint="eastAsia"/>
        </w:rPr>
        <w:t>数值</w:t>
      </w:r>
      <w:proofErr w:type="gramStart"/>
      <w:r>
        <w:rPr>
          <w:rFonts w:ascii="Times New Roman" w:hint="eastAsia"/>
        </w:rPr>
        <w:t>修约</w:t>
      </w:r>
      <w:r w:rsidR="00506BA5">
        <w:rPr>
          <w:rFonts w:ascii="Times New Roman" w:hint="eastAsia"/>
        </w:rPr>
        <w:t>规则</w:t>
      </w:r>
      <w:proofErr w:type="gramEnd"/>
      <w:r w:rsidR="00506BA5">
        <w:rPr>
          <w:rFonts w:ascii="Times New Roman" w:hint="eastAsia"/>
        </w:rPr>
        <w:t>与极限数值的表示和判定</w:t>
      </w:r>
    </w:p>
    <w:p w:rsidR="002D5A3E" w:rsidRDefault="002D5A3E" w:rsidP="002D5A3E">
      <w:pPr>
        <w:pStyle w:val="a7"/>
        <w:ind w:firstLine="420"/>
        <w:rPr>
          <w:rFonts w:ascii="Times New Roman"/>
        </w:rPr>
      </w:pPr>
      <w:r>
        <w:rPr>
          <w:rFonts w:ascii="Times New Roman" w:hint="eastAsia"/>
        </w:rPr>
        <w:t xml:space="preserve">YB/T 5202 </w:t>
      </w:r>
      <w:r>
        <w:rPr>
          <w:rFonts w:ascii="Times New Roman" w:hint="eastAsia"/>
        </w:rPr>
        <w:t>不定形耐火材料试样制备方法</w:t>
      </w:r>
    </w:p>
    <w:p w:rsidR="002D5A3E" w:rsidRPr="00F437B4" w:rsidRDefault="002D5A3E" w:rsidP="002D5A3E">
      <w:pPr>
        <w:pStyle w:val="a7"/>
        <w:ind w:firstLine="420"/>
        <w:rPr>
          <w:rFonts w:ascii="Times New Roman"/>
        </w:rPr>
      </w:pPr>
    </w:p>
    <w:p w:rsidR="002D5A3E" w:rsidRPr="00C10129" w:rsidRDefault="002D5A3E" w:rsidP="00584357">
      <w:pPr>
        <w:pStyle w:val="a"/>
        <w:numPr>
          <w:ilvl w:val="0"/>
          <w:numId w:val="3"/>
        </w:numPr>
        <w:spacing w:beforeLines="100" w:afterLines="100"/>
        <w:rPr>
          <w:rFonts w:hAnsi="宋体"/>
        </w:rPr>
      </w:pPr>
      <w:bookmarkStart w:id="7" w:name="_Toc342863498"/>
      <w:r w:rsidRPr="00C10129">
        <w:rPr>
          <w:rFonts w:hAnsi="宋体"/>
        </w:rPr>
        <w:t>定义</w:t>
      </w:r>
      <w:bookmarkEnd w:id="4"/>
      <w:r w:rsidRPr="00C10129">
        <w:rPr>
          <w:rFonts w:hAnsi="宋体" w:hint="eastAsia"/>
        </w:rPr>
        <w:t>和符号</w:t>
      </w:r>
      <w:bookmarkEnd w:id="7"/>
    </w:p>
    <w:p w:rsidR="002D5A3E" w:rsidRPr="007800C9" w:rsidRDefault="002D5A3E" w:rsidP="00BB047D">
      <w:pPr>
        <w:pStyle w:val="a7"/>
        <w:ind w:firstLine="420"/>
        <w:rPr>
          <w:rFonts w:ascii="Times New Roman"/>
        </w:rPr>
      </w:pPr>
      <w:r w:rsidRPr="007800C9">
        <w:rPr>
          <w:rFonts w:ascii="Times New Roman" w:hint="eastAsia"/>
        </w:rPr>
        <w:t>本标准采用下列术语和定义</w:t>
      </w:r>
      <w:r w:rsidR="002B6F3D">
        <w:rPr>
          <w:rFonts w:ascii="Times New Roman" w:hint="eastAsia"/>
        </w:rPr>
        <w:t>，引用标准号术语适用于本标准</w:t>
      </w:r>
      <w:r w:rsidRPr="007800C9">
        <w:rPr>
          <w:rFonts w:ascii="Times New Roman" w:hint="eastAsia"/>
        </w:rPr>
        <w:t>。</w:t>
      </w:r>
    </w:p>
    <w:p w:rsidR="002D5A3E" w:rsidRPr="007800C9" w:rsidRDefault="002D5A3E" w:rsidP="002D5A3E">
      <w:pPr>
        <w:pStyle w:val="af8"/>
        <w:widowControl/>
        <w:numPr>
          <w:ilvl w:val="0"/>
          <w:numId w:val="1"/>
        </w:numPr>
        <w:autoSpaceDE w:val="0"/>
        <w:autoSpaceDN w:val="0"/>
        <w:ind w:firstLineChars="0"/>
        <w:rPr>
          <w:rFonts w:ascii="黑体" w:eastAsia="黑体" w:hAnsi="黑体"/>
          <w:vanish/>
          <w:kern w:val="0"/>
        </w:rPr>
      </w:pPr>
    </w:p>
    <w:p w:rsidR="002D5A3E" w:rsidRPr="007800C9" w:rsidRDefault="002D5A3E" w:rsidP="002D5A3E">
      <w:pPr>
        <w:pStyle w:val="af8"/>
        <w:widowControl/>
        <w:numPr>
          <w:ilvl w:val="0"/>
          <w:numId w:val="1"/>
        </w:numPr>
        <w:autoSpaceDE w:val="0"/>
        <w:autoSpaceDN w:val="0"/>
        <w:ind w:firstLineChars="0"/>
        <w:rPr>
          <w:rFonts w:ascii="黑体" w:eastAsia="黑体" w:hAnsi="黑体"/>
          <w:vanish/>
          <w:kern w:val="0"/>
        </w:rPr>
      </w:pPr>
    </w:p>
    <w:p w:rsidR="002D5A3E" w:rsidRPr="007800C9" w:rsidRDefault="002D5A3E" w:rsidP="002D5A3E">
      <w:pPr>
        <w:pStyle w:val="af8"/>
        <w:widowControl/>
        <w:numPr>
          <w:ilvl w:val="0"/>
          <w:numId w:val="1"/>
        </w:numPr>
        <w:autoSpaceDE w:val="0"/>
        <w:autoSpaceDN w:val="0"/>
        <w:ind w:firstLineChars="0"/>
        <w:rPr>
          <w:rFonts w:ascii="黑体" w:eastAsia="黑体" w:hAnsi="黑体"/>
          <w:vanish/>
          <w:kern w:val="0"/>
        </w:rPr>
      </w:pPr>
    </w:p>
    <w:p w:rsidR="002B6F3D" w:rsidRPr="00361A2F" w:rsidRDefault="00361A2F" w:rsidP="00584357">
      <w:pPr>
        <w:pStyle w:val="a7"/>
        <w:numPr>
          <w:ilvl w:val="1"/>
          <w:numId w:val="1"/>
        </w:numPr>
        <w:spacing w:beforeLines="50" w:afterLines="50"/>
        <w:ind w:firstLineChars="0"/>
        <w:rPr>
          <w:rFonts w:ascii="黑体" w:eastAsia="黑体" w:hAnsi="黑体"/>
        </w:rPr>
      </w:pPr>
      <w:r w:rsidRPr="00361A2F">
        <w:rPr>
          <w:rFonts w:ascii="黑体" w:eastAsia="黑体" w:hAnsi="黑体" w:hint="eastAsia"/>
        </w:rPr>
        <w:t>抗氧化性</w:t>
      </w:r>
      <w:r>
        <w:rPr>
          <w:rFonts w:ascii="黑体" w:eastAsia="黑体" w:hAnsi="黑体" w:hint="eastAsia"/>
        </w:rPr>
        <w:t xml:space="preserve">  </w:t>
      </w:r>
      <w:r w:rsidRPr="00C10129">
        <w:rPr>
          <w:rFonts w:ascii="黑体" w:eastAsia="黑体" w:hAnsi="宋体" w:hint="eastAsia"/>
        </w:rPr>
        <w:t>oxidation resistance</w:t>
      </w:r>
    </w:p>
    <w:p w:rsidR="00517B51" w:rsidRDefault="00970798" w:rsidP="00CB5505">
      <w:pPr>
        <w:pStyle w:val="a7"/>
        <w:ind w:firstLine="420"/>
        <w:rPr>
          <w:rFonts w:ascii="Times New Roman"/>
        </w:rPr>
      </w:pPr>
      <w:r>
        <w:rPr>
          <w:rFonts w:ascii="Times New Roman" w:hint="eastAsia"/>
        </w:rPr>
        <w:t>某种</w:t>
      </w:r>
      <w:r w:rsidR="00CB5505" w:rsidRPr="00CB5505">
        <w:rPr>
          <w:rFonts w:ascii="Times New Roman" w:hint="eastAsia"/>
        </w:rPr>
        <w:t>材料在</w:t>
      </w:r>
      <w:r>
        <w:rPr>
          <w:rFonts w:ascii="Times New Roman" w:hint="eastAsia"/>
        </w:rPr>
        <w:t>外界</w:t>
      </w:r>
      <w:r w:rsidR="00FB7456">
        <w:rPr>
          <w:rFonts w:ascii="Times New Roman" w:hint="eastAsia"/>
        </w:rPr>
        <w:t>条件下</w:t>
      </w:r>
      <w:r w:rsidR="00CB5505" w:rsidRPr="00CB5505">
        <w:rPr>
          <w:rFonts w:ascii="Times New Roman" w:hint="eastAsia"/>
        </w:rPr>
        <w:t>抵抗氧化性气氛侵蚀</w:t>
      </w:r>
      <w:r>
        <w:rPr>
          <w:rFonts w:ascii="Times New Roman" w:hint="eastAsia"/>
        </w:rPr>
        <w:t>该材料</w:t>
      </w:r>
      <w:r w:rsidR="00CB5505" w:rsidRPr="00CB5505">
        <w:rPr>
          <w:rFonts w:ascii="Times New Roman" w:hint="eastAsia"/>
        </w:rPr>
        <w:t>的能力</w:t>
      </w:r>
      <w:r w:rsidR="00FB7456">
        <w:rPr>
          <w:rFonts w:ascii="Times New Roman" w:hint="eastAsia"/>
        </w:rPr>
        <w:t>。</w:t>
      </w:r>
    </w:p>
    <w:p w:rsidR="00F55678" w:rsidRDefault="00361A2F" w:rsidP="00584357">
      <w:pPr>
        <w:pStyle w:val="a7"/>
        <w:numPr>
          <w:ilvl w:val="1"/>
          <w:numId w:val="1"/>
        </w:numPr>
        <w:spacing w:beforeLines="50" w:afterLines="50"/>
        <w:ind w:firstLineChars="0"/>
        <w:rPr>
          <w:rFonts w:ascii="Times New Roman"/>
          <w:b/>
        </w:rPr>
      </w:pPr>
      <w:r w:rsidRPr="00361A2F">
        <w:rPr>
          <w:rFonts w:ascii="黑体" w:eastAsia="黑体" w:hAnsi="宋体" w:hint="eastAsia"/>
        </w:rPr>
        <w:t>起始氧化温度</w:t>
      </w:r>
      <w:r>
        <w:rPr>
          <w:rFonts w:ascii="Times New Roman" w:hint="eastAsia"/>
          <w:b/>
        </w:rPr>
        <w:t xml:space="preserve"> </w:t>
      </w:r>
      <w:r w:rsidRPr="00C10129">
        <w:rPr>
          <w:rFonts w:ascii="黑体" w:eastAsia="黑体" w:hAnsi="宋体"/>
        </w:rPr>
        <w:t>star</w:t>
      </w:r>
      <w:r w:rsidRPr="00C10129">
        <w:rPr>
          <w:rFonts w:ascii="黑体" w:eastAsia="黑体" w:hAnsi="宋体" w:hint="eastAsia"/>
        </w:rPr>
        <w:t>ting oxidation temperature</w:t>
      </w:r>
    </w:p>
    <w:p w:rsidR="00C654C6" w:rsidRPr="00361A2F" w:rsidRDefault="00F55678" w:rsidP="00361A2F">
      <w:pPr>
        <w:pStyle w:val="a7"/>
        <w:ind w:firstLineChars="0" w:firstLine="420"/>
        <w:rPr>
          <w:rFonts w:ascii="Times New Roman"/>
          <w:b/>
        </w:rPr>
      </w:pPr>
      <w:r w:rsidRPr="00F55678">
        <w:rPr>
          <w:rFonts w:ascii="Times New Roman" w:hint="eastAsia"/>
        </w:rPr>
        <w:t>氧化</w:t>
      </w:r>
      <w:r w:rsidR="002F49C5">
        <w:rPr>
          <w:rFonts w:ascii="Times New Roman" w:hint="eastAsia"/>
        </w:rPr>
        <w:t>作用</w:t>
      </w:r>
      <w:r w:rsidRPr="00F55678">
        <w:rPr>
          <w:rFonts w:ascii="Times New Roman" w:hint="eastAsia"/>
        </w:rPr>
        <w:t>开始时的温度，</w:t>
      </w:r>
      <w:r w:rsidR="002F49C5">
        <w:rPr>
          <w:rFonts w:ascii="Times New Roman" w:hint="eastAsia"/>
        </w:rPr>
        <w:t>在实验过程中是</w:t>
      </w:r>
      <w:r w:rsidRPr="00F55678">
        <w:rPr>
          <w:rFonts w:ascii="Times New Roman" w:hint="eastAsia"/>
        </w:rPr>
        <w:t>指在氧化增重曲线上以增重前基线的延长线与拐点温度处的切线的交点所对应的温度</w:t>
      </w:r>
      <w:r>
        <w:rPr>
          <w:rFonts w:hAnsi="宋体" w:hint="eastAsia"/>
        </w:rPr>
        <w:t>。</w:t>
      </w:r>
    </w:p>
    <w:p w:rsidR="002D5A3E" w:rsidRPr="00C10129" w:rsidRDefault="002D5A3E" w:rsidP="00584357">
      <w:pPr>
        <w:pStyle w:val="a7"/>
        <w:numPr>
          <w:ilvl w:val="1"/>
          <w:numId w:val="1"/>
        </w:numPr>
        <w:spacing w:beforeLines="50" w:afterLines="50"/>
        <w:ind w:firstLineChars="0"/>
        <w:rPr>
          <w:rFonts w:ascii="黑体" w:eastAsia="黑体" w:hAnsi="宋体"/>
        </w:rPr>
      </w:pPr>
      <w:r w:rsidRPr="00C10129">
        <w:rPr>
          <w:rFonts w:ascii="黑体" w:eastAsia="黑体" w:hAnsi="宋体" w:hint="eastAsia"/>
        </w:rPr>
        <w:t>符号</w:t>
      </w:r>
    </w:p>
    <w:p w:rsidR="002D5A3E" w:rsidRDefault="002D5A3E" w:rsidP="00BB047D">
      <w:pPr>
        <w:pStyle w:val="a7"/>
        <w:ind w:firstLine="420"/>
        <w:rPr>
          <w:rFonts w:hAnsi="宋体"/>
          <w:bCs/>
        </w:rPr>
      </w:pPr>
      <w:r>
        <w:rPr>
          <w:rFonts w:hAnsi="宋体" w:hint="eastAsia"/>
          <w:bCs/>
        </w:rPr>
        <w:t>本</w:t>
      </w:r>
      <w:r w:rsidR="00AF32B7">
        <w:rPr>
          <w:rFonts w:hAnsi="宋体" w:hint="eastAsia"/>
          <w:bCs/>
        </w:rPr>
        <w:t>文件</w:t>
      </w:r>
      <w:r>
        <w:rPr>
          <w:rFonts w:hAnsi="宋体" w:hint="eastAsia"/>
          <w:bCs/>
        </w:rPr>
        <w:t>采用的主要符号及单位见表1。</w:t>
      </w:r>
    </w:p>
    <w:p w:rsidR="002D5A3E" w:rsidRPr="008D09C4" w:rsidRDefault="002D5A3E" w:rsidP="002D5A3E">
      <w:pPr>
        <w:pStyle w:val="a7"/>
        <w:ind w:firstLineChars="0" w:firstLine="0"/>
        <w:jc w:val="center"/>
        <w:rPr>
          <w:rFonts w:hAnsi="宋体"/>
          <w:bCs/>
        </w:rPr>
      </w:pPr>
      <w:r>
        <w:rPr>
          <w:rFonts w:hAnsi="宋体" w:hint="eastAsia"/>
          <w:bCs/>
        </w:rPr>
        <w:t>表1 符号列表</w:t>
      </w:r>
      <w:r w:rsidR="00AF32B7">
        <w:rPr>
          <w:rFonts w:hAnsi="宋体" w:hint="eastAsia"/>
          <w:bCs/>
        </w:rPr>
        <w:t>（附录）</w:t>
      </w:r>
    </w:p>
    <w:tbl>
      <w:tblPr>
        <w:tblStyle w:val="af9"/>
        <w:tblW w:w="0" w:type="auto"/>
        <w:jc w:val="center"/>
        <w:tblLook w:val="04A0"/>
      </w:tblPr>
      <w:tblGrid>
        <w:gridCol w:w="1437"/>
        <w:gridCol w:w="3123"/>
        <w:gridCol w:w="2280"/>
      </w:tblGrid>
      <w:tr w:rsidR="002D5A3E" w:rsidTr="003A2DFC">
        <w:trPr>
          <w:trHeight w:val="407"/>
          <w:jc w:val="center"/>
        </w:trPr>
        <w:tc>
          <w:tcPr>
            <w:tcW w:w="1437" w:type="dxa"/>
          </w:tcPr>
          <w:p w:rsidR="002D5A3E" w:rsidRDefault="002D5A3E" w:rsidP="00DD3249">
            <w:pPr>
              <w:pStyle w:val="a7"/>
              <w:ind w:firstLineChars="0" w:firstLine="0"/>
              <w:jc w:val="center"/>
              <w:rPr>
                <w:rFonts w:hAnsi="宋体"/>
                <w:bCs/>
              </w:rPr>
            </w:pPr>
            <w:r>
              <w:rPr>
                <w:rFonts w:hAnsi="宋体" w:hint="eastAsia"/>
                <w:bCs/>
              </w:rPr>
              <w:t>符号</w:t>
            </w:r>
          </w:p>
        </w:tc>
        <w:tc>
          <w:tcPr>
            <w:tcW w:w="3123" w:type="dxa"/>
          </w:tcPr>
          <w:p w:rsidR="002D5A3E" w:rsidRDefault="002D5A3E" w:rsidP="00DD3249">
            <w:pPr>
              <w:pStyle w:val="a7"/>
              <w:ind w:firstLineChars="0" w:firstLine="0"/>
              <w:jc w:val="center"/>
              <w:rPr>
                <w:rFonts w:hAnsi="宋体"/>
                <w:bCs/>
              </w:rPr>
            </w:pPr>
            <w:r>
              <w:rPr>
                <w:rFonts w:hAnsi="宋体" w:hint="eastAsia"/>
                <w:bCs/>
              </w:rPr>
              <w:t>术语</w:t>
            </w:r>
          </w:p>
        </w:tc>
        <w:tc>
          <w:tcPr>
            <w:tcW w:w="2280" w:type="dxa"/>
          </w:tcPr>
          <w:p w:rsidR="002D5A3E" w:rsidRDefault="002D5A3E" w:rsidP="00DD3249">
            <w:pPr>
              <w:pStyle w:val="a7"/>
              <w:ind w:firstLineChars="0" w:firstLine="0"/>
              <w:jc w:val="center"/>
              <w:rPr>
                <w:rFonts w:hAnsi="宋体"/>
                <w:bCs/>
              </w:rPr>
            </w:pPr>
            <w:r>
              <w:rPr>
                <w:rFonts w:hAnsi="宋体" w:hint="eastAsia"/>
                <w:bCs/>
              </w:rPr>
              <w:t>单位</w:t>
            </w:r>
          </w:p>
        </w:tc>
      </w:tr>
      <w:tr w:rsidR="002D5A3E" w:rsidTr="003D4061">
        <w:trPr>
          <w:trHeight w:val="572"/>
          <w:jc w:val="center"/>
        </w:trPr>
        <w:tc>
          <w:tcPr>
            <w:tcW w:w="1437" w:type="dxa"/>
            <w:vAlign w:val="center"/>
          </w:tcPr>
          <w:p w:rsidR="002D5A3E" w:rsidRDefault="002D5A3E" w:rsidP="003D4061">
            <w:pPr>
              <w:pStyle w:val="a7"/>
              <w:ind w:firstLineChars="0" w:firstLine="0"/>
              <w:jc w:val="center"/>
              <w:rPr>
                <w:rFonts w:hAnsi="宋体"/>
                <w:bCs/>
              </w:rPr>
            </w:pPr>
            <w:r w:rsidRPr="00AF6982">
              <w:rPr>
                <w:position w:val="-6"/>
              </w:rPr>
              <w:object w:dxaOrig="2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7.25pt" o:ole="">
                  <v:imagedata r:id="rId19" o:title=""/>
                </v:shape>
                <o:OLEObject Type="Embed" ProgID="Equation.DSMT4" ShapeID="_x0000_i1025" DrawAspect="Content" ObjectID="_1421248142" r:id="rId20"/>
              </w:object>
            </w:r>
          </w:p>
        </w:tc>
        <w:tc>
          <w:tcPr>
            <w:tcW w:w="3123" w:type="dxa"/>
            <w:vAlign w:val="center"/>
          </w:tcPr>
          <w:p w:rsidR="002D5A3E" w:rsidRDefault="002D5A3E" w:rsidP="003D4061">
            <w:pPr>
              <w:pStyle w:val="a7"/>
              <w:ind w:firstLineChars="0" w:firstLine="0"/>
              <w:jc w:val="center"/>
              <w:rPr>
                <w:rFonts w:hAnsi="宋体"/>
                <w:bCs/>
              </w:rPr>
            </w:pPr>
            <w:r>
              <w:rPr>
                <w:rFonts w:hAnsi="宋体" w:hint="eastAsia"/>
                <w:bCs/>
              </w:rPr>
              <w:t>平均单位面积氧化增重</w:t>
            </w:r>
          </w:p>
        </w:tc>
        <w:tc>
          <w:tcPr>
            <w:tcW w:w="2280" w:type="dxa"/>
            <w:vAlign w:val="center"/>
          </w:tcPr>
          <w:p w:rsidR="002D5A3E" w:rsidRDefault="00FC6D91" w:rsidP="003D4061">
            <w:pPr>
              <w:pStyle w:val="a7"/>
              <w:ind w:firstLineChars="0" w:firstLine="0"/>
              <w:jc w:val="center"/>
              <w:rPr>
                <w:rFonts w:hAnsi="宋体"/>
                <w:bCs/>
              </w:rPr>
            </w:pPr>
            <w:r w:rsidRPr="00AF6982">
              <w:rPr>
                <w:position w:val="-10"/>
              </w:rPr>
              <w:object w:dxaOrig="900" w:dyaOrig="360">
                <v:shape id="_x0000_i1026" type="#_x0000_t75" style="width:45.75pt;height:18pt" o:ole="">
                  <v:imagedata r:id="rId21" o:title=""/>
                </v:shape>
                <o:OLEObject Type="Embed" ProgID="Equation.DSMT4" ShapeID="_x0000_i1026" DrawAspect="Content" ObjectID="_1421248143" r:id="rId22"/>
              </w:object>
            </w:r>
          </w:p>
        </w:tc>
      </w:tr>
      <w:tr w:rsidR="002D5A3E" w:rsidTr="003D4061">
        <w:trPr>
          <w:trHeight w:val="497"/>
          <w:jc w:val="center"/>
        </w:trPr>
        <w:tc>
          <w:tcPr>
            <w:tcW w:w="1437" w:type="dxa"/>
            <w:vAlign w:val="center"/>
          </w:tcPr>
          <w:p w:rsidR="002D5A3E" w:rsidRDefault="002D5A3E" w:rsidP="003D4061">
            <w:pPr>
              <w:pStyle w:val="a7"/>
              <w:ind w:firstLineChars="0" w:firstLine="0"/>
              <w:jc w:val="center"/>
            </w:pPr>
            <w:r w:rsidRPr="00AF6982">
              <w:rPr>
                <w:position w:val="-6"/>
              </w:rPr>
              <w:object w:dxaOrig="260" w:dyaOrig="279">
                <v:shape id="_x0000_i1027" type="#_x0000_t75" style="width:13.5pt;height:13.5pt" o:ole="">
                  <v:imagedata r:id="rId23" o:title=""/>
                </v:shape>
                <o:OLEObject Type="Embed" ProgID="Equation.DSMT4" ShapeID="_x0000_i1027" DrawAspect="Content" ObjectID="_1421248144" r:id="rId24"/>
              </w:object>
            </w:r>
          </w:p>
        </w:tc>
        <w:tc>
          <w:tcPr>
            <w:tcW w:w="3123" w:type="dxa"/>
            <w:vAlign w:val="center"/>
          </w:tcPr>
          <w:p w:rsidR="002D5A3E" w:rsidRDefault="002D5A3E" w:rsidP="003D4061">
            <w:pPr>
              <w:pStyle w:val="a7"/>
              <w:ind w:firstLineChars="0" w:firstLine="0"/>
              <w:jc w:val="center"/>
              <w:rPr>
                <w:rFonts w:hAnsi="宋体"/>
                <w:bCs/>
              </w:rPr>
            </w:pPr>
            <w:r>
              <w:rPr>
                <w:rFonts w:hAnsi="宋体" w:hint="eastAsia"/>
                <w:bCs/>
              </w:rPr>
              <w:t>单位面积氧化增重</w:t>
            </w:r>
          </w:p>
        </w:tc>
        <w:tc>
          <w:tcPr>
            <w:tcW w:w="2280" w:type="dxa"/>
            <w:vAlign w:val="center"/>
          </w:tcPr>
          <w:p w:rsidR="002D5A3E" w:rsidRDefault="00FC6D91" w:rsidP="003D4061">
            <w:pPr>
              <w:pStyle w:val="a7"/>
              <w:ind w:firstLineChars="0" w:firstLine="0"/>
              <w:jc w:val="center"/>
            </w:pPr>
            <w:r w:rsidRPr="00AF6982">
              <w:rPr>
                <w:position w:val="-10"/>
              </w:rPr>
              <w:object w:dxaOrig="900" w:dyaOrig="360">
                <v:shape id="_x0000_i1028" type="#_x0000_t75" style="width:45.75pt;height:18pt" o:ole="">
                  <v:imagedata r:id="rId25" o:title=""/>
                </v:shape>
                <o:OLEObject Type="Embed" ProgID="Equation.DSMT4" ShapeID="_x0000_i1028" DrawAspect="Content" ObjectID="_1421248145" r:id="rId26"/>
              </w:object>
            </w:r>
          </w:p>
        </w:tc>
      </w:tr>
      <w:tr w:rsidR="002D5A3E" w:rsidTr="003D4061">
        <w:trPr>
          <w:trHeight w:val="443"/>
          <w:jc w:val="center"/>
        </w:trPr>
        <w:tc>
          <w:tcPr>
            <w:tcW w:w="1437" w:type="dxa"/>
            <w:vAlign w:val="center"/>
          </w:tcPr>
          <w:p w:rsidR="002D5A3E" w:rsidRDefault="002D5A3E" w:rsidP="003D4061">
            <w:pPr>
              <w:pStyle w:val="a7"/>
              <w:ind w:firstLineChars="0" w:firstLine="0"/>
              <w:jc w:val="center"/>
              <w:rPr>
                <w:rFonts w:hAnsi="宋体"/>
                <w:bCs/>
              </w:rPr>
            </w:pPr>
            <w:r w:rsidRPr="00AF6982">
              <w:rPr>
                <w:position w:val="-6"/>
              </w:rPr>
              <w:object w:dxaOrig="220" w:dyaOrig="279">
                <v:shape id="_x0000_i1029" type="#_x0000_t75" style="width:10.5pt;height:13.5pt" o:ole="">
                  <v:imagedata r:id="rId27" o:title=""/>
                </v:shape>
                <o:OLEObject Type="Embed" ProgID="Equation.DSMT4" ShapeID="_x0000_i1029" DrawAspect="Content" ObjectID="_1421248146" r:id="rId28"/>
              </w:object>
            </w:r>
          </w:p>
        </w:tc>
        <w:tc>
          <w:tcPr>
            <w:tcW w:w="3123" w:type="dxa"/>
            <w:vAlign w:val="center"/>
          </w:tcPr>
          <w:p w:rsidR="002D5A3E" w:rsidRDefault="002D5A3E" w:rsidP="003D4061">
            <w:pPr>
              <w:pStyle w:val="a7"/>
              <w:ind w:firstLineChars="0" w:firstLine="0"/>
              <w:jc w:val="center"/>
              <w:rPr>
                <w:rFonts w:hAnsi="宋体"/>
                <w:bCs/>
              </w:rPr>
            </w:pPr>
            <w:r>
              <w:rPr>
                <w:rFonts w:hAnsi="宋体" w:hint="eastAsia"/>
                <w:bCs/>
              </w:rPr>
              <w:t>试样原始表面积</w:t>
            </w:r>
          </w:p>
        </w:tc>
        <w:tc>
          <w:tcPr>
            <w:tcW w:w="2280" w:type="dxa"/>
            <w:vAlign w:val="center"/>
          </w:tcPr>
          <w:p w:rsidR="002D5A3E" w:rsidRDefault="00FC6D91" w:rsidP="003D4061">
            <w:pPr>
              <w:pStyle w:val="a7"/>
              <w:ind w:firstLineChars="0" w:firstLine="0"/>
              <w:jc w:val="center"/>
              <w:rPr>
                <w:rFonts w:hAnsi="宋体"/>
                <w:bCs/>
              </w:rPr>
            </w:pPr>
            <w:r w:rsidRPr="00D50411">
              <w:rPr>
                <w:position w:val="-4"/>
              </w:rPr>
              <w:object w:dxaOrig="520" w:dyaOrig="300">
                <v:shape id="_x0000_i1030" type="#_x0000_t75" style="width:26.25pt;height:14.25pt" o:ole="">
                  <v:imagedata r:id="rId29" o:title=""/>
                </v:shape>
                <o:OLEObject Type="Embed" ProgID="Equation.DSMT4" ShapeID="_x0000_i1030" DrawAspect="Content" ObjectID="_1421248147" r:id="rId30"/>
              </w:object>
            </w:r>
          </w:p>
        </w:tc>
      </w:tr>
      <w:tr w:rsidR="002D5A3E" w:rsidTr="003D4061">
        <w:trPr>
          <w:trHeight w:val="295"/>
          <w:jc w:val="center"/>
        </w:trPr>
        <w:tc>
          <w:tcPr>
            <w:tcW w:w="1437" w:type="dxa"/>
            <w:vAlign w:val="center"/>
          </w:tcPr>
          <w:p w:rsidR="002D5A3E" w:rsidRDefault="004D6FC8" w:rsidP="003D4061">
            <w:pPr>
              <w:pStyle w:val="a7"/>
              <w:ind w:firstLineChars="0" w:firstLine="0"/>
              <w:jc w:val="center"/>
              <w:rPr>
                <w:rFonts w:hAnsi="宋体"/>
                <w:bCs/>
              </w:rPr>
            </w:pPr>
            <w:r w:rsidRPr="004D6FC8">
              <w:rPr>
                <w:position w:val="-12"/>
              </w:rPr>
              <w:object w:dxaOrig="279" w:dyaOrig="360">
                <v:shape id="_x0000_i1031" type="#_x0000_t75" style="width:13.5pt;height:18pt" o:ole="">
                  <v:imagedata r:id="rId31" o:title=""/>
                </v:shape>
                <o:OLEObject Type="Embed" ProgID="Equation.DSMT4" ShapeID="_x0000_i1031" DrawAspect="Content" ObjectID="_1421248148" r:id="rId32"/>
              </w:object>
            </w:r>
          </w:p>
        </w:tc>
        <w:tc>
          <w:tcPr>
            <w:tcW w:w="3123" w:type="dxa"/>
            <w:vAlign w:val="center"/>
          </w:tcPr>
          <w:p w:rsidR="002D5A3E" w:rsidRDefault="00091748" w:rsidP="003D4061">
            <w:pPr>
              <w:pStyle w:val="a7"/>
              <w:ind w:firstLineChars="0" w:firstLine="0"/>
              <w:jc w:val="center"/>
              <w:rPr>
                <w:rFonts w:hAnsi="宋体"/>
                <w:bCs/>
              </w:rPr>
            </w:pPr>
            <w:r>
              <w:rPr>
                <w:rFonts w:hAnsi="宋体" w:hint="eastAsia"/>
                <w:bCs/>
              </w:rPr>
              <w:t>试验保温</w:t>
            </w:r>
            <w:r w:rsidR="002D5A3E">
              <w:rPr>
                <w:rFonts w:hAnsi="宋体" w:hint="eastAsia"/>
                <w:bCs/>
              </w:rPr>
              <w:t>温度</w:t>
            </w:r>
          </w:p>
        </w:tc>
        <w:tc>
          <w:tcPr>
            <w:tcW w:w="2280" w:type="dxa"/>
            <w:vAlign w:val="center"/>
          </w:tcPr>
          <w:p w:rsidR="002D5A3E" w:rsidRPr="003D4061" w:rsidRDefault="002D5A3E" w:rsidP="003D4061">
            <w:pPr>
              <w:pStyle w:val="a7"/>
              <w:ind w:firstLineChars="0" w:firstLine="0"/>
              <w:jc w:val="center"/>
              <w:rPr>
                <w:rFonts w:ascii="Times New Roman"/>
                <w:bCs/>
              </w:rPr>
            </w:pPr>
            <w:r w:rsidRPr="003D4061">
              <w:rPr>
                <w:rFonts w:ascii="Times New Roman"/>
                <w:position w:val="-4"/>
              </w:rPr>
              <w:object w:dxaOrig="260" w:dyaOrig="260">
                <v:shape id="_x0000_i1032" type="#_x0000_t75" style="width:13.5pt;height:13.5pt" o:ole="">
                  <v:imagedata r:id="rId33" o:title=""/>
                </v:shape>
                <o:OLEObject Type="Embed" ProgID="Equation.DSMT4" ShapeID="_x0000_i1032" DrawAspect="Content" ObjectID="_1421248149" r:id="rId34"/>
              </w:object>
            </w:r>
          </w:p>
        </w:tc>
      </w:tr>
      <w:tr w:rsidR="00091748" w:rsidTr="003D4061">
        <w:trPr>
          <w:trHeight w:val="295"/>
          <w:jc w:val="center"/>
        </w:trPr>
        <w:tc>
          <w:tcPr>
            <w:tcW w:w="1437" w:type="dxa"/>
            <w:vAlign w:val="center"/>
          </w:tcPr>
          <w:p w:rsidR="00091748" w:rsidRPr="00AF6982" w:rsidRDefault="004D6FC8" w:rsidP="003D4061">
            <w:pPr>
              <w:pStyle w:val="a7"/>
              <w:ind w:firstLineChars="0" w:firstLine="0"/>
              <w:jc w:val="center"/>
              <w:rPr>
                <w:position w:val="-4"/>
              </w:rPr>
            </w:pPr>
            <w:r w:rsidRPr="00A558FE">
              <w:rPr>
                <w:position w:val="-12"/>
              </w:rPr>
              <w:object w:dxaOrig="240" w:dyaOrig="360">
                <v:shape id="_x0000_i1033" type="#_x0000_t75" style="width:10.5pt;height:17.25pt" o:ole="">
                  <v:imagedata r:id="rId35" o:title=""/>
                </v:shape>
                <o:OLEObject Type="Embed" ProgID="Equation.DSMT4" ShapeID="_x0000_i1033" DrawAspect="Content" ObjectID="_1421248150" r:id="rId36"/>
              </w:object>
            </w:r>
          </w:p>
        </w:tc>
        <w:tc>
          <w:tcPr>
            <w:tcW w:w="3123" w:type="dxa"/>
            <w:vAlign w:val="center"/>
          </w:tcPr>
          <w:p w:rsidR="00091748" w:rsidRDefault="00091748" w:rsidP="003D4061">
            <w:pPr>
              <w:pStyle w:val="a7"/>
              <w:ind w:firstLineChars="0" w:firstLine="0"/>
              <w:jc w:val="center"/>
              <w:rPr>
                <w:rFonts w:hAnsi="宋体"/>
                <w:bCs/>
              </w:rPr>
            </w:pPr>
            <w:r>
              <w:rPr>
                <w:rFonts w:hAnsi="宋体" w:hint="eastAsia"/>
                <w:bCs/>
              </w:rPr>
              <w:t>初始氧化温度</w:t>
            </w:r>
          </w:p>
        </w:tc>
        <w:tc>
          <w:tcPr>
            <w:tcW w:w="2280" w:type="dxa"/>
            <w:vAlign w:val="center"/>
          </w:tcPr>
          <w:p w:rsidR="00091748" w:rsidRPr="003D4061" w:rsidRDefault="00091748" w:rsidP="003D4061">
            <w:pPr>
              <w:pStyle w:val="a7"/>
              <w:ind w:firstLineChars="0" w:firstLine="0"/>
              <w:jc w:val="center"/>
              <w:rPr>
                <w:rFonts w:ascii="Times New Roman"/>
                <w:position w:val="-4"/>
              </w:rPr>
            </w:pPr>
            <w:r w:rsidRPr="003D4061">
              <w:rPr>
                <w:rFonts w:ascii="Times New Roman"/>
                <w:position w:val="-4"/>
              </w:rPr>
              <w:object w:dxaOrig="260" w:dyaOrig="260">
                <v:shape id="_x0000_i1034" type="#_x0000_t75" style="width:13.5pt;height:13.5pt" o:ole="">
                  <v:imagedata r:id="rId33" o:title=""/>
                </v:shape>
                <o:OLEObject Type="Embed" ProgID="Equation.DSMT4" ShapeID="_x0000_i1034" DrawAspect="Content" ObjectID="_1421248151" r:id="rId37"/>
              </w:object>
            </w:r>
          </w:p>
        </w:tc>
      </w:tr>
      <w:tr w:rsidR="00FC5805" w:rsidTr="003D4061">
        <w:trPr>
          <w:trHeight w:val="295"/>
          <w:jc w:val="center"/>
        </w:trPr>
        <w:tc>
          <w:tcPr>
            <w:tcW w:w="1437" w:type="dxa"/>
            <w:vAlign w:val="center"/>
          </w:tcPr>
          <w:p w:rsidR="00FC5805" w:rsidRPr="006E360A" w:rsidRDefault="004D6FC8" w:rsidP="003D4061">
            <w:pPr>
              <w:pStyle w:val="a7"/>
              <w:ind w:firstLineChars="0" w:firstLine="0"/>
              <w:jc w:val="center"/>
              <w:rPr>
                <w:position w:val="-12"/>
              </w:rPr>
            </w:pPr>
            <w:r w:rsidRPr="000B5BF0">
              <w:rPr>
                <w:position w:val="-12"/>
              </w:rPr>
              <w:object w:dxaOrig="279" w:dyaOrig="400">
                <v:shape id="_x0000_i1035" type="#_x0000_t75" style="width:13.5pt;height:21pt" o:ole="">
                  <v:imagedata r:id="rId38" o:title=""/>
                </v:shape>
                <o:OLEObject Type="Embed" ProgID="Equation.DSMT4" ShapeID="_x0000_i1035" DrawAspect="Content" ObjectID="_1421248152" r:id="rId39"/>
              </w:object>
            </w:r>
          </w:p>
        </w:tc>
        <w:tc>
          <w:tcPr>
            <w:tcW w:w="3123" w:type="dxa"/>
            <w:vAlign w:val="center"/>
          </w:tcPr>
          <w:p w:rsidR="00FC5805" w:rsidRDefault="00FC5805" w:rsidP="003D4061">
            <w:pPr>
              <w:pStyle w:val="a7"/>
              <w:ind w:firstLineChars="0" w:firstLine="0"/>
              <w:jc w:val="center"/>
              <w:rPr>
                <w:rFonts w:hAnsi="宋体"/>
                <w:bCs/>
              </w:rPr>
            </w:pPr>
            <w:r>
              <w:rPr>
                <w:rFonts w:hAnsi="宋体" w:hint="eastAsia"/>
                <w:bCs/>
              </w:rPr>
              <w:t>平均初始氧化温度</w:t>
            </w:r>
          </w:p>
        </w:tc>
        <w:tc>
          <w:tcPr>
            <w:tcW w:w="2280" w:type="dxa"/>
            <w:vAlign w:val="center"/>
          </w:tcPr>
          <w:p w:rsidR="00FC5805" w:rsidRPr="003D4061" w:rsidRDefault="00FC5805" w:rsidP="003D4061">
            <w:pPr>
              <w:pStyle w:val="a7"/>
              <w:ind w:firstLineChars="0" w:firstLine="0"/>
              <w:jc w:val="center"/>
              <w:rPr>
                <w:rFonts w:ascii="Times New Roman"/>
                <w:position w:val="-4"/>
              </w:rPr>
            </w:pPr>
            <w:r w:rsidRPr="003D4061">
              <w:rPr>
                <w:rFonts w:ascii="Times New Roman"/>
                <w:position w:val="-4"/>
              </w:rPr>
              <w:object w:dxaOrig="260" w:dyaOrig="260">
                <v:shape id="_x0000_i1036" type="#_x0000_t75" style="width:13.5pt;height:13.5pt" o:ole="">
                  <v:imagedata r:id="rId33" o:title=""/>
                </v:shape>
                <o:OLEObject Type="Embed" ProgID="Equation.DSMT4" ShapeID="_x0000_i1036" DrawAspect="Content" ObjectID="_1421248153" r:id="rId40"/>
              </w:object>
            </w:r>
          </w:p>
        </w:tc>
      </w:tr>
      <w:tr w:rsidR="003936F3" w:rsidTr="003D4061">
        <w:trPr>
          <w:trHeight w:val="295"/>
          <w:jc w:val="center"/>
        </w:trPr>
        <w:tc>
          <w:tcPr>
            <w:tcW w:w="1437" w:type="dxa"/>
            <w:vAlign w:val="center"/>
          </w:tcPr>
          <w:p w:rsidR="003936F3" w:rsidRPr="000B5BF0" w:rsidRDefault="003936F3" w:rsidP="003D4061">
            <w:pPr>
              <w:pStyle w:val="a7"/>
              <w:ind w:firstLineChars="0" w:firstLine="0"/>
              <w:jc w:val="center"/>
              <w:rPr>
                <w:position w:val="-12"/>
              </w:rPr>
            </w:pPr>
            <w:r w:rsidRPr="00A558FE">
              <w:rPr>
                <w:position w:val="-12"/>
              </w:rPr>
              <w:object w:dxaOrig="279" w:dyaOrig="360">
                <v:shape id="_x0000_i1037" type="#_x0000_t75" style="width:13.5pt;height:17.25pt" o:ole="">
                  <v:imagedata r:id="rId41" o:title=""/>
                </v:shape>
                <o:OLEObject Type="Embed" ProgID="Equation.DSMT4" ShapeID="_x0000_i1037" DrawAspect="Content" ObjectID="_1421248154" r:id="rId42"/>
              </w:object>
            </w:r>
          </w:p>
        </w:tc>
        <w:tc>
          <w:tcPr>
            <w:tcW w:w="3123" w:type="dxa"/>
            <w:vAlign w:val="center"/>
          </w:tcPr>
          <w:p w:rsidR="003936F3" w:rsidRPr="00E43AE9" w:rsidRDefault="00DF1144" w:rsidP="003D4061">
            <w:pPr>
              <w:pStyle w:val="a7"/>
              <w:ind w:firstLineChars="0" w:firstLine="0"/>
              <w:jc w:val="center"/>
              <w:rPr>
                <w:rFonts w:hAnsi="宋体"/>
                <w:bCs/>
                <w:color w:val="000000" w:themeColor="text1"/>
              </w:rPr>
            </w:pPr>
            <w:r w:rsidRPr="00E43AE9">
              <w:rPr>
                <w:rFonts w:hAnsi="宋体" w:hint="eastAsia"/>
                <w:bCs/>
                <w:color w:val="000000" w:themeColor="text1"/>
              </w:rPr>
              <w:t>最大氧化速率温度</w:t>
            </w:r>
          </w:p>
        </w:tc>
        <w:tc>
          <w:tcPr>
            <w:tcW w:w="2280" w:type="dxa"/>
            <w:vAlign w:val="center"/>
          </w:tcPr>
          <w:p w:rsidR="003936F3" w:rsidRPr="003D4061" w:rsidRDefault="003936F3" w:rsidP="003D4061">
            <w:pPr>
              <w:pStyle w:val="a7"/>
              <w:ind w:firstLineChars="0" w:firstLine="0"/>
              <w:jc w:val="center"/>
              <w:rPr>
                <w:rFonts w:ascii="Times New Roman"/>
                <w:position w:val="-4"/>
              </w:rPr>
            </w:pPr>
            <w:r w:rsidRPr="003D4061">
              <w:rPr>
                <w:rFonts w:ascii="Times New Roman"/>
                <w:position w:val="-4"/>
              </w:rPr>
              <w:object w:dxaOrig="260" w:dyaOrig="260">
                <v:shape id="_x0000_i1038" type="#_x0000_t75" style="width:13.5pt;height:13.5pt" o:ole="">
                  <v:imagedata r:id="rId33" o:title=""/>
                </v:shape>
                <o:OLEObject Type="Embed" ProgID="Equation.DSMT4" ShapeID="_x0000_i1038" DrawAspect="Content" ObjectID="_1421248155" r:id="rId43"/>
              </w:object>
            </w:r>
          </w:p>
        </w:tc>
      </w:tr>
      <w:tr w:rsidR="003936F3" w:rsidTr="003D4061">
        <w:trPr>
          <w:trHeight w:val="295"/>
          <w:jc w:val="center"/>
        </w:trPr>
        <w:tc>
          <w:tcPr>
            <w:tcW w:w="1437" w:type="dxa"/>
            <w:vAlign w:val="center"/>
          </w:tcPr>
          <w:p w:rsidR="003936F3" w:rsidRPr="000B5BF0" w:rsidRDefault="003936F3" w:rsidP="003D4061">
            <w:pPr>
              <w:pStyle w:val="a7"/>
              <w:ind w:firstLineChars="0" w:firstLine="0"/>
              <w:jc w:val="center"/>
              <w:rPr>
                <w:position w:val="-12"/>
              </w:rPr>
            </w:pPr>
            <w:r w:rsidRPr="000B5BF0">
              <w:rPr>
                <w:position w:val="-12"/>
              </w:rPr>
              <w:object w:dxaOrig="300" w:dyaOrig="400">
                <v:shape id="_x0000_i1039" type="#_x0000_t75" style="width:15.75pt;height:21pt" o:ole="">
                  <v:imagedata r:id="rId44" o:title=""/>
                </v:shape>
                <o:OLEObject Type="Embed" ProgID="Equation.DSMT4" ShapeID="_x0000_i1039" DrawAspect="Content" ObjectID="_1421248156" r:id="rId45"/>
              </w:object>
            </w:r>
          </w:p>
        </w:tc>
        <w:tc>
          <w:tcPr>
            <w:tcW w:w="3123" w:type="dxa"/>
            <w:vAlign w:val="center"/>
          </w:tcPr>
          <w:p w:rsidR="003936F3" w:rsidRDefault="003936F3" w:rsidP="003D4061">
            <w:pPr>
              <w:pStyle w:val="a7"/>
              <w:ind w:firstLineChars="0" w:firstLine="0"/>
              <w:jc w:val="center"/>
              <w:rPr>
                <w:rFonts w:hAnsi="宋体"/>
                <w:bCs/>
              </w:rPr>
            </w:pPr>
            <w:r>
              <w:rPr>
                <w:rFonts w:hAnsi="宋体" w:hint="eastAsia"/>
                <w:bCs/>
              </w:rPr>
              <w:t>平均拐点温度</w:t>
            </w:r>
          </w:p>
        </w:tc>
        <w:tc>
          <w:tcPr>
            <w:tcW w:w="2280" w:type="dxa"/>
            <w:vAlign w:val="center"/>
          </w:tcPr>
          <w:p w:rsidR="003936F3" w:rsidRPr="003D4061" w:rsidRDefault="003936F3" w:rsidP="003D4061">
            <w:pPr>
              <w:pStyle w:val="a7"/>
              <w:ind w:firstLineChars="0" w:firstLine="0"/>
              <w:jc w:val="center"/>
              <w:rPr>
                <w:rFonts w:ascii="Times New Roman"/>
                <w:position w:val="-4"/>
              </w:rPr>
            </w:pPr>
            <w:r w:rsidRPr="003D4061">
              <w:rPr>
                <w:rFonts w:ascii="Times New Roman"/>
                <w:position w:val="-4"/>
              </w:rPr>
              <w:object w:dxaOrig="260" w:dyaOrig="260">
                <v:shape id="_x0000_i1040" type="#_x0000_t75" style="width:13.5pt;height:13.5pt" o:ole="">
                  <v:imagedata r:id="rId33" o:title=""/>
                </v:shape>
                <o:OLEObject Type="Embed" ProgID="Equation.DSMT4" ShapeID="_x0000_i1040" DrawAspect="Content" ObjectID="_1421248157" r:id="rId46"/>
              </w:object>
            </w:r>
          </w:p>
        </w:tc>
      </w:tr>
      <w:tr w:rsidR="003936F3" w:rsidTr="003D4061">
        <w:trPr>
          <w:trHeight w:val="509"/>
          <w:jc w:val="center"/>
        </w:trPr>
        <w:tc>
          <w:tcPr>
            <w:tcW w:w="1437" w:type="dxa"/>
            <w:vAlign w:val="center"/>
          </w:tcPr>
          <w:p w:rsidR="003936F3" w:rsidRDefault="003936F3" w:rsidP="003D4061">
            <w:pPr>
              <w:pStyle w:val="a7"/>
              <w:ind w:firstLineChars="0" w:firstLine="0"/>
              <w:jc w:val="center"/>
              <w:rPr>
                <w:rFonts w:hAnsi="宋体"/>
                <w:bCs/>
              </w:rPr>
            </w:pPr>
            <w:r w:rsidRPr="00AF6982">
              <w:rPr>
                <w:position w:val="-6"/>
              </w:rPr>
              <w:object w:dxaOrig="160" w:dyaOrig="260">
                <v:shape id="_x0000_i1041" type="#_x0000_t75" style="width:9pt;height:13.5pt" o:ole="">
                  <v:imagedata r:id="rId47" o:title=""/>
                </v:shape>
                <o:OLEObject Type="Embed" ProgID="Equation.DSMT4" ShapeID="_x0000_i1041" DrawAspect="Content" ObjectID="_1421248158" r:id="rId48"/>
              </w:object>
            </w:r>
          </w:p>
        </w:tc>
        <w:tc>
          <w:tcPr>
            <w:tcW w:w="3123" w:type="dxa"/>
            <w:vAlign w:val="center"/>
          </w:tcPr>
          <w:p w:rsidR="003936F3" w:rsidRDefault="003936F3" w:rsidP="003D4061">
            <w:pPr>
              <w:pStyle w:val="a7"/>
              <w:ind w:firstLineChars="0" w:firstLine="0"/>
              <w:jc w:val="center"/>
              <w:rPr>
                <w:rFonts w:hAnsi="宋体"/>
                <w:bCs/>
              </w:rPr>
            </w:pPr>
            <w:r>
              <w:rPr>
                <w:rFonts w:hAnsi="宋体" w:hint="eastAsia"/>
                <w:bCs/>
              </w:rPr>
              <w:t>试验保温时间</w:t>
            </w:r>
          </w:p>
        </w:tc>
        <w:tc>
          <w:tcPr>
            <w:tcW w:w="2280" w:type="dxa"/>
            <w:vAlign w:val="center"/>
          </w:tcPr>
          <w:p w:rsidR="003936F3" w:rsidRPr="003D4061" w:rsidRDefault="003936F3" w:rsidP="003D4061">
            <w:pPr>
              <w:pStyle w:val="a7"/>
              <w:ind w:firstLineChars="0" w:firstLine="0"/>
              <w:jc w:val="center"/>
              <w:rPr>
                <w:rFonts w:ascii="Times New Roman"/>
                <w:bCs/>
              </w:rPr>
            </w:pPr>
            <w:r w:rsidRPr="003D4061">
              <w:rPr>
                <w:rFonts w:ascii="Times New Roman"/>
                <w:position w:val="-4"/>
              </w:rPr>
              <w:object w:dxaOrig="200" w:dyaOrig="260">
                <v:shape id="_x0000_i1042" type="#_x0000_t75" style="width:9pt;height:13.5pt" o:ole="">
                  <v:imagedata r:id="rId49" o:title=""/>
                </v:shape>
                <o:OLEObject Type="Embed" ProgID="Equation.DSMT4" ShapeID="_x0000_i1042" DrawAspect="Content" ObjectID="_1421248159" r:id="rId50"/>
              </w:object>
            </w:r>
          </w:p>
        </w:tc>
      </w:tr>
      <w:tr w:rsidR="003936F3" w:rsidTr="003D4061">
        <w:trPr>
          <w:trHeight w:val="307"/>
          <w:jc w:val="center"/>
        </w:trPr>
        <w:tc>
          <w:tcPr>
            <w:tcW w:w="1437" w:type="dxa"/>
            <w:vAlign w:val="center"/>
          </w:tcPr>
          <w:p w:rsidR="003936F3" w:rsidRPr="00AF6982" w:rsidRDefault="003936F3" w:rsidP="003D4061">
            <w:pPr>
              <w:pStyle w:val="a7"/>
              <w:ind w:firstLineChars="0" w:firstLine="0"/>
              <w:jc w:val="center"/>
              <w:rPr>
                <w:position w:val="-12"/>
              </w:rPr>
            </w:pPr>
            <w:r w:rsidRPr="00AF6982">
              <w:rPr>
                <w:position w:val="-12"/>
              </w:rPr>
              <w:object w:dxaOrig="300" w:dyaOrig="360">
                <v:shape id="_x0000_i1043" type="#_x0000_t75" style="width:14.25pt;height:18pt" o:ole="">
                  <v:imagedata r:id="rId51" o:title=""/>
                </v:shape>
                <o:OLEObject Type="Embed" ProgID="Equation.DSMT4" ShapeID="_x0000_i1043" DrawAspect="Content" ObjectID="_1421248160" r:id="rId52"/>
              </w:object>
            </w:r>
          </w:p>
        </w:tc>
        <w:tc>
          <w:tcPr>
            <w:tcW w:w="3123" w:type="dxa"/>
            <w:vAlign w:val="center"/>
          </w:tcPr>
          <w:p w:rsidR="003936F3" w:rsidRDefault="003936F3" w:rsidP="003D4061">
            <w:pPr>
              <w:pStyle w:val="a7"/>
              <w:ind w:firstLineChars="0" w:firstLine="0"/>
              <w:jc w:val="center"/>
              <w:rPr>
                <w:rFonts w:hAnsi="宋体"/>
                <w:bCs/>
              </w:rPr>
            </w:pPr>
            <w:r>
              <w:rPr>
                <w:rFonts w:hAnsi="宋体" w:hint="eastAsia"/>
                <w:bCs/>
              </w:rPr>
              <w:t>试验前试样和容器的质量</w:t>
            </w:r>
          </w:p>
        </w:tc>
        <w:tc>
          <w:tcPr>
            <w:tcW w:w="2280" w:type="dxa"/>
            <w:vAlign w:val="center"/>
          </w:tcPr>
          <w:p w:rsidR="003936F3" w:rsidRPr="003D4061" w:rsidRDefault="003936F3" w:rsidP="003D4061">
            <w:pPr>
              <w:pStyle w:val="a7"/>
              <w:ind w:firstLineChars="0" w:firstLine="0"/>
              <w:jc w:val="center"/>
              <w:rPr>
                <w:rFonts w:ascii="Times New Roman"/>
                <w:position w:val="-10"/>
              </w:rPr>
            </w:pPr>
            <w:r w:rsidRPr="003D4061">
              <w:rPr>
                <w:rFonts w:ascii="Times New Roman"/>
                <w:position w:val="-10"/>
              </w:rPr>
              <w:object w:dxaOrig="200" w:dyaOrig="260">
                <v:shape id="_x0000_i1044" type="#_x0000_t75" style="width:9pt;height:13.5pt" o:ole="">
                  <v:imagedata r:id="rId53" o:title=""/>
                </v:shape>
                <o:OLEObject Type="Embed" ProgID="Equation.DSMT4" ShapeID="_x0000_i1044" DrawAspect="Content" ObjectID="_1421248161" r:id="rId54"/>
              </w:object>
            </w:r>
          </w:p>
        </w:tc>
      </w:tr>
      <w:tr w:rsidR="003936F3" w:rsidTr="003D4061">
        <w:trPr>
          <w:trHeight w:val="307"/>
          <w:jc w:val="center"/>
        </w:trPr>
        <w:tc>
          <w:tcPr>
            <w:tcW w:w="1437" w:type="dxa"/>
            <w:vAlign w:val="center"/>
          </w:tcPr>
          <w:p w:rsidR="003936F3" w:rsidRPr="00AF6982" w:rsidRDefault="003936F3" w:rsidP="003D4061">
            <w:pPr>
              <w:pStyle w:val="a7"/>
              <w:ind w:firstLineChars="0" w:firstLine="0"/>
              <w:jc w:val="center"/>
              <w:rPr>
                <w:position w:val="-12"/>
              </w:rPr>
            </w:pPr>
            <w:r w:rsidRPr="00AF6982">
              <w:rPr>
                <w:position w:val="-12"/>
              </w:rPr>
              <w:object w:dxaOrig="320" w:dyaOrig="360">
                <v:shape id="_x0000_i1045" type="#_x0000_t75" style="width:16.5pt;height:18pt" o:ole="">
                  <v:imagedata r:id="rId55" o:title=""/>
                </v:shape>
                <o:OLEObject Type="Embed" ProgID="Equation.DSMT4" ShapeID="_x0000_i1045" DrawAspect="Content" ObjectID="_1421248162" r:id="rId56"/>
              </w:object>
            </w:r>
          </w:p>
        </w:tc>
        <w:tc>
          <w:tcPr>
            <w:tcW w:w="3123" w:type="dxa"/>
            <w:vAlign w:val="center"/>
          </w:tcPr>
          <w:p w:rsidR="003936F3" w:rsidRDefault="003936F3" w:rsidP="003D4061">
            <w:pPr>
              <w:pStyle w:val="a7"/>
              <w:ind w:firstLineChars="0" w:firstLine="0"/>
              <w:jc w:val="center"/>
              <w:rPr>
                <w:rFonts w:hAnsi="宋体"/>
                <w:bCs/>
              </w:rPr>
            </w:pPr>
            <w:r>
              <w:rPr>
                <w:rFonts w:hAnsi="宋体" w:hint="eastAsia"/>
                <w:bCs/>
              </w:rPr>
              <w:t>试验后试样和容器的质量</w:t>
            </w:r>
          </w:p>
        </w:tc>
        <w:tc>
          <w:tcPr>
            <w:tcW w:w="2280" w:type="dxa"/>
            <w:vAlign w:val="center"/>
          </w:tcPr>
          <w:p w:rsidR="003936F3" w:rsidRPr="003D4061" w:rsidRDefault="003936F3" w:rsidP="003D4061">
            <w:pPr>
              <w:pStyle w:val="a7"/>
              <w:ind w:firstLineChars="0" w:firstLine="0"/>
              <w:jc w:val="center"/>
              <w:rPr>
                <w:rFonts w:ascii="Times New Roman"/>
                <w:position w:val="-10"/>
              </w:rPr>
            </w:pPr>
            <w:r w:rsidRPr="003D4061">
              <w:rPr>
                <w:rFonts w:ascii="Times New Roman"/>
                <w:position w:val="-10"/>
              </w:rPr>
              <w:object w:dxaOrig="200" w:dyaOrig="260">
                <v:shape id="_x0000_i1046" type="#_x0000_t75" style="width:9pt;height:13.5pt" o:ole="">
                  <v:imagedata r:id="rId53" o:title=""/>
                </v:shape>
                <o:OLEObject Type="Embed" ProgID="Equation.DSMT4" ShapeID="_x0000_i1046" DrawAspect="Content" ObjectID="_1421248163" r:id="rId57"/>
              </w:object>
            </w:r>
          </w:p>
        </w:tc>
      </w:tr>
    </w:tbl>
    <w:p w:rsidR="002D5A3E" w:rsidRPr="008D09C4" w:rsidRDefault="002D5A3E" w:rsidP="002D5A3E">
      <w:pPr>
        <w:pStyle w:val="a7"/>
        <w:ind w:firstLineChars="0" w:firstLine="0"/>
        <w:rPr>
          <w:rFonts w:hAnsi="宋体"/>
          <w:bCs/>
        </w:rPr>
      </w:pPr>
    </w:p>
    <w:p w:rsidR="002D5A3E" w:rsidRPr="00C10129" w:rsidRDefault="002D5A3E" w:rsidP="00584357">
      <w:pPr>
        <w:pStyle w:val="a"/>
        <w:numPr>
          <w:ilvl w:val="0"/>
          <w:numId w:val="3"/>
        </w:numPr>
        <w:spacing w:beforeLines="100" w:afterLines="100"/>
        <w:rPr>
          <w:rFonts w:hAnsi="宋体"/>
        </w:rPr>
      </w:pPr>
      <w:bookmarkStart w:id="8" w:name="_Toc342863499"/>
      <w:r w:rsidRPr="00C10129">
        <w:rPr>
          <w:rFonts w:hAnsi="宋体" w:hint="eastAsia"/>
        </w:rPr>
        <w:t>原理</w:t>
      </w:r>
      <w:bookmarkEnd w:id="8"/>
    </w:p>
    <w:p w:rsidR="00895BE6" w:rsidRDefault="000A3161" w:rsidP="000327C1">
      <w:pPr>
        <w:pStyle w:val="a7"/>
        <w:ind w:leftChars="100" w:left="210" w:firstLine="420"/>
      </w:pPr>
      <w:r>
        <w:rPr>
          <w:rFonts w:hint="eastAsia"/>
        </w:rPr>
        <w:t>高温</w:t>
      </w:r>
      <w:r w:rsidR="003D4061">
        <w:rPr>
          <w:rFonts w:hint="eastAsia"/>
        </w:rPr>
        <w:t>条件</w:t>
      </w:r>
      <w:r>
        <w:rPr>
          <w:rFonts w:hint="eastAsia"/>
        </w:rPr>
        <w:t>下，氮氧化物耐火材料</w:t>
      </w:r>
      <w:r w:rsidR="003D4061">
        <w:rPr>
          <w:rFonts w:hint="eastAsia"/>
        </w:rPr>
        <w:t>会逐步被</w:t>
      </w:r>
      <w:r>
        <w:rPr>
          <w:rFonts w:hint="eastAsia"/>
        </w:rPr>
        <w:t>氧化</w:t>
      </w:r>
      <w:r w:rsidR="00C81101">
        <w:rPr>
          <w:rFonts w:hint="eastAsia"/>
        </w:rPr>
        <w:t>，材料重量</w:t>
      </w:r>
      <w:proofErr w:type="gramStart"/>
      <w:r w:rsidR="00C81101">
        <w:rPr>
          <w:rFonts w:hint="eastAsia"/>
        </w:rPr>
        <w:t>将</w:t>
      </w:r>
      <w:r w:rsidR="003D4061">
        <w:rPr>
          <w:rFonts w:hint="eastAsia"/>
        </w:rPr>
        <w:t>随氧化</w:t>
      </w:r>
      <w:proofErr w:type="gramEnd"/>
      <w:r w:rsidR="003D4061">
        <w:rPr>
          <w:rFonts w:hint="eastAsia"/>
        </w:rPr>
        <w:t>程度的加剧而</w:t>
      </w:r>
      <w:r>
        <w:rPr>
          <w:rFonts w:hint="eastAsia"/>
        </w:rPr>
        <w:t>增</w:t>
      </w:r>
      <w:r w:rsidR="003D4061">
        <w:rPr>
          <w:rFonts w:hint="eastAsia"/>
        </w:rPr>
        <w:t>加。</w:t>
      </w:r>
      <w:r>
        <w:rPr>
          <w:rFonts w:hint="eastAsia"/>
        </w:rPr>
        <w:t>通过</w:t>
      </w:r>
      <w:r w:rsidR="00C81101">
        <w:rPr>
          <w:rFonts w:hint="eastAsia"/>
        </w:rPr>
        <w:t>实时测量，可绘制出</w:t>
      </w:r>
      <w:r w:rsidR="003B0166">
        <w:rPr>
          <w:rFonts w:hint="eastAsia"/>
        </w:rPr>
        <w:t>特定</w:t>
      </w:r>
      <w:r w:rsidR="00BB348A">
        <w:rPr>
          <w:rFonts w:hint="eastAsia"/>
        </w:rPr>
        <w:t>变温</w:t>
      </w:r>
      <w:r w:rsidR="003B0166">
        <w:rPr>
          <w:rFonts w:hint="eastAsia"/>
        </w:rPr>
        <w:t>氧化</w:t>
      </w:r>
      <w:r w:rsidR="00BB348A">
        <w:rPr>
          <w:rFonts w:hint="eastAsia"/>
        </w:rPr>
        <w:t>过程中，</w:t>
      </w:r>
      <w:r w:rsidR="003D4061">
        <w:rPr>
          <w:rFonts w:hint="eastAsia"/>
        </w:rPr>
        <w:t>材料</w:t>
      </w:r>
      <w:r w:rsidR="00C81101">
        <w:rPr>
          <w:rFonts w:hint="eastAsia"/>
        </w:rPr>
        <w:t>重量和温度的关系</w:t>
      </w:r>
      <w:r>
        <w:rPr>
          <w:rFonts w:hint="eastAsia"/>
        </w:rPr>
        <w:t>曲线，</w:t>
      </w:r>
      <w:r w:rsidR="00C81101">
        <w:rPr>
          <w:rFonts w:hint="eastAsia"/>
        </w:rPr>
        <w:t>进而可分析出</w:t>
      </w:r>
      <w:r>
        <w:rPr>
          <w:rFonts w:hint="eastAsia"/>
        </w:rPr>
        <w:t>材料</w:t>
      </w:r>
      <w:r w:rsidR="00967A07">
        <w:rPr>
          <w:rFonts w:hint="eastAsia"/>
        </w:rPr>
        <w:t>的</w:t>
      </w:r>
      <w:r>
        <w:rPr>
          <w:rFonts w:hint="eastAsia"/>
        </w:rPr>
        <w:t>起始氧化温度、</w:t>
      </w:r>
      <w:r w:rsidR="00E43AE9" w:rsidRPr="00C94626">
        <w:rPr>
          <w:rFonts w:hint="eastAsia"/>
        </w:rPr>
        <w:t>最大氧化速率</w:t>
      </w:r>
      <w:r w:rsidRPr="00C94626">
        <w:rPr>
          <w:rFonts w:hint="eastAsia"/>
        </w:rPr>
        <w:t>温度</w:t>
      </w:r>
      <w:r>
        <w:rPr>
          <w:rFonts w:hint="eastAsia"/>
        </w:rPr>
        <w:t>以及单位面积</w:t>
      </w:r>
      <w:r w:rsidR="004C4A91">
        <w:rPr>
          <w:rFonts w:hint="eastAsia"/>
        </w:rPr>
        <w:t>氧化</w:t>
      </w:r>
      <w:r>
        <w:rPr>
          <w:rFonts w:hint="eastAsia"/>
        </w:rPr>
        <w:t>增重</w:t>
      </w:r>
      <w:r w:rsidR="00C81101">
        <w:rPr>
          <w:rFonts w:hint="eastAsia"/>
        </w:rPr>
        <w:t>，</w:t>
      </w:r>
      <w:r w:rsidR="00967A07">
        <w:rPr>
          <w:rFonts w:hint="eastAsia"/>
        </w:rPr>
        <w:t>上述三个指标</w:t>
      </w:r>
      <w:r w:rsidR="003B0166">
        <w:rPr>
          <w:rFonts w:hint="eastAsia"/>
        </w:rPr>
        <w:t>即可</w:t>
      </w:r>
      <w:r>
        <w:rPr>
          <w:rFonts w:hint="eastAsia"/>
        </w:rPr>
        <w:t>表征材料抗氧化性能</w:t>
      </w:r>
      <w:r w:rsidR="00895BE6">
        <w:rPr>
          <w:rFonts w:hint="eastAsia"/>
        </w:rPr>
        <w:t>。</w:t>
      </w:r>
    </w:p>
    <w:p w:rsidR="002D5A3E" w:rsidRPr="00C10129" w:rsidRDefault="002D5A3E" w:rsidP="00584357">
      <w:pPr>
        <w:pStyle w:val="af8"/>
        <w:numPr>
          <w:ilvl w:val="0"/>
          <w:numId w:val="3"/>
        </w:numPr>
        <w:spacing w:beforeLines="100" w:afterLines="100" w:line="360" w:lineRule="auto"/>
        <w:ind w:firstLineChars="0"/>
        <w:outlineLvl w:val="1"/>
        <w:rPr>
          <w:rFonts w:ascii="黑体" w:eastAsia="黑体" w:hAnsi="宋体"/>
          <w:kern w:val="0"/>
        </w:rPr>
      </w:pPr>
      <w:bookmarkStart w:id="9" w:name="_Toc342863500"/>
      <w:r w:rsidRPr="00C10129">
        <w:rPr>
          <w:rFonts w:ascii="黑体" w:eastAsia="黑体" w:hAnsi="宋体" w:hint="eastAsia"/>
          <w:kern w:val="0"/>
        </w:rPr>
        <w:t>试验设备及仪器</w:t>
      </w:r>
      <w:bookmarkEnd w:id="9"/>
    </w:p>
    <w:p w:rsidR="002D5A3E" w:rsidRPr="002D5A3E" w:rsidRDefault="002D5A3E" w:rsidP="002D5A3E">
      <w:pPr>
        <w:pStyle w:val="af8"/>
        <w:numPr>
          <w:ilvl w:val="0"/>
          <w:numId w:val="1"/>
        </w:numPr>
        <w:spacing w:line="360" w:lineRule="auto"/>
        <w:ind w:firstLineChars="0"/>
        <w:rPr>
          <w:rFonts w:ascii="宋体" w:hAnsi="宋体"/>
          <w:vanish/>
          <w:kern w:val="0"/>
        </w:rPr>
      </w:pPr>
    </w:p>
    <w:p w:rsidR="002D5A3E" w:rsidRPr="002D5A3E" w:rsidRDefault="002D5A3E" w:rsidP="002D5A3E">
      <w:pPr>
        <w:pStyle w:val="af8"/>
        <w:numPr>
          <w:ilvl w:val="0"/>
          <w:numId w:val="1"/>
        </w:numPr>
        <w:spacing w:line="360" w:lineRule="auto"/>
        <w:ind w:firstLineChars="0"/>
        <w:rPr>
          <w:rFonts w:ascii="宋体" w:hAnsi="宋体"/>
          <w:vanish/>
          <w:kern w:val="0"/>
        </w:rPr>
      </w:pPr>
    </w:p>
    <w:p w:rsidR="002D5A3E" w:rsidRPr="00584357" w:rsidRDefault="00DE3190" w:rsidP="00584357">
      <w:pPr>
        <w:pStyle w:val="af8"/>
        <w:numPr>
          <w:ilvl w:val="1"/>
          <w:numId w:val="1"/>
        </w:numPr>
        <w:spacing w:beforeLines="50" w:afterLines="50" w:line="360" w:lineRule="auto"/>
        <w:ind w:firstLineChars="0"/>
        <w:rPr>
          <w:rFonts w:ascii="宋体" w:hAnsi="宋体"/>
          <w:kern w:val="0"/>
        </w:rPr>
      </w:pPr>
      <w:r w:rsidRPr="00DE3190">
        <w:rPr>
          <w:rFonts w:ascii="宋体" w:hint="eastAsia"/>
          <w:kern w:val="0"/>
        </w:rPr>
        <w:t>立式管式</w:t>
      </w:r>
      <w:r w:rsidR="002D5A3E" w:rsidRPr="00DE3190">
        <w:rPr>
          <w:rFonts w:ascii="宋体" w:hint="eastAsia"/>
          <w:kern w:val="0"/>
        </w:rPr>
        <w:t>加热炉</w:t>
      </w:r>
      <w:r>
        <w:rPr>
          <w:rFonts w:ascii="宋体" w:hint="eastAsia"/>
          <w:kern w:val="0"/>
        </w:rPr>
        <w:t>：</w:t>
      </w:r>
      <w:r w:rsidR="003E0A44" w:rsidRPr="00DE3190">
        <w:rPr>
          <w:rFonts w:ascii="宋体" w:hint="eastAsia"/>
          <w:kern w:val="0"/>
        </w:rPr>
        <w:t>炉膛恒温区</w:t>
      </w:r>
      <w:r w:rsidR="003E0A44" w:rsidRPr="00DE3190">
        <w:rPr>
          <w:rFonts w:ascii="宋体" w:hAnsi="宋体" w:hint="eastAsia"/>
          <w:kern w:val="0"/>
        </w:rPr>
        <w:t>高度≥30mm,恒温区温差≤±5℃</w:t>
      </w:r>
      <w:r w:rsidR="001173D9" w:rsidRPr="00DE3190">
        <w:rPr>
          <w:rFonts w:ascii="宋体" w:hAnsi="宋体" w:hint="eastAsia"/>
          <w:kern w:val="0"/>
        </w:rPr>
        <w:t>，最高使用温度≥1600℃</w:t>
      </w:r>
      <w:r w:rsidR="00584357">
        <w:rPr>
          <w:rFonts w:ascii="宋体" w:hAnsi="宋体" w:hint="eastAsia"/>
          <w:kern w:val="0"/>
        </w:rPr>
        <w:t>，</w:t>
      </w:r>
      <w:r w:rsidR="00A61C4C" w:rsidRPr="00584357">
        <w:rPr>
          <w:rFonts w:ascii="宋体" w:hAnsi="宋体" w:hint="eastAsia"/>
          <w:kern w:val="0"/>
        </w:rPr>
        <w:t>炉膛内径</w:t>
      </w:r>
      <w:r w:rsidR="00A61C4C" w:rsidRPr="00584357">
        <w:rPr>
          <w:rFonts w:hint="eastAsia"/>
          <w:szCs w:val="21"/>
        </w:rPr>
        <w:t>50~80mm</w:t>
      </w:r>
      <w:r w:rsidR="00584357">
        <w:rPr>
          <w:rFonts w:hint="eastAsia"/>
          <w:szCs w:val="21"/>
        </w:rPr>
        <w:t>，</w:t>
      </w:r>
      <w:r w:rsidR="00584357" w:rsidRPr="00584357">
        <w:rPr>
          <w:rFonts w:hint="eastAsia"/>
          <w:szCs w:val="21"/>
        </w:rPr>
        <w:t>温度控制仪</w:t>
      </w:r>
      <w:r w:rsidR="00584357">
        <w:rPr>
          <w:rFonts w:hint="eastAsia"/>
          <w:szCs w:val="21"/>
        </w:rPr>
        <w:t>达到</w:t>
      </w:r>
      <w:r w:rsidR="00584357" w:rsidRPr="00361A2F">
        <w:rPr>
          <w:rFonts w:ascii="宋体" w:hAnsi="宋体" w:hint="eastAsia"/>
          <w:kern w:val="0"/>
        </w:rPr>
        <w:t>1.0级控制精度</w:t>
      </w:r>
      <w:r w:rsidR="00584357">
        <w:rPr>
          <w:rFonts w:ascii="宋体" w:hAnsi="宋体" w:hint="eastAsia"/>
          <w:kern w:val="0"/>
        </w:rPr>
        <w:t>，且</w:t>
      </w:r>
      <w:r w:rsidR="00584357" w:rsidRPr="00584357">
        <w:rPr>
          <w:rFonts w:ascii="宋体" w:hAnsi="宋体" w:hint="eastAsia"/>
          <w:kern w:val="0"/>
        </w:rPr>
        <w:t>至少一套气路（底部进气，顶部出气），能够通过</w:t>
      </w:r>
      <w:r w:rsidR="00584357" w:rsidRPr="00584357">
        <w:rPr>
          <w:kern w:val="0"/>
        </w:rPr>
        <w:t>(0.5~5)L/min</w:t>
      </w:r>
      <w:r w:rsidR="00584357" w:rsidRPr="00584357">
        <w:rPr>
          <w:rFonts w:ascii="宋体" w:hAnsi="宋体" w:hint="eastAsia"/>
          <w:kern w:val="0"/>
        </w:rPr>
        <w:t>流量气体。</w:t>
      </w:r>
    </w:p>
    <w:p w:rsidR="002D5A3E" w:rsidRPr="00584357" w:rsidRDefault="002D5A3E" w:rsidP="00584357">
      <w:pPr>
        <w:pStyle w:val="af8"/>
        <w:numPr>
          <w:ilvl w:val="1"/>
          <w:numId w:val="1"/>
        </w:numPr>
        <w:spacing w:beforeLines="50" w:afterLines="50" w:line="360" w:lineRule="auto"/>
        <w:ind w:firstLineChars="0"/>
        <w:rPr>
          <w:rFonts w:ascii="宋体"/>
          <w:kern w:val="0"/>
        </w:rPr>
      </w:pPr>
      <w:r w:rsidRPr="00584357">
        <w:rPr>
          <w:rFonts w:ascii="宋体" w:hint="eastAsia"/>
          <w:kern w:val="0"/>
        </w:rPr>
        <w:t>分析天平</w:t>
      </w:r>
      <w:r w:rsidR="00584357">
        <w:rPr>
          <w:rFonts w:ascii="宋体" w:hint="eastAsia"/>
          <w:kern w:val="0"/>
        </w:rPr>
        <w:t>：</w:t>
      </w:r>
      <w:r w:rsidR="00584357" w:rsidRPr="00584357">
        <w:rPr>
          <w:rFonts w:ascii="宋体" w:hint="eastAsia"/>
          <w:kern w:val="0"/>
        </w:rPr>
        <w:t>精度0.0001g，</w:t>
      </w:r>
      <w:r w:rsidR="00584357">
        <w:rPr>
          <w:rFonts w:ascii="宋体" w:hint="eastAsia"/>
          <w:kern w:val="0"/>
        </w:rPr>
        <w:t>具有</w:t>
      </w:r>
      <w:r w:rsidR="00584357" w:rsidRPr="00584357">
        <w:rPr>
          <w:rFonts w:ascii="宋体" w:hint="eastAsia"/>
          <w:kern w:val="0"/>
        </w:rPr>
        <w:t>数据采集系统。</w:t>
      </w:r>
    </w:p>
    <w:p w:rsidR="00CD3CCA" w:rsidRPr="00584357" w:rsidRDefault="0043170F" w:rsidP="00584357">
      <w:pPr>
        <w:pStyle w:val="af8"/>
        <w:numPr>
          <w:ilvl w:val="1"/>
          <w:numId w:val="1"/>
        </w:numPr>
        <w:spacing w:beforeLines="50" w:afterLines="50" w:line="360" w:lineRule="auto"/>
        <w:ind w:firstLineChars="0"/>
        <w:rPr>
          <w:rFonts w:ascii="宋体"/>
          <w:kern w:val="0"/>
        </w:rPr>
      </w:pPr>
      <w:proofErr w:type="gramStart"/>
      <w:r w:rsidRPr="00584357">
        <w:rPr>
          <w:rFonts w:ascii="宋体" w:hint="eastAsia"/>
          <w:kern w:val="0"/>
        </w:rPr>
        <w:t>吊丝及</w:t>
      </w:r>
      <w:proofErr w:type="gramEnd"/>
      <w:r w:rsidRPr="00584357">
        <w:rPr>
          <w:rFonts w:ascii="宋体" w:hint="eastAsia"/>
          <w:kern w:val="0"/>
        </w:rPr>
        <w:t>吊篮</w:t>
      </w:r>
      <w:r w:rsidR="00584357" w:rsidRPr="00584357">
        <w:rPr>
          <w:rFonts w:ascii="宋体" w:hint="eastAsia"/>
          <w:kern w:val="0"/>
        </w:rPr>
        <w:t>：</w:t>
      </w:r>
      <w:r w:rsidR="00584357">
        <w:rPr>
          <w:rFonts w:ascii="宋体" w:hint="eastAsia"/>
          <w:kern w:val="0"/>
        </w:rPr>
        <w:t>由</w:t>
      </w:r>
      <w:r w:rsidR="00807BCE" w:rsidRPr="00584357">
        <w:rPr>
          <w:rFonts w:ascii="宋体" w:hint="eastAsia"/>
          <w:kern w:val="0"/>
        </w:rPr>
        <w:t>金属铂</w:t>
      </w:r>
      <w:r w:rsidR="00E43AE9" w:rsidRPr="00584357">
        <w:rPr>
          <w:rFonts w:ascii="宋体" w:hint="eastAsia"/>
          <w:kern w:val="0"/>
        </w:rPr>
        <w:t>或</w:t>
      </w:r>
      <w:r w:rsidR="00807BCE" w:rsidRPr="00584357">
        <w:rPr>
          <w:rFonts w:ascii="宋体" w:hint="eastAsia"/>
          <w:kern w:val="0"/>
        </w:rPr>
        <w:t>铂铑</w:t>
      </w:r>
      <w:r w:rsidR="00584357">
        <w:rPr>
          <w:rFonts w:ascii="宋体" w:hint="eastAsia"/>
          <w:kern w:val="0"/>
        </w:rPr>
        <w:t>合金制备</w:t>
      </w:r>
      <w:r w:rsidR="005C582A" w:rsidRPr="00584357">
        <w:rPr>
          <w:rFonts w:ascii="宋体" w:hint="eastAsia"/>
          <w:kern w:val="0"/>
        </w:rPr>
        <w:t>。</w:t>
      </w:r>
    </w:p>
    <w:p w:rsidR="002D5A3E" w:rsidRPr="005A6594" w:rsidRDefault="002D5A3E" w:rsidP="002D5A3E">
      <w:pPr>
        <w:pStyle w:val="af8"/>
        <w:numPr>
          <w:ilvl w:val="0"/>
          <w:numId w:val="3"/>
        </w:numPr>
        <w:spacing w:line="360" w:lineRule="auto"/>
        <w:ind w:firstLineChars="0"/>
        <w:rPr>
          <w:rFonts w:ascii="宋体" w:hAnsi="宋体"/>
          <w:vanish/>
          <w:kern w:val="0"/>
        </w:rPr>
      </w:pPr>
    </w:p>
    <w:p w:rsidR="002D5A3E" w:rsidRPr="005A6594" w:rsidRDefault="002D5A3E" w:rsidP="002D5A3E">
      <w:pPr>
        <w:pStyle w:val="af8"/>
        <w:numPr>
          <w:ilvl w:val="1"/>
          <w:numId w:val="3"/>
        </w:numPr>
        <w:spacing w:line="360" w:lineRule="auto"/>
        <w:ind w:firstLineChars="0"/>
        <w:rPr>
          <w:rFonts w:ascii="宋体" w:hAnsi="宋体"/>
          <w:vanish/>
          <w:kern w:val="0"/>
        </w:rPr>
      </w:pPr>
    </w:p>
    <w:p w:rsidR="002D5A3E" w:rsidRPr="005A6594" w:rsidRDefault="002D5A3E" w:rsidP="002D5A3E">
      <w:pPr>
        <w:pStyle w:val="af8"/>
        <w:numPr>
          <w:ilvl w:val="1"/>
          <w:numId w:val="3"/>
        </w:numPr>
        <w:spacing w:line="360" w:lineRule="auto"/>
        <w:ind w:firstLineChars="0"/>
        <w:rPr>
          <w:rFonts w:ascii="宋体" w:hAnsi="宋体"/>
          <w:vanish/>
          <w:kern w:val="0"/>
        </w:rPr>
      </w:pPr>
    </w:p>
    <w:p w:rsidR="002D5A3E" w:rsidRPr="00584357" w:rsidRDefault="002D5A3E" w:rsidP="00584357">
      <w:pPr>
        <w:pStyle w:val="af8"/>
        <w:numPr>
          <w:ilvl w:val="1"/>
          <w:numId w:val="1"/>
        </w:numPr>
        <w:spacing w:beforeLines="50" w:afterLines="50" w:line="360" w:lineRule="auto"/>
        <w:ind w:firstLineChars="0"/>
        <w:rPr>
          <w:rFonts w:ascii="宋体"/>
          <w:kern w:val="0"/>
        </w:rPr>
      </w:pPr>
      <w:r w:rsidRPr="00584357">
        <w:rPr>
          <w:rFonts w:ascii="宋体" w:hint="eastAsia"/>
          <w:kern w:val="0"/>
        </w:rPr>
        <w:t>游标卡尺</w:t>
      </w:r>
      <w:r w:rsidR="00584357" w:rsidRPr="00584357">
        <w:rPr>
          <w:rFonts w:ascii="宋体" w:hint="eastAsia"/>
          <w:kern w:val="0"/>
        </w:rPr>
        <w:t>：分度值0.02mm。</w:t>
      </w:r>
    </w:p>
    <w:p w:rsidR="002D5A3E" w:rsidRPr="00584357" w:rsidRDefault="002D5A3E" w:rsidP="00584357">
      <w:pPr>
        <w:pStyle w:val="af8"/>
        <w:numPr>
          <w:ilvl w:val="1"/>
          <w:numId w:val="1"/>
        </w:numPr>
        <w:spacing w:beforeLines="50" w:afterLines="50" w:line="360" w:lineRule="auto"/>
        <w:ind w:firstLineChars="0"/>
        <w:rPr>
          <w:rFonts w:ascii="宋体" w:hAnsi="宋体"/>
          <w:kern w:val="0"/>
        </w:rPr>
      </w:pPr>
      <w:r w:rsidRPr="00584357">
        <w:rPr>
          <w:rFonts w:ascii="宋体" w:hint="eastAsia"/>
          <w:kern w:val="0"/>
        </w:rPr>
        <w:t>流量计</w:t>
      </w:r>
      <w:r w:rsidR="00584357" w:rsidRPr="00584357">
        <w:rPr>
          <w:rFonts w:ascii="宋体" w:hint="eastAsia"/>
          <w:kern w:val="0"/>
        </w:rPr>
        <w:t>：量程10L/min，精度0.5级。</w:t>
      </w:r>
    </w:p>
    <w:p w:rsidR="002D5A3E" w:rsidRPr="00C10129" w:rsidRDefault="002D5A3E" w:rsidP="00584357">
      <w:pPr>
        <w:pStyle w:val="af8"/>
        <w:numPr>
          <w:ilvl w:val="0"/>
          <w:numId w:val="1"/>
        </w:numPr>
        <w:spacing w:beforeLines="100" w:afterLines="100" w:line="360" w:lineRule="auto"/>
        <w:ind w:firstLineChars="0"/>
        <w:outlineLvl w:val="1"/>
        <w:rPr>
          <w:rFonts w:ascii="宋体" w:hAnsi="宋体"/>
          <w:kern w:val="0"/>
        </w:rPr>
      </w:pPr>
      <w:bookmarkStart w:id="10" w:name="_Toc342863501"/>
      <w:r w:rsidRPr="00C10129">
        <w:rPr>
          <w:rFonts w:ascii="黑体" w:eastAsia="黑体" w:hAnsi="宋体" w:hint="eastAsia"/>
          <w:kern w:val="0"/>
        </w:rPr>
        <w:t>试样</w:t>
      </w:r>
      <w:bookmarkEnd w:id="10"/>
    </w:p>
    <w:p w:rsidR="002D5A3E" w:rsidRPr="00C10129" w:rsidRDefault="002D5A3E" w:rsidP="00584357">
      <w:pPr>
        <w:pStyle w:val="af8"/>
        <w:numPr>
          <w:ilvl w:val="1"/>
          <w:numId w:val="1"/>
        </w:numPr>
        <w:spacing w:beforeLines="50" w:afterLines="50" w:line="360" w:lineRule="auto"/>
        <w:ind w:firstLineChars="0"/>
        <w:rPr>
          <w:rFonts w:ascii="黑体" w:eastAsia="黑体" w:hAnsi="宋体"/>
          <w:kern w:val="0"/>
        </w:rPr>
      </w:pPr>
      <w:r w:rsidRPr="00C10129">
        <w:rPr>
          <w:rFonts w:ascii="黑体" w:eastAsia="黑体" w:hAnsi="宋体" w:hint="eastAsia"/>
          <w:kern w:val="0"/>
        </w:rPr>
        <w:t>试样形状和尺寸</w:t>
      </w:r>
    </w:p>
    <w:p w:rsidR="002D5A3E" w:rsidRPr="00CB5505" w:rsidRDefault="002D5A3E" w:rsidP="00361A2F">
      <w:pPr>
        <w:pStyle w:val="af8"/>
        <w:spacing w:line="360" w:lineRule="auto"/>
        <w:rPr>
          <w:rFonts w:ascii="宋体" w:hAnsi="宋体"/>
          <w:kern w:val="0"/>
        </w:rPr>
      </w:pPr>
      <w:r w:rsidRPr="000327C1">
        <w:rPr>
          <w:rFonts w:ascii="宋体" w:hAnsi="宋体" w:hint="eastAsia"/>
          <w:kern w:val="0"/>
        </w:rPr>
        <w:lastRenderedPageBreak/>
        <w:t>定形</w:t>
      </w:r>
      <w:r w:rsidR="00B215D8" w:rsidRPr="000327C1">
        <w:rPr>
          <w:rFonts w:ascii="宋体" w:hAnsi="宋体" w:hint="eastAsia"/>
          <w:kern w:val="0"/>
        </w:rPr>
        <w:t>耐火</w:t>
      </w:r>
      <w:r w:rsidRPr="000327C1">
        <w:rPr>
          <w:rFonts w:ascii="宋体" w:hAnsi="宋体" w:hint="eastAsia"/>
          <w:kern w:val="0"/>
        </w:rPr>
        <w:t>制品按</w:t>
      </w:r>
      <w:r w:rsidR="00B215D8" w:rsidRPr="000327C1">
        <w:rPr>
          <w:rFonts w:ascii="宋体" w:hAnsi="宋体" w:hint="eastAsia"/>
          <w:kern w:val="0"/>
        </w:rPr>
        <w:t>照</w:t>
      </w:r>
      <w:r w:rsidRPr="00B55756">
        <w:rPr>
          <w:kern w:val="0"/>
        </w:rPr>
        <w:t>GB/T 7321</w:t>
      </w:r>
      <w:r w:rsidR="00B215D8" w:rsidRPr="00B55756">
        <w:rPr>
          <w:rFonts w:hAnsi="宋体"/>
          <w:kern w:val="0"/>
        </w:rPr>
        <w:t>确定制样部位</w:t>
      </w:r>
      <w:r w:rsidRPr="00B55756">
        <w:rPr>
          <w:rFonts w:hAnsi="宋体"/>
          <w:kern w:val="0"/>
        </w:rPr>
        <w:t>；</w:t>
      </w:r>
      <w:r w:rsidRPr="00B55756">
        <w:rPr>
          <w:rFonts w:hAnsi="宋体"/>
          <w:color w:val="000000" w:themeColor="text1"/>
          <w:kern w:val="0"/>
        </w:rPr>
        <w:t>不定形耐火材料按照</w:t>
      </w:r>
      <w:r w:rsidRPr="00B55756">
        <w:rPr>
          <w:color w:val="000000" w:themeColor="text1"/>
          <w:kern w:val="0"/>
        </w:rPr>
        <w:t>YB/T 5202</w:t>
      </w:r>
      <w:r w:rsidR="00801C6D" w:rsidRPr="00B55756">
        <w:rPr>
          <w:rFonts w:hAnsi="宋体"/>
          <w:color w:val="000000" w:themeColor="text1"/>
          <w:kern w:val="0"/>
        </w:rPr>
        <w:t>进行试样的成型、养护和烘干</w:t>
      </w:r>
      <w:r w:rsidRPr="00B55756">
        <w:rPr>
          <w:rFonts w:hAnsi="宋体"/>
          <w:kern w:val="0"/>
        </w:rPr>
        <w:t>。</w:t>
      </w:r>
      <w:r w:rsidR="00CB5505" w:rsidRPr="00B55756">
        <w:rPr>
          <w:rFonts w:hAnsi="宋体"/>
          <w:kern w:val="0"/>
        </w:rPr>
        <w:t>试样</w:t>
      </w:r>
      <w:r w:rsidR="00E43AE9" w:rsidRPr="00B55756">
        <w:rPr>
          <w:rFonts w:hAnsi="宋体"/>
          <w:kern w:val="0"/>
        </w:rPr>
        <w:t>尺寸</w:t>
      </w:r>
      <w:r w:rsidR="00705A0F" w:rsidRPr="00B55756">
        <w:rPr>
          <w:kern w:val="0"/>
        </w:rPr>
        <w:t>25</w:t>
      </w:r>
      <w:r w:rsidR="004A020B" w:rsidRPr="00B55756">
        <w:rPr>
          <w:kern w:val="0"/>
        </w:rPr>
        <w:t>mm</w:t>
      </w:r>
      <w:r w:rsidR="00E43AE9" w:rsidRPr="00B55756">
        <w:rPr>
          <w:kern w:val="0"/>
        </w:rPr>
        <w:t>±1mm</w:t>
      </w:r>
      <w:r w:rsidR="00F903A4" w:rsidRPr="00B55756">
        <w:rPr>
          <w:rFonts w:hAnsi="宋体"/>
          <w:kern w:val="0"/>
        </w:rPr>
        <w:t>（长）</w:t>
      </w:r>
      <w:r w:rsidR="00F903A4" w:rsidRPr="00B55756">
        <w:rPr>
          <w:kern w:val="0"/>
        </w:rPr>
        <w:t>×</w:t>
      </w:r>
      <w:r w:rsidR="004A020B" w:rsidRPr="00B55756">
        <w:rPr>
          <w:kern w:val="0"/>
        </w:rPr>
        <w:t>2</w:t>
      </w:r>
      <w:r w:rsidR="00705A0F" w:rsidRPr="00B55756">
        <w:rPr>
          <w:kern w:val="0"/>
        </w:rPr>
        <w:t>5</w:t>
      </w:r>
      <w:r w:rsidR="004A020B" w:rsidRPr="00B55756">
        <w:rPr>
          <w:kern w:val="0"/>
        </w:rPr>
        <w:t>mm</w:t>
      </w:r>
      <w:r w:rsidR="00E43AE9" w:rsidRPr="00B55756">
        <w:rPr>
          <w:kern w:val="0"/>
        </w:rPr>
        <w:t>±1mm</w:t>
      </w:r>
      <w:r w:rsidR="00F903A4" w:rsidRPr="00B55756">
        <w:rPr>
          <w:rFonts w:hAnsi="宋体"/>
          <w:kern w:val="0"/>
        </w:rPr>
        <w:t>（宽）</w:t>
      </w:r>
      <w:r w:rsidR="00F903A4" w:rsidRPr="00B55756">
        <w:rPr>
          <w:kern w:val="0"/>
        </w:rPr>
        <w:t>×</w:t>
      </w:r>
      <w:r w:rsidR="003E1634" w:rsidRPr="00B55756">
        <w:rPr>
          <w:kern w:val="0"/>
        </w:rPr>
        <w:t>10</w:t>
      </w:r>
      <w:r w:rsidR="00705A0F" w:rsidRPr="00B55756">
        <w:rPr>
          <w:kern w:val="0"/>
        </w:rPr>
        <w:t>m</w:t>
      </w:r>
      <w:r w:rsidR="004A020B" w:rsidRPr="00B55756">
        <w:rPr>
          <w:kern w:val="0"/>
        </w:rPr>
        <w:t>m</w:t>
      </w:r>
      <w:r w:rsidR="00E43AE9" w:rsidRPr="00B55756">
        <w:rPr>
          <w:kern w:val="0"/>
        </w:rPr>
        <w:t>±1mm</w:t>
      </w:r>
      <w:r w:rsidR="00F903A4" w:rsidRPr="00B55756">
        <w:rPr>
          <w:rFonts w:hAnsi="宋体"/>
          <w:kern w:val="0"/>
        </w:rPr>
        <w:t>（厚）</w:t>
      </w:r>
      <w:r w:rsidR="0027215A">
        <w:rPr>
          <w:rFonts w:ascii="宋体" w:hAnsi="宋体" w:hint="eastAsia"/>
          <w:i/>
          <w:kern w:val="0"/>
        </w:rPr>
        <w:t>。</w:t>
      </w:r>
    </w:p>
    <w:p w:rsidR="002D5A3E" w:rsidRPr="00F744FF" w:rsidRDefault="002D5A3E" w:rsidP="002D5A3E">
      <w:pPr>
        <w:pStyle w:val="af8"/>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jc w:val="left"/>
        <w:rPr>
          <w:rFonts w:ascii="宋体" w:hAnsi="宋体" w:cs="宋体"/>
          <w:vanish/>
          <w:color w:val="000000"/>
          <w:kern w:val="0"/>
          <w:szCs w:val="21"/>
        </w:rPr>
      </w:pPr>
    </w:p>
    <w:p w:rsidR="002D5A3E" w:rsidRPr="00F744FF" w:rsidRDefault="002D5A3E" w:rsidP="002D5A3E">
      <w:pPr>
        <w:pStyle w:val="af8"/>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jc w:val="left"/>
        <w:rPr>
          <w:rFonts w:ascii="宋体" w:hAnsi="宋体" w:cs="宋体"/>
          <w:vanish/>
          <w:color w:val="000000"/>
          <w:kern w:val="0"/>
          <w:szCs w:val="21"/>
        </w:rPr>
      </w:pPr>
    </w:p>
    <w:p w:rsidR="002D5A3E" w:rsidRPr="00F744FF" w:rsidRDefault="002D5A3E" w:rsidP="002D5A3E">
      <w:pPr>
        <w:pStyle w:val="af8"/>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jc w:val="left"/>
        <w:rPr>
          <w:rFonts w:ascii="宋体" w:hAnsi="宋体" w:cs="宋体"/>
          <w:vanish/>
          <w:color w:val="000000"/>
          <w:kern w:val="0"/>
          <w:szCs w:val="21"/>
        </w:rPr>
      </w:pPr>
    </w:p>
    <w:p w:rsidR="002D5A3E" w:rsidRPr="00F744FF" w:rsidRDefault="002D5A3E" w:rsidP="002D5A3E">
      <w:pPr>
        <w:pStyle w:val="af8"/>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jc w:val="left"/>
        <w:rPr>
          <w:rFonts w:ascii="宋体" w:hAnsi="宋体" w:cs="宋体"/>
          <w:vanish/>
          <w:color w:val="000000"/>
          <w:kern w:val="0"/>
          <w:szCs w:val="21"/>
        </w:rPr>
      </w:pPr>
    </w:p>
    <w:p w:rsidR="002D5A3E" w:rsidRPr="003C26A2" w:rsidRDefault="002D5A3E" w:rsidP="00584357">
      <w:pPr>
        <w:pStyle w:val="af8"/>
        <w:numPr>
          <w:ilvl w:val="1"/>
          <w:numId w:val="1"/>
        </w:numPr>
        <w:spacing w:beforeLines="50" w:afterLines="50" w:line="360" w:lineRule="auto"/>
        <w:ind w:firstLineChars="0"/>
        <w:rPr>
          <w:rFonts w:ascii="黑体" w:eastAsia="黑体" w:hAnsi="宋体"/>
          <w:kern w:val="0"/>
        </w:rPr>
      </w:pPr>
      <w:r w:rsidRPr="003C26A2">
        <w:rPr>
          <w:rFonts w:ascii="黑体" w:eastAsia="黑体" w:hAnsi="宋体" w:hint="eastAsia"/>
          <w:kern w:val="0"/>
        </w:rPr>
        <w:t>试样数量</w:t>
      </w:r>
    </w:p>
    <w:p w:rsidR="002D5A3E" w:rsidRPr="00361A2F" w:rsidRDefault="003E1634" w:rsidP="00361A2F">
      <w:pPr>
        <w:spacing w:line="360" w:lineRule="auto"/>
        <w:ind w:firstLineChars="200" w:firstLine="420"/>
        <w:rPr>
          <w:rFonts w:ascii="宋体" w:hAnsi="宋体"/>
          <w:color w:val="000000"/>
          <w:kern w:val="0"/>
          <w:szCs w:val="21"/>
        </w:rPr>
      </w:pPr>
      <w:r w:rsidRPr="00361A2F">
        <w:rPr>
          <w:rFonts w:ascii="宋体" w:hAnsi="宋体" w:hint="eastAsia"/>
          <w:color w:val="000000"/>
          <w:kern w:val="0"/>
          <w:szCs w:val="21"/>
        </w:rPr>
        <w:t>4</w:t>
      </w:r>
      <w:r w:rsidR="002D5A3E" w:rsidRPr="00361A2F">
        <w:rPr>
          <w:rFonts w:ascii="宋体" w:hAnsi="宋体" w:hint="eastAsia"/>
          <w:color w:val="000000"/>
          <w:kern w:val="0"/>
          <w:szCs w:val="21"/>
        </w:rPr>
        <w:t>个</w:t>
      </w:r>
      <w:r w:rsidR="00B55756">
        <w:rPr>
          <w:rFonts w:ascii="宋体" w:hAnsi="宋体" w:hint="eastAsia"/>
          <w:color w:val="000000"/>
          <w:kern w:val="0"/>
          <w:szCs w:val="21"/>
        </w:rPr>
        <w:t>平行</w:t>
      </w:r>
      <w:r w:rsidR="002D5A3E" w:rsidRPr="00361A2F">
        <w:rPr>
          <w:rFonts w:ascii="宋体" w:hAnsi="宋体" w:hint="eastAsia"/>
          <w:color w:val="000000"/>
          <w:kern w:val="0"/>
          <w:szCs w:val="21"/>
        </w:rPr>
        <w:t>试样</w:t>
      </w:r>
      <w:r w:rsidR="00B55756">
        <w:rPr>
          <w:rFonts w:ascii="宋体" w:hAnsi="宋体" w:hint="eastAsia"/>
          <w:color w:val="000000"/>
          <w:kern w:val="0"/>
          <w:szCs w:val="21"/>
        </w:rPr>
        <w:t>，且</w:t>
      </w:r>
      <w:r w:rsidR="00D57B51" w:rsidRPr="00361A2F">
        <w:rPr>
          <w:rFonts w:ascii="宋体" w:hAnsi="宋体" w:hint="eastAsia"/>
          <w:color w:val="000000"/>
          <w:kern w:val="0"/>
          <w:szCs w:val="21"/>
        </w:rPr>
        <w:t>应在同一块制品上</w:t>
      </w:r>
      <w:r w:rsidR="00B55756">
        <w:rPr>
          <w:rFonts w:ascii="宋体" w:hAnsi="宋体" w:hint="eastAsia"/>
          <w:color w:val="000000"/>
          <w:kern w:val="0"/>
          <w:szCs w:val="21"/>
        </w:rPr>
        <w:t>获</w:t>
      </w:r>
      <w:r w:rsidR="00D57B51" w:rsidRPr="00361A2F">
        <w:rPr>
          <w:rFonts w:ascii="宋体" w:hAnsi="宋体" w:hint="eastAsia"/>
          <w:color w:val="000000"/>
          <w:kern w:val="0"/>
          <w:szCs w:val="21"/>
        </w:rPr>
        <w:t>取</w:t>
      </w:r>
      <w:r w:rsidR="00B11514" w:rsidRPr="00361A2F">
        <w:rPr>
          <w:rFonts w:ascii="宋体" w:hAnsi="宋体" w:hint="eastAsia"/>
          <w:color w:val="000000"/>
          <w:kern w:val="0"/>
          <w:szCs w:val="21"/>
        </w:rPr>
        <w:t>。</w:t>
      </w:r>
    </w:p>
    <w:p w:rsidR="002D5A3E" w:rsidRPr="003C26A2" w:rsidRDefault="002D5A3E" w:rsidP="00584357">
      <w:pPr>
        <w:pStyle w:val="af8"/>
        <w:numPr>
          <w:ilvl w:val="0"/>
          <w:numId w:val="1"/>
        </w:numPr>
        <w:spacing w:beforeLines="100" w:afterLines="100" w:line="360" w:lineRule="auto"/>
        <w:ind w:firstLineChars="0"/>
        <w:outlineLvl w:val="1"/>
        <w:rPr>
          <w:rFonts w:ascii="黑体" w:eastAsia="黑体" w:hAnsi="宋体"/>
          <w:kern w:val="0"/>
        </w:rPr>
      </w:pPr>
      <w:bookmarkStart w:id="11" w:name="_Toc342863502"/>
      <w:r w:rsidRPr="003C26A2">
        <w:rPr>
          <w:rFonts w:ascii="黑体" w:eastAsia="黑体" w:hAnsi="宋体" w:hint="eastAsia"/>
          <w:kern w:val="0"/>
        </w:rPr>
        <w:t>试验</w:t>
      </w:r>
      <w:r w:rsidR="008B3DC1" w:rsidRPr="003C26A2">
        <w:rPr>
          <w:rFonts w:ascii="黑体" w:eastAsia="黑体" w:hAnsi="宋体" w:hint="eastAsia"/>
          <w:kern w:val="0"/>
        </w:rPr>
        <w:t>步骤</w:t>
      </w:r>
      <w:bookmarkEnd w:id="11"/>
    </w:p>
    <w:p w:rsidR="00C706EC" w:rsidRPr="003C26A2" w:rsidRDefault="002C2CDA" w:rsidP="00584357">
      <w:pPr>
        <w:pStyle w:val="af8"/>
        <w:numPr>
          <w:ilvl w:val="1"/>
          <w:numId w:val="1"/>
        </w:numPr>
        <w:spacing w:beforeLines="50" w:afterLines="50" w:line="360" w:lineRule="auto"/>
        <w:ind w:firstLineChars="0"/>
        <w:rPr>
          <w:rFonts w:ascii="黑体" w:eastAsia="黑体" w:hAnsi="宋体"/>
          <w:kern w:val="0"/>
        </w:rPr>
      </w:pPr>
      <w:r w:rsidRPr="003C26A2">
        <w:rPr>
          <w:rFonts w:ascii="黑体" w:eastAsia="黑体" w:hAnsi="宋体" w:hint="eastAsia"/>
          <w:kern w:val="0"/>
        </w:rPr>
        <w:t>试验装置</w:t>
      </w:r>
      <w:r w:rsidR="00C706EC" w:rsidRPr="003C26A2">
        <w:rPr>
          <w:rFonts w:ascii="黑体" w:eastAsia="黑体" w:hAnsi="宋体" w:hint="eastAsia"/>
          <w:kern w:val="0"/>
        </w:rPr>
        <w:t xml:space="preserve">准备 </w:t>
      </w:r>
    </w:p>
    <w:p w:rsidR="00C706EC" w:rsidRDefault="00CB5505" w:rsidP="00584357">
      <w:pPr>
        <w:pStyle w:val="af8"/>
        <w:numPr>
          <w:ilvl w:val="2"/>
          <w:numId w:val="1"/>
        </w:numPr>
        <w:spacing w:beforeLines="50" w:afterLines="50" w:line="360" w:lineRule="auto"/>
        <w:ind w:firstLineChars="0"/>
        <w:rPr>
          <w:rFonts w:ascii="宋体" w:hAnsi="宋体"/>
          <w:kern w:val="0"/>
        </w:rPr>
      </w:pPr>
      <w:r>
        <w:rPr>
          <w:rFonts w:ascii="宋体" w:hAnsi="宋体" w:hint="eastAsia"/>
          <w:kern w:val="0"/>
        </w:rPr>
        <w:t>清理炉膛</w:t>
      </w:r>
      <w:r w:rsidR="00BC39B9">
        <w:rPr>
          <w:rFonts w:ascii="宋体" w:hAnsi="宋体" w:hint="eastAsia"/>
          <w:kern w:val="0"/>
        </w:rPr>
        <w:t>，去除炉膛内可能</w:t>
      </w:r>
      <w:r w:rsidR="00C706EC">
        <w:rPr>
          <w:rFonts w:ascii="宋体" w:hAnsi="宋体" w:hint="eastAsia"/>
          <w:kern w:val="0"/>
        </w:rPr>
        <w:t>附</w:t>
      </w:r>
      <w:r w:rsidR="00BC39B9">
        <w:rPr>
          <w:rFonts w:ascii="宋体" w:hAnsi="宋体" w:hint="eastAsia"/>
          <w:kern w:val="0"/>
        </w:rPr>
        <w:t>着的</w:t>
      </w:r>
      <w:r w:rsidR="00C706EC">
        <w:rPr>
          <w:rFonts w:ascii="宋体" w:hAnsi="宋体" w:hint="eastAsia"/>
          <w:kern w:val="0"/>
        </w:rPr>
        <w:t>易挥发物质，</w:t>
      </w:r>
      <w:r w:rsidR="00BC39B9">
        <w:rPr>
          <w:rFonts w:ascii="宋体" w:hAnsi="宋体" w:hint="eastAsia"/>
          <w:kern w:val="0"/>
        </w:rPr>
        <w:t>以及</w:t>
      </w:r>
      <w:r w:rsidR="00C706EC">
        <w:rPr>
          <w:rFonts w:ascii="宋体" w:hAnsi="宋体" w:hint="eastAsia"/>
          <w:kern w:val="0"/>
        </w:rPr>
        <w:t>酸、碱、盐及其</w:t>
      </w:r>
      <w:r w:rsidR="00BC39B9">
        <w:rPr>
          <w:rFonts w:ascii="宋体" w:hAnsi="宋体" w:hint="eastAsia"/>
          <w:kern w:val="0"/>
        </w:rPr>
        <w:t>它</w:t>
      </w:r>
      <w:r w:rsidR="00C706EC">
        <w:rPr>
          <w:rFonts w:ascii="宋体" w:hAnsi="宋体" w:hint="eastAsia"/>
          <w:kern w:val="0"/>
        </w:rPr>
        <w:t>污染物。</w:t>
      </w:r>
    </w:p>
    <w:p w:rsidR="00C706EC" w:rsidRPr="00CB5505" w:rsidRDefault="00C706EC" w:rsidP="00584357">
      <w:pPr>
        <w:pStyle w:val="af8"/>
        <w:numPr>
          <w:ilvl w:val="2"/>
          <w:numId w:val="1"/>
        </w:numPr>
        <w:spacing w:beforeLines="50" w:afterLines="50" w:line="360" w:lineRule="auto"/>
        <w:ind w:firstLineChars="0"/>
        <w:rPr>
          <w:rFonts w:ascii="宋体" w:hAnsi="宋体"/>
          <w:kern w:val="0"/>
        </w:rPr>
      </w:pPr>
      <w:r w:rsidRPr="00CB5505">
        <w:rPr>
          <w:rFonts w:ascii="宋体" w:hAnsi="宋体" w:hint="eastAsia"/>
          <w:kern w:val="0"/>
        </w:rPr>
        <w:t>检查温度控制仪</w:t>
      </w:r>
      <w:r w:rsidR="007D7682">
        <w:rPr>
          <w:rFonts w:ascii="宋体" w:hAnsi="宋体" w:hint="eastAsia"/>
          <w:kern w:val="0"/>
        </w:rPr>
        <w:t>状态，确保温度控制仪运行</w:t>
      </w:r>
      <w:r w:rsidRPr="00CB5505">
        <w:rPr>
          <w:rFonts w:ascii="宋体" w:hAnsi="宋体" w:hint="eastAsia"/>
          <w:kern w:val="0"/>
        </w:rPr>
        <w:t>正常。</w:t>
      </w:r>
    </w:p>
    <w:p w:rsidR="00C706EC" w:rsidRDefault="00C706EC" w:rsidP="00584357">
      <w:pPr>
        <w:pStyle w:val="af8"/>
        <w:numPr>
          <w:ilvl w:val="2"/>
          <w:numId w:val="1"/>
        </w:numPr>
        <w:spacing w:beforeLines="50" w:afterLines="50" w:line="360" w:lineRule="auto"/>
        <w:ind w:firstLineChars="0"/>
        <w:rPr>
          <w:rFonts w:ascii="宋体" w:hAnsi="宋体"/>
          <w:kern w:val="0"/>
        </w:rPr>
      </w:pPr>
      <w:r>
        <w:rPr>
          <w:rFonts w:ascii="宋体" w:hAnsi="宋体" w:hint="eastAsia"/>
          <w:kern w:val="0"/>
        </w:rPr>
        <w:t>对于新炉或长期不用炉，应在</w:t>
      </w:r>
      <w:r w:rsidR="006F5CD9">
        <w:rPr>
          <w:rFonts w:ascii="宋体" w:hAnsi="宋体" w:hint="eastAsia"/>
          <w:kern w:val="0"/>
        </w:rPr>
        <w:t>最高</w:t>
      </w:r>
      <w:r>
        <w:rPr>
          <w:rFonts w:ascii="宋体" w:hAnsi="宋体" w:hint="eastAsia"/>
          <w:kern w:val="0"/>
        </w:rPr>
        <w:t>温度</w:t>
      </w:r>
      <w:r w:rsidRPr="009510AE">
        <w:rPr>
          <w:rFonts w:ascii="宋体" w:hAnsi="宋体" w:hint="eastAsia"/>
          <w:kern w:val="0"/>
        </w:rPr>
        <w:t>预烧一定时间</w:t>
      </w:r>
      <w:r w:rsidR="006F5CD9">
        <w:rPr>
          <w:rFonts w:ascii="宋体" w:hAnsi="宋体" w:hint="eastAsia"/>
          <w:kern w:val="0"/>
        </w:rPr>
        <w:t>。</w:t>
      </w:r>
      <w:r w:rsidRPr="009510AE">
        <w:rPr>
          <w:rFonts w:ascii="宋体" w:hAnsi="宋体" w:hint="eastAsia"/>
          <w:kern w:val="0"/>
        </w:rPr>
        <w:t>试验前</w:t>
      </w:r>
      <w:r w:rsidR="006F5CD9">
        <w:rPr>
          <w:rFonts w:ascii="宋体" w:hAnsi="宋体" w:hint="eastAsia"/>
          <w:kern w:val="0"/>
        </w:rPr>
        <w:t>应</w:t>
      </w:r>
      <w:r w:rsidRPr="009510AE">
        <w:rPr>
          <w:rFonts w:ascii="宋体" w:hAnsi="宋体" w:hint="eastAsia"/>
          <w:kern w:val="0"/>
        </w:rPr>
        <w:t>检</w:t>
      </w:r>
      <w:r w:rsidR="006F5CD9">
        <w:rPr>
          <w:rFonts w:ascii="宋体" w:hAnsi="宋体" w:hint="eastAsia"/>
          <w:kern w:val="0"/>
        </w:rPr>
        <w:t>查</w:t>
      </w:r>
      <w:r w:rsidRPr="009510AE">
        <w:rPr>
          <w:rFonts w:ascii="宋体" w:hAnsi="宋体" w:hint="eastAsia"/>
          <w:kern w:val="0"/>
        </w:rPr>
        <w:t>炉温</w:t>
      </w:r>
      <w:r w:rsidR="006F5CD9">
        <w:rPr>
          <w:rFonts w:ascii="宋体" w:hAnsi="宋体" w:hint="eastAsia"/>
          <w:kern w:val="0"/>
        </w:rPr>
        <w:t>的</w:t>
      </w:r>
      <w:r w:rsidRPr="009510AE">
        <w:rPr>
          <w:rFonts w:ascii="宋体" w:hAnsi="宋体" w:hint="eastAsia"/>
          <w:kern w:val="0"/>
        </w:rPr>
        <w:t>均匀性</w:t>
      </w:r>
      <w:r w:rsidR="000D3E9F">
        <w:rPr>
          <w:rFonts w:ascii="宋体" w:hAnsi="宋体" w:hint="eastAsia"/>
          <w:kern w:val="0"/>
        </w:rPr>
        <w:t>，恒温区温差</w:t>
      </w:r>
      <w:r w:rsidR="006F5CD9">
        <w:rPr>
          <w:rFonts w:ascii="宋体" w:hAnsi="宋体" w:hint="eastAsia"/>
          <w:kern w:val="0"/>
        </w:rPr>
        <w:t>小于</w:t>
      </w:r>
      <w:r w:rsidR="000D3E9F">
        <w:rPr>
          <w:rFonts w:ascii="宋体" w:hAnsi="宋体" w:hint="eastAsia"/>
          <w:kern w:val="0"/>
        </w:rPr>
        <w:t>5℃</w:t>
      </w:r>
      <w:r w:rsidRPr="009510AE">
        <w:rPr>
          <w:rFonts w:ascii="宋体" w:hAnsi="宋体" w:hint="eastAsia"/>
          <w:kern w:val="0"/>
        </w:rPr>
        <w:t>。</w:t>
      </w:r>
    </w:p>
    <w:p w:rsidR="006C7767" w:rsidRPr="003C26A2" w:rsidRDefault="006C7767" w:rsidP="00584357">
      <w:pPr>
        <w:pStyle w:val="af8"/>
        <w:numPr>
          <w:ilvl w:val="1"/>
          <w:numId w:val="1"/>
        </w:numPr>
        <w:spacing w:beforeLines="50" w:afterLines="50" w:line="360" w:lineRule="auto"/>
        <w:ind w:firstLineChars="0"/>
        <w:rPr>
          <w:rFonts w:ascii="黑体" w:eastAsia="黑体" w:hAnsi="宋体"/>
          <w:color w:val="000000"/>
          <w:kern w:val="0"/>
          <w:szCs w:val="21"/>
        </w:rPr>
      </w:pPr>
      <w:r w:rsidRPr="003C26A2">
        <w:rPr>
          <w:rFonts w:ascii="黑体" w:eastAsia="黑体" w:hAnsi="宋体" w:hint="eastAsia"/>
          <w:color w:val="000000"/>
          <w:kern w:val="0"/>
          <w:szCs w:val="21"/>
        </w:rPr>
        <w:t>试样准备</w:t>
      </w:r>
    </w:p>
    <w:p w:rsidR="006C7767" w:rsidRPr="000327C1" w:rsidRDefault="006C7767" w:rsidP="00584357">
      <w:pPr>
        <w:pStyle w:val="af8"/>
        <w:numPr>
          <w:ilvl w:val="2"/>
          <w:numId w:val="1"/>
        </w:numPr>
        <w:spacing w:beforeLines="50" w:afterLines="50" w:line="360" w:lineRule="auto"/>
        <w:ind w:firstLineChars="0"/>
        <w:rPr>
          <w:rFonts w:ascii="宋体" w:hAnsi="宋体"/>
          <w:kern w:val="0"/>
        </w:rPr>
      </w:pPr>
      <w:r w:rsidRPr="000327C1">
        <w:rPr>
          <w:rFonts w:ascii="宋体" w:hAnsi="宋体" w:hint="eastAsia"/>
          <w:kern w:val="0"/>
        </w:rPr>
        <w:t>用砂纸轻轻</w:t>
      </w:r>
      <w:r w:rsidR="001F15EE">
        <w:rPr>
          <w:rFonts w:ascii="宋体" w:hAnsi="宋体" w:hint="eastAsia"/>
          <w:kern w:val="0"/>
        </w:rPr>
        <w:t>磨</w:t>
      </w:r>
      <w:r w:rsidRPr="000327C1">
        <w:rPr>
          <w:rFonts w:ascii="宋体" w:hAnsi="宋体" w:hint="eastAsia"/>
          <w:kern w:val="0"/>
        </w:rPr>
        <w:t>去试样的棱角、毛刺。测量</w:t>
      </w:r>
      <w:r w:rsidR="001F15EE">
        <w:rPr>
          <w:rFonts w:ascii="宋体" w:hAnsi="宋体" w:hint="eastAsia"/>
          <w:kern w:val="0"/>
        </w:rPr>
        <w:t>试样</w:t>
      </w:r>
      <w:r w:rsidRPr="000327C1">
        <w:rPr>
          <w:rFonts w:ascii="宋体" w:hAnsi="宋体" w:hint="eastAsia"/>
          <w:kern w:val="0"/>
        </w:rPr>
        <w:t>尺寸，计算表面积</w:t>
      </w:r>
      <w:r w:rsidRPr="000327C1">
        <w:rPr>
          <w:rFonts w:ascii="宋体" w:hAnsi="宋体"/>
          <w:kern w:val="0"/>
        </w:rPr>
        <w:object w:dxaOrig="225" w:dyaOrig="270">
          <v:shape id="_x0000_i1047" type="#_x0000_t75" style="width:10.5pt;height:13.5pt" o:ole="">
            <v:imagedata r:id="rId27" o:title=""/>
          </v:shape>
          <o:OLEObject Type="Embed" ProgID="Equation.DSMT4" ShapeID="_x0000_i1047" DrawAspect="Content" ObjectID="_1421248164" r:id="rId58"/>
        </w:object>
      </w:r>
      <w:r w:rsidRPr="000327C1">
        <w:rPr>
          <w:rFonts w:ascii="宋体" w:hAnsi="宋体" w:hint="eastAsia"/>
          <w:kern w:val="0"/>
        </w:rPr>
        <w:t>。</w:t>
      </w:r>
    </w:p>
    <w:p w:rsidR="006C7767" w:rsidRPr="000327C1" w:rsidRDefault="00CC0B20" w:rsidP="00584357">
      <w:pPr>
        <w:pStyle w:val="af8"/>
        <w:numPr>
          <w:ilvl w:val="2"/>
          <w:numId w:val="1"/>
        </w:numPr>
        <w:spacing w:beforeLines="50" w:afterLines="50" w:line="360" w:lineRule="auto"/>
        <w:ind w:firstLineChars="0"/>
        <w:rPr>
          <w:rFonts w:ascii="宋体" w:hAnsi="宋体"/>
          <w:kern w:val="0"/>
        </w:rPr>
      </w:pPr>
      <w:r>
        <w:rPr>
          <w:rFonts w:ascii="宋体" w:hAnsi="宋体" w:hint="eastAsia"/>
          <w:kern w:val="0"/>
        </w:rPr>
        <w:t>用无水乙醇</w:t>
      </w:r>
      <w:r w:rsidR="006C7767">
        <w:rPr>
          <w:rFonts w:ascii="宋体" w:hAnsi="宋体" w:hint="eastAsia"/>
          <w:kern w:val="0"/>
        </w:rPr>
        <w:t>清洗</w:t>
      </w:r>
      <w:r>
        <w:rPr>
          <w:rFonts w:ascii="宋体" w:hAnsi="宋体" w:hint="eastAsia"/>
          <w:kern w:val="0"/>
        </w:rPr>
        <w:t>试样</w:t>
      </w:r>
      <w:r w:rsidR="006C7767">
        <w:rPr>
          <w:rFonts w:ascii="宋体" w:hAnsi="宋体" w:hint="eastAsia"/>
          <w:kern w:val="0"/>
        </w:rPr>
        <w:t>表面，</w:t>
      </w:r>
      <w:r w:rsidR="004907EB">
        <w:rPr>
          <w:rFonts w:ascii="宋体" w:hAnsi="宋体" w:hint="eastAsia"/>
          <w:kern w:val="0"/>
        </w:rPr>
        <w:t>烘干</w:t>
      </w:r>
      <w:r w:rsidR="006C7767">
        <w:rPr>
          <w:rFonts w:ascii="宋体" w:hAnsi="宋体" w:hint="eastAsia"/>
          <w:kern w:val="0"/>
        </w:rPr>
        <w:t>至恒重</w:t>
      </w:r>
      <w:r w:rsidR="004907EB">
        <w:rPr>
          <w:rFonts w:ascii="宋体" w:hAnsi="宋体" w:hint="eastAsia"/>
          <w:kern w:val="0"/>
        </w:rPr>
        <w:t>（前后两次质量差不大于0.0003g）</w:t>
      </w:r>
      <w:r w:rsidR="006C7767" w:rsidRPr="000327C1">
        <w:rPr>
          <w:rFonts w:ascii="宋体" w:hAnsi="宋体" w:hint="eastAsia"/>
          <w:kern w:val="0"/>
        </w:rPr>
        <w:t>后</w:t>
      </w:r>
      <w:r w:rsidR="0045581F">
        <w:rPr>
          <w:rFonts w:ascii="宋体" w:hAnsi="宋体" w:hint="eastAsia"/>
          <w:kern w:val="0"/>
        </w:rPr>
        <w:t>，</w:t>
      </w:r>
      <w:r w:rsidR="006C7767" w:rsidRPr="000327C1">
        <w:rPr>
          <w:rFonts w:ascii="宋体" w:hAnsi="宋体" w:hint="eastAsia"/>
          <w:kern w:val="0"/>
        </w:rPr>
        <w:t>放入干燥器内备用。</w:t>
      </w:r>
    </w:p>
    <w:p w:rsidR="00C706EC" w:rsidRPr="006C7767" w:rsidRDefault="006C7767" w:rsidP="00584357">
      <w:pPr>
        <w:pStyle w:val="af8"/>
        <w:numPr>
          <w:ilvl w:val="1"/>
          <w:numId w:val="1"/>
        </w:numPr>
        <w:spacing w:beforeLines="50" w:afterLines="50" w:line="360" w:lineRule="auto"/>
        <w:ind w:firstLineChars="0"/>
        <w:rPr>
          <w:rFonts w:ascii="宋体" w:hAnsi="宋体"/>
          <w:kern w:val="0"/>
        </w:rPr>
      </w:pPr>
      <w:r w:rsidRPr="00C94626">
        <w:rPr>
          <w:rFonts w:ascii="宋体" w:hAnsi="宋体" w:hint="eastAsia"/>
          <w:kern w:val="0"/>
        </w:rPr>
        <w:t>选择</w:t>
      </w:r>
      <w:r w:rsidRPr="00C94626">
        <w:rPr>
          <w:rFonts w:ascii="宋体" w:hAnsi="宋体"/>
          <w:kern w:val="0"/>
        </w:rPr>
        <w:t>一个试样放入</w:t>
      </w:r>
      <w:r w:rsidR="00C94626" w:rsidRPr="00C94626">
        <w:rPr>
          <w:rFonts w:ascii="宋体" w:hAnsi="宋体" w:hint="eastAsia"/>
          <w:kern w:val="0"/>
        </w:rPr>
        <w:t>吊篮</w:t>
      </w:r>
      <w:r w:rsidRPr="00C94626">
        <w:rPr>
          <w:rFonts w:ascii="宋体" w:hAnsi="宋体"/>
          <w:kern w:val="0"/>
        </w:rPr>
        <w:t>的中心位置，</w:t>
      </w:r>
      <w:r w:rsidR="001F5526">
        <w:rPr>
          <w:rFonts w:ascii="宋体" w:hAnsi="宋体" w:hint="eastAsia"/>
          <w:kern w:val="0"/>
        </w:rPr>
        <w:t>尽量减小</w:t>
      </w:r>
      <w:r w:rsidRPr="00C94626">
        <w:rPr>
          <w:rFonts w:ascii="宋体" w:hAnsi="宋体"/>
          <w:kern w:val="0"/>
        </w:rPr>
        <w:t>试样与</w:t>
      </w:r>
      <w:r w:rsidR="00C94626" w:rsidRPr="00C94626">
        <w:rPr>
          <w:rFonts w:ascii="宋体" w:hAnsi="宋体" w:hint="eastAsia"/>
          <w:kern w:val="0"/>
        </w:rPr>
        <w:t>吊篮</w:t>
      </w:r>
      <w:r w:rsidRPr="00C94626">
        <w:rPr>
          <w:rFonts w:ascii="宋体" w:hAnsi="宋体"/>
          <w:kern w:val="0"/>
        </w:rPr>
        <w:t>的接触面积</w:t>
      </w:r>
      <w:r w:rsidR="00C94626" w:rsidRPr="00C94626">
        <w:rPr>
          <w:rFonts w:ascii="宋体" w:hAnsi="宋体" w:hint="eastAsia"/>
          <w:kern w:val="0"/>
        </w:rPr>
        <w:t>，</w:t>
      </w:r>
      <w:r w:rsidR="00C94626" w:rsidRPr="00C94626">
        <w:rPr>
          <w:rFonts w:ascii="宋体" w:hAnsi="宋体"/>
          <w:kern w:val="0"/>
        </w:rPr>
        <w:t>避免面接触</w:t>
      </w:r>
      <w:r w:rsidR="00C94626">
        <w:rPr>
          <w:rFonts w:ascii="宋体" w:hAnsi="宋体" w:hint="eastAsia"/>
          <w:kern w:val="0"/>
        </w:rPr>
        <w:t>，</w:t>
      </w:r>
      <w:r w:rsidR="001F5526" w:rsidRPr="00C94626">
        <w:rPr>
          <w:rFonts w:ascii="宋体" w:hAnsi="宋体" w:hint="eastAsia"/>
          <w:kern w:val="0"/>
        </w:rPr>
        <w:t>称</w:t>
      </w:r>
      <w:r w:rsidR="00DF3667">
        <w:rPr>
          <w:rFonts w:ascii="宋体" w:hAnsi="宋体" w:hint="eastAsia"/>
          <w:kern w:val="0"/>
        </w:rPr>
        <w:t>量其</w:t>
      </w:r>
      <w:r w:rsidR="008105D7">
        <w:rPr>
          <w:rFonts w:ascii="宋体" w:hAnsi="宋体" w:hint="eastAsia"/>
          <w:kern w:val="0"/>
        </w:rPr>
        <w:t>质</w:t>
      </w:r>
      <w:r w:rsidR="00DF3667">
        <w:rPr>
          <w:rFonts w:ascii="宋体" w:hAnsi="宋体" w:hint="eastAsia"/>
          <w:kern w:val="0"/>
        </w:rPr>
        <w:t>量</w:t>
      </w:r>
      <w:r w:rsidR="00C2249E">
        <w:rPr>
          <w:rFonts w:ascii="宋体" w:hAnsi="宋体" w:hint="eastAsia"/>
          <w:kern w:val="0"/>
        </w:rPr>
        <w:t>，记</w:t>
      </w:r>
      <w:r w:rsidR="00DF3667">
        <w:rPr>
          <w:rFonts w:ascii="宋体" w:hAnsi="宋体" w:hint="eastAsia"/>
          <w:kern w:val="0"/>
        </w:rPr>
        <w:t>为</w:t>
      </w:r>
      <w:r w:rsidR="00C2249E" w:rsidRPr="00C2249E">
        <w:rPr>
          <w:i/>
          <w:kern w:val="0"/>
        </w:rPr>
        <w:t>m</w:t>
      </w:r>
      <w:r w:rsidR="00C2249E" w:rsidRPr="00C2249E">
        <w:rPr>
          <w:kern w:val="0"/>
          <w:vertAlign w:val="subscript"/>
        </w:rPr>
        <w:t>1</w:t>
      </w:r>
      <w:r w:rsidR="001F5526">
        <w:rPr>
          <w:rFonts w:ascii="宋体" w:hAnsi="宋体" w:hint="eastAsia"/>
          <w:kern w:val="0"/>
        </w:rPr>
        <w:t>。</w:t>
      </w:r>
    </w:p>
    <w:p w:rsidR="006C7767" w:rsidRDefault="002C2CDA" w:rsidP="00584357">
      <w:pPr>
        <w:pStyle w:val="af8"/>
        <w:numPr>
          <w:ilvl w:val="1"/>
          <w:numId w:val="1"/>
        </w:numPr>
        <w:spacing w:beforeLines="50" w:afterLines="50" w:line="360" w:lineRule="auto"/>
        <w:ind w:firstLineChars="0"/>
        <w:rPr>
          <w:rFonts w:ascii="宋体" w:hAnsi="宋体"/>
          <w:kern w:val="0"/>
        </w:rPr>
      </w:pPr>
      <w:proofErr w:type="gramStart"/>
      <w:r>
        <w:rPr>
          <w:rFonts w:ascii="宋体" w:hAnsi="宋体" w:hint="eastAsia"/>
          <w:kern w:val="0"/>
        </w:rPr>
        <w:t>用</w:t>
      </w:r>
      <w:r w:rsidR="00C94626" w:rsidRPr="00C94626">
        <w:rPr>
          <w:rFonts w:ascii="宋体" w:hAnsi="宋体" w:hint="eastAsia"/>
          <w:kern w:val="0"/>
        </w:rPr>
        <w:t>吊丝</w:t>
      </w:r>
      <w:proofErr w:type="gramEnd"/>
      <w:r w:rsidR="00CC0B20">
        <w:rPr>
          <w:rFonts w:ascii="宋体" w:hAnsi="宋体" w:hint="eastAsia"/>
          <w:kern w:val="0"/>
        </w:rPr>
        <w:t>一端</w:t>
      </w:r>
      <w:r>
        <w:rPr>
          <w:rFonts w:ascii="宋体" w:hAnsi="宋体" w:hint="eastAsia"/>
          <w:kern w:val="0"/>
        </w:rPr>
        <w:t>连接</w:t>
      </w:r>
      <w:r w:rsidR="00CC0B20">
        <w:rPr>
          <w:rFonts w:ascii="宋体" w:hAnsi="宋体" w:hint="eastAsia"/>
          <w:kern w:val="0"/>
        </w:rPr>
        <w:t>天平</w:t>
      </w:r>
      <w:r w:rsidR="006C7767">
        <w:rPr>
          <w:rFonts w:ascii="宋体" w:hAnsi="宋体" w:hint="eastAsia"/>
          <w:kern w:val="0"/>
        </w:rPr>
        <w:t>，另一</w:t>
      </w:r>
      <w:r>
        <w:rPr>
          <w:rFonts w:ascii="宋体" w:hAnsi="宋体" w:hint="eastAsia"/>
          <w:kern w:val="0"/>
        </w:rPr>
        <w:t>端连接</w:t>
      </w:r>
      <w:r w:rsidR="00C94626">
        <w:rPr>
          <w:rFonts w:ascii="宋体" w:hAnsi="宋体" w:hint="eastAsia"/>
          <w:kern w:val="0"/>
        </w:rPr>
        <w:t>吊篮</w:t>
      </w:r>
      <w:r>
        <w:rPr>
          <w:rFonts w:ascii="宋体" w:hAnsi="宋体" w:hint="eastAsia"/>
          <w:kern w:val="0"/>
        </w:rPr>
        <w:t>，</w:t>
      </w:r>
      <w:r w:rsidR="00D46EC9">
        <w:rPr>
          <w:rFonts w:ascii="宋体" w:hAnsi="宋体" w:hint="eastAsia"/>
          <w:kern w:val="0"/>
        </w:rPr>
        <w:t>缓缓</w:t>
      </w:r>
      <w:r w:rsidR="00DF3667">
        <w:rPr>
          <w:rFonts w:ascii="宋体" w:hAnsi="宋体" w:hint="eastAsia"/>
          <w:kern w:val="0"/>
        </w:rPr>
        <w:t>悬挂</w:t>
      </w:r>
      <w:r w:rsidR="006C7767">
        <w:rPr>
          <w:rFonts w:ascii="宋体" w:hAnsi="宋体" w:hint="eastAsia"/>
          <w:kern w:val="0"/>
        </w:rPr>
        <w:t>到</w:t>
      </w:r>
      <w:r w:rsidR="00DF3667">
        <w:rPr>
          <w:rFonts w:ascii="宋体" w:hAnsi="宋体" w:hint="eastAsia"/>
          <w:kern w:val="0"/>
        </w:rPr>
        <w:t>加热</w:t>
      </w:r>
      <w:r w:rsidR="006C7767">
        <w:rPr>
          <w:rFonts w:ascii="宋体" w:hAnsi="宋体" w:hint="eastAsia"/>
          <w:kern w:val="0"/>
        </w:rPr>
        <w:t>炉</w:t>
      </w:r>
      <w:r w:rsidR="00DF3667">
        <w:rPr>
          <w:rFonts w:ascii="宋体" w:hAnsi="宋体" w:hint="eastAsia"/>
          <w:kern w:val="0"/>
        </w:rPr>
        <w:t>的</w:t>
      </w:r>
      <w:r w:rsidR="006C7767">
        <w:rPr>
          <w:rFonts w:ascii="宋体" w:hAnsi="宋体" w:hint="eastAsia"/>
          <w:kern w:val="0"/>
        </w:rPr>
        <w:t>均温区</w:t>
      </w:r>
      <w:r w:rsidR="00DF3667">
        <w:rPr>
          <w:rFonts w:ascii="宋体" w:hAnsi="宋体" w:hint="eastAsia"/>
          <w:kern w:val="0"/>
        </w:rPr>
        <w:t>内</w:t>
      </w:r>
      <w:r w:rsidR="006C7767">
        <w:rPr>
          <w:rFonts w:ascii="宋体" w:hAnsi="宋体" w:hint="eastAsia"/>
          <w:kern w:val="0"/>
        </w:rPr>
        <w:t>。</w:t>
      </w:r>
    </w:p>
    <w:p w:rsidR="002D5A3E" w:rsidRDefault="008105D7" w:rsidP="00584357">
      <w:pPr>
        <w:pStyle w:val="af8"/>
        <w:numPr>
          <w:ilvl w:val="1"/>
          <w:numId w:val="1"/>
        </w:numPr>
        <w:spacing w:beforeLines="50" w:afterLines="50" w:line="360" w:lineRule="auto"/>
        <w:ind w:firstLineChars="0"/>
        <w:rPr>
          <w:rFonts w:ascii="宋体" w:hAnsi="宋体"/>
          <w:kern w:val="0"/>
        </w:rPr>
      </w:pPr>
      <w:r>
        <w:rPr>
          <w:rFonts w:ascii="宋体" w:hAnsi="宋体" w:hint="eastAsia"/>
          <w:kern w:val="0"/>
        </w:rPr>
        <w:t>启动温度与样品质量的数据采集系统，</w:t>
      </w:r>
      <w:r w:rsidR="001359A2" w:rsidRPr="001359A2">
        <w:rPr>
          <w:rFonts w:ascii="宋体" w:hAnsi="宋体" w:hint="eastAsia"/>
          <w:kern w:val="0"/>
        </w:rPr>
        <w:t>以1L/min的流量向炉内通入空气</w:t>
      </w:r>
      <w:r w:rsidR="001359A2">
        <w:rPr>
          <w:rFonts w:ascii="宋体" w:hAnsi="宋体" w:hint="eastAsia"/>
          <w:kern w:val="0"/>
        </w:rPr>
        <w:t>，</w:t>
      </w:r>
      <w:r w:rsidR="002D5A3E">
        <w:rPr>
          <w:rFonts w:ascii="宋体" w:hAnsi="宋体" w:hint="eastAsia"/>
          <w:kern w:val="0"/>
        </w:rPr>
        <w:t>按照表</w:t>
      </w:r>
      <w:r w:rsidR="00506BA5">
        <w:rPr>
          <w:rFonts w:ascii="宋体" w:hAnsi="宋体" w:hint="eastAsia"/>
          <w:kern w:val="0"/>
        </w:rPr>
        <w:t>2</w:t>
      </w:r>
      <w:r w:rsidR="002D5A3E">
        <w:rPr>
          <w:rFonts w:ascii="宋体" w:hAnsi="宋体" w:hint="eastAsia"/>
          <w:kern w:val="0"/>
        </w:rPr>
        <w:t>的升温速率</w:t>
      </w:r>
      <w:r>
        <w:rPr>
          <w:rFonts w:ascii="宋体" w:hAnsi="宋体" w:hint="eastAsia"/>
          <w:kern w:val="0"/>
        </w:rPr>
        <w:t>升温</w:t>
      </w:r>
      <w:proofErr w:type="gramStart"/>
      <w:r w:rsidR="002D5A3E">
        <w:rPr>
          <w:rFonts w:ascii="宋体" w:hAnsi="宋体" w:hint="eastAsia"/>
          <w:kern w:val="0"/>
        </w:rPr>
        <w:t>至试验</w:t>
      </w:r>
      <w:proofErr w:type="gramEnd"/>
      <w:r w:rsidR="002D5A3E">
        <w:rPr>
          <w:rFonts w:ascii="宋体" w:hAnsi="宋体" w:hint="eastAsia"/>
          <w:kern w:val="0"/>
        </w:rPr>
        <w:t>温度</w:t>
      </w:r>
      <w:r w:rsidR="00C33EE6">
        <w:rPr>
          <w:rFonts w:ascii="宋体" w:hAnsi="宋体" w:hint="eastAsia"/>
          <w:kern w:val="0"/>
        </w:rPr>
        <w:t>T</w:t>
      </w:r>
      <w:r w:rsidR="00967B41">
        <w:rPr>
          <w:rFonts w:ascii="宋体" w:hAnsi="宋体" w:hint="eastAsia"/>
          <w:kern w:val="0"/>
        </w:rPr>
        <w:t>，</w:t>
      </w:r>
      <w:r>
        <w:rPr>
          <w:rFonts w:ascii="宋体" w:hAnsi="宋体" w:hint="eastAsia"/>
          <w:kern w:val="0"/>
        </w:rPr>
        <w:t>直至样品质量</w:t>
      </w:r>
      <w:r w:rsidR="001359A2">
        <w:rPr>
          <w:rFonts w:ascii="宋体" w:hAnsi="宋体" w:hint="eastAsia"/>
          <w:kern w:val="0"/>
        </w:rPr>
        <w:t>不再增加为止，并在此温度保持30min</w:t>
      </w:r>
      <w:r w:rsidR="002D5A3E">
        <w:rPr>
          <w:rFonts w:ascii="宋体" w:hAnsi="宋体" w:hint="eastAsia"/>
          <w:kern w:val="0"/>
        </w:rPr>
        <w:t>。</w:t>
      </w:r>
    </w:p>
    <w:p w:rsidR="002D5A3E" w:rsidRDefault="002D5A3E" w:rsidP="002D5A3E">
      <w:pPr>
        <w:pStyle w:val="af8"/>
        <w:spacing w:line="360" w:lineRule="auto"/>
        <w:ind w:left="567" w:firstLineChars="0" w:firstLine="0"/>
        <w:jc w:val="center"/>
        <w:rPr>
          <w:rFonts w:ascii="宋体" w:hAnsi="宋体"/>
          <w:kern w:val="0"/>
        </w:rPr>
      </w:pPr>
      <w:r>
        <w:rPr>
          <w:rFonts w:ascii="宋体" w:hAnsi="宋体" w:hint="eastAsia"/>
          <w:kern w:val="0"/>
        </w:rPr>
        <w:t>表</w:t>
      </w:r>
      <w:r w:rsidR="00506BA5">
        <w:rPr>
          <w:rFonts w:ascii="宋体" w:hAnsi="宋体" w:hint="eastAsia"/>
          <w:kern w:val="0"/>
        </w:rPr>
        <w:t>2</w:t>
      </w:r>
      <w:r w:rsidR="001359A2">
        <w:rPr>
          <w:rFonts w:ascii="宋体" w:hAnsi="宋体" w:hint="eastAsia"/>
          <w:kern w:val="0"/>
        </w:rPr>
        <w:t xml:space="preserve"> 样品变温氧化的升温步骤</w:t>
      </w:r>
    </w:p>
    <w:tbl>
      <w:tblPr>
        <w:tblStyle w:val="af9"/>
        <w:tblW w:w="0" w:type="auto"/>
        <w:jc w:val="center"/>
        <w:tblInd w:w="2547" w:type="dxa"/>
        <w:tblLook w:val="04A0"/>
      </w:tblPr>
      <w:tblGrid>
        <w:gridCol w:w="2531"/>
        <w:gridCol w:w="2799"/>
      </w:tblGrid>
      <w:tr w:rsidR="002D5A3E" w:rsidTr="007D7682">
        <w:trPr>
          <w:jc w:val="center"/>
        </w:trPr>
        <w:tc>
          <w:tcPr>
            <w:tcW w:w="2531" w:type="dxa"/>
          </w:tcPr>
          <w:p w:rsidR="002D5A3E" w:rsidRPr="007D7682" w:rsidRDefault="002D5A3E" w:rsidP="00DD3249">
            <w:pPr>
              <w:pStyle w:val="af8"/>
              <w:spacing w:line="360" w:lineRule="auto"/>
              <w:ind w:firstLineChars="0" w:firstLine="0"/>
              <w:jc w:val="center"/>
              <w:rPr>
                <w:rFonts w:ascii="宋体" w:hAnsi="宋体"/>
                <w:b/>
                <w:kern w:val="0"/>
              </w:rPr>
            </w:pPr>
            <w:r w:rsidRPr="007D7682">
              <w:rPr>
                <w:rFonts w:ascii="宋体" w:hAnsi="宋体" w:hint="eastAsia"/>
                <w:b/>
                <w:kern w:val="0"/>
              </w:rPr>
              <w:t>温度范围</w:t>
            </w:r>
          </w:p>
        </w:tc>
        <w:tc>
          <w:tcPr>
            <w:tcW w:w="2799" w:type="dxa"/>
          </w:tcPr>
          <w:p w:rsidR="002D5A3E" w:rsidRPr="007D7682" w:rsidRDefault="002D5A3E" w:rsidP="00DD3249">
            <w:pPr>
              <w:pStyle w:val="af8"/>
              <w:spacing w:line="360" w:lineRule="auto"/>
              <w:ind w:firstLineChars="0" w:firstLine="0"/>
              <w:jc w:val="center"/>
              <w:rPr>
                <w:rFonts w:ascii="宋体" w:hAnsi="宋体"/>
                <w:b/>
                <w:kern w:val="0"/>
              </w:rPr>
            </w:pPr>
            <w:r w:rsidRPr="007D7682">
              <w:rPr>
                <w:rFonts w:ascii="宋体" w:hAnsi="宋体" w:hint="eastAsia"/>
                <w:b/>
                <w:kern w:val="0"/>
              </w:rPr>
              <w:t>升温速率</w:t>
            </w:r>
          </w:p>
        </w:tc>
      </w:tr>
      <w:tr w:rsidR="002D5A3E" w:rsidTr="007D7682">
        <w:trPr>
          <w:jc w:val="center"/>
        </w:trPr>
        <w:tc>
          <w:tcPr>
            <w:tcW w:w="2531" w:type="dxa"/>
          </w:tcPr>
          <w:p w:rsidR="002D5A3E" w:rsidRPr="00B77589" w:rsidRDefault="002D5A3E" w:rsidP="007D7682">
            <w:pPr>
              <w:pStyle w:val="af8"/>
              <w:spacing w:line="360" w:lineRule="auto"/>
              <w:ind w:firstLineChars="0" w:firstLine="0"/>
              <w:jc w:val="left"/>
              <w:rPr>
                <w:rFonts w:ascii="宋体" w:hAnsi="宋体"/>
                <w:kern w:val="0"/>
              </w:rPr>
            </w:pPr>
            <w:r w:rsidRPr="00B77589">
              <w:rPr>
                <w:rFonts w:ascii="宋体" w:hAnsi="宋体" w:hint="eastAsia"/>
                <w:kern w:val="0"/>
              </w:rPr>
              <w:t>室温</w:t>
            </w:r>
            <w:r w:rsidRPr="00B77589">
              <w:rPr>
                <w:rStyle w:val="apple-style-span"/>
                <w:rFonts w:ascii="Helvetica" w:hAnsi="Helvetica" w:cs="Helvetica"/>
                <w:sz w:val="20"/>
                <w:szCs w:val="18"/>
              </w:rPr>
              <w:t>~</w:t>
            </w:r>
            <w:r w:rsidR="00D700FC">
              <w:rPr>
                <w:rStyle w:val="apple-style-span"/>
                <w:rFonts w:ascii="Helvetica" w:hAnsi="Helvetica" w:cs="Helvetica" w:hint="eastAsia"/>
                <w:sz w:val="20"/>
                <w:szCs w:val="18"/>
              </w:rPr>
              <w:t>800</w:t>
            </w:r>
            <w:r w:rsidR="00DA18D6" w:rsidRPr="00B77589">
              <w:rPr>
                <w:rStyle w:val="apple-style-span"/>
                <w:rFonts w:ascii="Helvetica" w:hAnsi="Helvetica" w:cs="Helvetica" w:hint="eastAsia"/>
                <w:sz w:val="20"/>
                <w:szCs w:val="18"/>
              </w:rPr>
              <w:t>℃</w:t>
            </w:r>
          </w:p>
        </w:tc>
        <w:tc>
          <w:tcPr>
            <w:tcW w:w="2799" w:type="dxa"/>
          </w:tcPr>
          <w:p w:rsidR="002D5A3E" w:rsidRPr="00607CD8" w:rsidRDefault="00E8354B" w:rsidP="007D7682">
            <w:pPr>
              <w:pStyle w:val="af8"/>
              <w:spacing w:line="360" w:lineRule="auto"/>
              <w:ind w:firstLineChars="0" w:firstLine="0"/>
              <w:jc w:val="left"/>
              <w:rPr>
                <w:kern w:val="0"/>
              </w:rPr>
            </w:pPr>
            <w:r w:rsidRPr="00607CD8">
              <w:rPr>
                <w:kern w:val="0"/>
              </w:rPr>
              <w:t>8</w:t>
            </w:r>
            <w:r w:rsidR="002D5A3E" w:rsidRPr="00607CD8">
              <w:rPr>
                <w:rStyle w:val="apple-style-span"/>
                <w:rFonts w:hAnsi="Helvetica"/>
                <w:color w:val="000000"/>
                <w:sz w:val="20"/>
                <w:szCs w:val="18"/>
              </w:rPr>
              <w:t>℃</w:t>
            </w:r>
            <w:r w:rsidR="002D5A3E" w:rsidRPr="00607CD8">
              <w:rPr>
                <w:rStyle w:val="apple-style-span"/>
                <w:color w:val="000000"/>
                <w:sz w:val="20"/>
                <w:szCs w:val="18"/>
              </w:rPr>
              <w:t>/min</w:t>
            </w:r>
          </w:p>
        </w:tc>
      </w:tr>
      <w:tr w:rsidR="002D5A3E" w:rsidTr="007D7682">
        <w:trPr>
          <w:jc w:val="center"/>
        </w:trPr>
        <w:tc>
          <w:tcPr>
            <w:tcW w:w="2531" w:type="dxa"/>
          </w:tcPr>
          <w:p w:rsidR="002D5A3E" w:rsidRPr="00B77589" w:rsidRDefault="00D700FC" w:rsidP="007D7682">
            <w:pPr>
              <w:pStyle w:val="af8"/>
              <w:spacing w:line="360" w:lineRule="auto"/>
              <w:ind w:firstLineChars="0" w:firstLine="0"/>
              <w:jc w:val="left"/>
              <w:rPr>
                <w:rFonts w:ascii="宋体" w:hAnsi="宋体"/>
                <w:kern w:val="0"/>
              </w:rPr>
            </w:pPr>
            <w:r>
              <w:rPr>
                <w:rStyle w:val="apple-style-span"/>
                <w:rFonts w:ascii="Helvetica" w:hAnsi="Helvetica" w:cs="Helvetica" w:hint="eastAsia"/>
                <w:sz w:val="20"/>
                <w:szCs w:val="18"/>
              </w:rPr>
              <w:lastRenderedPageBreak/>
              <w:t>800</w:t>
            </w:r>
            <w:r w:rsidR="002D5A3E" w:rsidRPr="00B77589">
              <w:rPr>
                <w:rStyle w:val="apple-style-span"/>
                <w:rFonts w:ascii="Helvetica" w:hAnsi="Helvetica" w:cs="Helvetica" w:hint="eastAsia"/>
                <w:sz w:val="20"/>
                <w:szCs w:val="18"/>
              </w:rPr>
              <w:t>℃</w:t>
            </w:r>
            <w:r w:rsidR="002D5A3E" w:rsidRPr="00B77589">
              <w:rPr>
                <w:rStyle w:val="apple-style-span"/>
                <w:rFonts w:ascii="Helvetica" w:hAnsi="Helvetica" w:cs="Helvetica"/>
                <w:sz w:val="20"/>
                <w:szCs w:val="18"/>
              </w:rPr>
              <w:t>~</w:t>
            </w:r>
            <w:r w:rsidR="002D5A3E" w:rsidRPr="00B77589">
              <w:rPr>
                <w:rStyle w:val="apple-style-span"/>
                <w:rFonts w:ascii="Helvetica" w:hAnsi="Helvetica" w:cs="Helvetica" w:hint="eastAsia"/>
                <w:sz w:val="20"/>
                <w:szCs w:val="18"/>
              </w:rPr>
              <w:t>试验</w:t>
            </w:r>
            <w:r w:rsidR="00E8354B">
              <w:rPr>
                <w:rStyle w:val="apple-style-span"/>
                <w:rFonts w:ascii="Helvetica" w:hAnsi="Helvetica" w:cs="Helvetica" w:hint="eastAsia"/>
                <w:sz w:val="20"/>
                <w:szCs w:val="18"/>
              </w:rPr>
              <w:t>保温</w:t>
            </w:r>
            <w:r w:rsidR="002D5A3E" w:rsidRPr="00B77589">
              <w:rPr>
                <w:rStyle w:val="apple-style-span"/>
                <w:rFonts w:ascii="Helvetica" w:hAnsi="Helvetica" w:cs="Helvetica" w:hint="eastAsia"/>
                <w:sz w:val="20"/>
                <w:szCs w:val="18"/>
              </w:rPr>
              <w:t>温度</w:t>
            </w:r>
          </w:p>
        </w:tc>
        <w:tc>
          <w:tcPr>
            <w:tcW w:w="2799" w:type="dxa"/>
          </w:tcPr>
          <w:p w:rsidR="002D5A3E" w:rsidRPr="00607CD8" w:rsidRDefault="00E8354B" w:rsidP="007D7682">
            <w:pPr>
              <w:pStyle w:val="af8"/>
              <w:spacing w:line="360" w:lineRule="auto"/>
              <w:ind w:firstLineChars="0" w:firstLine="0"/>
              <w:jc w:val="left"/>
              <w:rPr>
                <w:kern w:val="0"/>
              </w:rPr>
            </w:pPr>
            <w:r w:rsidRPr="00607CD8">
              <w:rPr>
                <w:kern w:val="0"/>
              </w:rPr>
              <w:t>4</w:t>
            </w:r>
            <w:r w:rsidR="002D5A3E" w:rsidRPr="00607CD8">
              <w:rPr>
                <w:rStyle w:val="apple-style-span"/>
                <w:rFonts w:hAnsi="Helvetica"/>
                <w:color w:val="000000"/>
                <w:sz w:val="20"/>
                <w:szCs w:val="18"/>
              </w:rPr>
              <w:t>℃</w:t>
            </w:r>
            <w:r w:rsidR="002D5A3E" w:rsidRPr="00607CD8">
              <w:rPr>
                <w:rStyle w:val="apple-style-span"/>
                <w:color w:val="000000"/>
                <w:sz w:val="20"/>
                <w:szCs w:val="18"/>
              </w:rPr>
              <w:t>/min</w:t>
            </w:r>
          </w:p>
        </w:tc>
      </w:tr>
    </w:tbl>
    <w:p w:rsidR="002D5A3E" w:rsidRDefault="00B230DA" w:rsidP="00584357">
      <w:pPr>
        <w:pStyle w:val="af8"/>
        <w:numPr>
          <w:ilvl w:val="1"/>
          <w:numId w:val="1"/>
        </w:numPr>
        <w:spacing w:beforeLines="50" w:afterLines="50" w:line="360" w:lineRule="auto"/>
        <w:ind w:firstLineChars="0"/>
        <w:rPr>
          <w:rFonts w:ascii="宋体" w:hAnsi="宋体"/>
          <w:kern w:val="0"/>
        </w:rPr>
      </w:pPr>
      <w:proofErr w:type="gramStart"/>
      <w:r>
        <w:rPr>
          <w:rFonts w:ascii="宋体" w:hAnsi="宋体" w:hint="eastAsia"/>
          <w:kern w:val="0"/>
        </w:rPr>
        <w:t>保温</w:t>
      </w:r>
      <w:r w:rsidR="002D5A3E">
        <w:rPr>
          <w:rFonts w:ascii="宋体" w:hAnsi="宋体" w:hint="eastAsia"/>
          <w:kern w:val="0"/>
        </w:rPr>
        <w:t>结束</w:t>
      </w:r>
      <w:proofErr w:type="gramEnd"/>
      <w:r w:rsidR="002D5A3E">
        <w:rPr>
          <w:rFonts w:ascii="宋体" w:hAnsi="宋体" w:hint="eastAsia"/>
          <w:kern w:val="0"/>
        </w:rPr>
        <w:t>后，停止</w:t>
      </w:r>
      <w:r w:rsidR="001C7F81">
        <w:rPr>
          <w:rFonts w:ascii="宋体" w:hAnsi="宋体" w:hint="eastAsia"/>
          <w:kern w:val="0"/>
        </w:rPr>
        <w:t>加热</w:t>
      </w:r>
      <w:r w:rsidR="00C94626">
        <w:rPr>
          <w:rFonts w:ascii="宋体" w:hAnsi="宋体" w:hint="eastAsia"/>
          <w:kern w:val="0"/>
        </w:rPr>
        <w:t>并</w:t>
      </w:r>
      <w:r w:rsidR="004D0C1B">
        <w:rPr>
          <w:rFonts w:ascii="宋体" w:hAnsi="宋体" w:hint="eastAsia"/>
          <w:kern w:val="0"/>
        </w:rPr>
        <w:t>降温</w:t>
      </w:r>
      <w:r w:rsidR="001C7F81">
        <w:rPr>
          <w:rFonts w:ascii="宋体" w:hAnsi="宋体" w:hint="eastAsia"/>
          <w:kern w:val="0"/>
        </w:rPr>
        <w:t>，</w:t>
      </w:r>
      <w:r w:rsidR="00C94626">
        <w:rPr>
          <w:rFonts w:ascii="宋体" w:hAnsi="宋体" w:hint="eastAsia"/>
          <w:kern w:val="0"/>
        </w:rPr>
        <w:t>同时</w:t>
      </w:r>
      <w:r>
        <w:rPr>
          <w:rFonts w:ascii="宋体" w:hAnsi="宋体" w:hint="eastAsia"/>
          <w:kern w:val="0"/>
        </w:rPr>
        <w:t>停止通入空气，</w:t>
      </w:r>
      <w:r w:rsidR="00C94626">
        <w:rPr>
          <w:rFonts w:ascii="宋体" w:hAnsi="宋体" w:hint="eastAsia"/>
          <w:kern w:val="0"/>
        </w:rPr>
        <w:t>当</w:t>
      </w:r>
      <w:r w:rsidR="002D5A3E">
        <w:rPr>
          <w:rFonts w:ascii="宋体" w:hAnsi="宋体" w:hint="eastAsia"/>
          <w:kern w:val="0"/>
        </w:rPr>
        <w:t>试样随炉冷却至约</w:t>
      </w:r>
      <w:r>
        <w:rPr>
          <w:rFonts w:ascii="宋体" w:hAnsi="宋体" w:hint="eastAsia"/>
          <w:kern w:val="0"/>
        </w:rPr>
        <w:t>50</w:t>
      </w:r>
      <w:r w:rsidR="002D5A3E">
        <w:rPr>
          <w:rFonts w:ascii="宋体" w:hAnsi="宋体" w:hint="eastAsia"/>
          <w:kern w:val="0"/>
        </w:rPr>
        <w:t>℃后取出，置于干燥器中冷却。</w:t>
      </w:r>
    </w:p>
    <w:p w:rsidR="002D5A3E" w:rsidRDefault="002D5A3E" w:rsidP="00584357">
      <w:pPr>
        <w:pStyle w:val="af8"/>
        <w:numPr>
          <w:ilvl w:val="1"/>
          <w:numId w:val="1"/>
        </w:numPr>
        <w:spacing w:beforeLines="50" w:afterLines="50" w:line="360" w:lineRule="auto"/>
        <w:ind w:firstLineChars="0"/>
        <w:rPr>
          <w:rFonts w:ascii="宋体" w:hAnsi="宋体"/>
          <w:kern w:val="0"/>
        </w:rPr>
      </w:pPr>
      <w:r w:rsidRPr="00C94626">
        <w:rPr>
          <w:rFonts w:ascii="宋体" w:hAnsi="宋体" w:hint="eastAsia"/>
          <w:kern w:val="0"/>
        </w:rPr>
        <w:t>待</w:t>
      </w:r>
      <w:r w:rsidR="00C94626">
        <w:rPr>
          <w:rFonts w:ascii="宋体" w:hAnsi="宋体" w:hint="eastAsia"/>
          <w:kern w:val="0"/>
        </w:rPr>
        <w:t>试样</w:t>
      </w:r>
      <w:r w:rsidRPr="00C94626">
        <w:rPr>
          <w:rFonts w:ascii="宋体" w:hAnsi="宋体" w:hint="eastAsia"/>
          <w:kern w:val="0"/>
        </w:rPr>
        <w:t>完全冷却至室温后，将装有试样的</w:t>
      </w:r>
      <w:r w:rsidR="00C94626">
        <w:rPr>
          <w:rFonts w:ascii="宋体" w:hAnsi="宋体" w:hint="eastAsia"/>
          <w:kern w:val="0"/>
        </w:rPr>
        <w:t>吊篮</w:t>
      </w:r>
      <w:r w:rsidRPr="00C94626">
        <w:rPr>
          <w:rFonts w:ascii="宋体" w:hAnsi="宋体" w:hint="eastAsia"/>
          <w:kern w:val="0"/>
        </w:rPr>
        <w:t>置于天平室内静置</w:t>
      </w:r>
      <w:r w:rsidR="00B44975" w:rsidRPr="00C94626">
        <w:rPr>
          <w:rFonts w:ascii="宋体" w:hAnsi="宋体" w:hint="eastAsia"/>
          <w:kern w:val="0"/>
        </w:rPr>
        <w:t>至恒重，</w:t>
      </w:r>
      <w:r w:rsidR="00C2249E" w:rsidRPr="00C94626">
        <w:rPr>
          <w:rFonts w:ascii="宋体" w:hAnsi="宋体" w:hint="eastAsia"/>
          <w:kern w:val="0"/>
        </w:rPr>
        <w:t>称</w:t>
      </w:r>
      <w:r w:rsidR="00C2249E">
        <w:rPr>
          <w:rFonts w:ascii="宋体" w:hAnsi="宋体" w:hint="eastAsia"/>
          <w:kern w:val="0"/>
        </w:rPr>
        <w:t>量其质量，记为</w:t>
      </w:r>
      <w:r w:rsidR="00C2249E" w:rsidRPr="00C2249E">
        <w:rPr>
          <w:i/>
          <w:kern w:val="0"/>
        </w:rPr>
        <w:t>m</w:t>
      </w:r>
      <w:r w:rsidR="00C2249E">
        <w:rPr>
          <w:rFonts w:hint="eastAsia"/>
          <w:kern w:val="0"/>
          <w:vertAlign w:val="subscript"/>
        </w:rPr>
        <w:t>2</w:t>
      </w:r>
      <w:r w:rsidRPr="00C94626">
        <w:rPr>
          <w:rFonts w:ascii="宋体" w:hAnsi="宋体"/>
          <w:kern w:val="0"/>
        </w:rPr>
        <w:t>,检查</w:t>
      </w:r>
      <w:r w:rsidR="00C94626">
        <w:rPr>
          <w:rFonts w:ascii="宋体" w:hAnsi="宋体" w:hint="eastAsia"/>
          <w:kern w:val="0"/>
        </w:rPr>
        <w:t>并记录</w:t>
      </w:r>
      <w:r w:rsidR="00B230DA" w:rsidRPr="00C94626">
        <w:rPr>
          <w:rFonts w:ascii="宋体" w:hAnsi="宋体" w:hint="eastAsia"/>
          <w:kern w:val="0"/>
        </w:rPr>
        <w:t>试样</w:t>
      </w:r>
      <w:r w:rsidRPr="00C94626">
        <w:rPr>
          <w:rFonts w:ascii="宋体" w:hAnsi="宋体" w:hint="eastAsia"/>
          <w:kern w:val="0"/>
        </w:rPr>
        <w:t>外观。</w:t>
      </w:r>
    </w:p>
    <w:p w:rsidR="002C2CDA" w:rsidRPr="00C94626" w:rsidRDefault="002C2CDA" w:rsidP="002C2CDA">
      <w:pPr>
        <w:pStyle w:val="af8"/>
        <w:spacing w:line="360" w:lineRule="auto"/>
        <w:ind w:left="567" w:firstLineChars="0" w:firstLine="0"/>
        <w:rPr>
          <w:rFonts w:ascii="宋体" w:hAnsi="宋体"/>
          <w:kern w:val="0"/>
        </w:rPr>
      </w:pPr>
      <w:r w:rsidRPr="00C94626">
        <w:rPr>
          <w:rFonts w:ascii="宋体" w:hAnsi="宋体" w:hint="eastAsia"/>
          <w:kern w:val="0"/>
        </w:rPr>
        <w:t>注：上述相关操作步骤可参考装置示意图，见附录</w:t>
      </w:r>
      <w:r w:rsidR="00C94626">
        <w:rPr>
          <w:rFonts w:ascii="宋体" w:hAnsi="宋体" w:hint="eastAsia"/>
          <w:kern w:val="0"/>
        </w:rPr>
        <w:t>A</w:t>
      </w:r>
      <w:r w:rsidRPr="00C94626">
        <w:rPr>
          <w:rFonts w:ascii="宋体" w:hAnsi="宋体"/>
          <w:kern w:val="0"/>
        </w:rPr>
        <w:t>-图1.</w:t>
      </w:r>
    </w:p>
    <w:p w:rsidR="002D5A3E" w:rsidRPr="003C26A2" w:rsidRDefault="002D5A3E" w:rsidP="00584357">
      <w:pPr>
        <w:pStyle w:val="af8"/>
        <w:numPr>
          <w:ilvl w:val="0"/>
          <w:numId w:val="1"/>
        </w:numPr>
        <w:spacing w:beforeLines="100" w:afterLines="100" w:line="360" w:lineRule="auto"/>
        <w:ind w:firstLineChars="0"/>
        <w:outlineLvl w:val="1"/>
        <w:rPr>
          <w:rFonts w:ascii="黑体" w:eastAsia="黑体" w:hAnsi="宋体"/>
          <w:kern w:val="0"/>
        </w:rPr>
      </w:pPr>
      <w:bookmarkStart w:id="12" w:name="_Toc342863503"/>
      <w:r w:rsidRPr="003C26A2">
        <w:rPr>
          <w:rFonts w:ascii="黑体" w:eastAsia="黑体" w:hAnsi="宋体" w:hint="eastAsia"/>
          <w:kern w:val="0"/>
        </w:rPr>
        <w:t>结果计算</w:t>
      </w:r>
      <w:bookmarkEnd w:id="12"/>
    </w:p>
    <w:p w:rsidR="00CB510C" w:rsidRDefault="00CB510C" w:rsidP="00584357">
      <w:pPr>
        <w:pStyle w:val="af8"/>
        <w:numPr>
          <w:ilvl w:val="1"/>
          <w:numId w:val="1"/>
        </w:numPr>
        <w:spacing w:beforeLines="50" w:afterLines="50" w:line="360" w:lineRule="auto"/>
        <w:ind w:firstLineChars="0"/>
        <w:rPr>
          <w:rFonts w:ascii="宋体" w:hAnsi="宋体"/>
          <w:kern w:val="0"/>
        </w:rPr>
      </w:pPr>
      <w:r w:rsidRPr="003C26A2">
        <w:rPr>
          <w:rFonts w:ascii="黑体" w:eastAsia="黑体" w:hAnsi="宋体" w:hint="eastAsia"/>
          <w:kern w:val="0"/>
        </w:rPr>
        <w:t>氧化起始温度</w:t>
      </w:r>
      <w:r w:rsidR="007F1C51">
        <w:rPr>
          <w:rFonts w:ascii="黑体" w:eastAsia="黑体" w:hAnsi="宋体" w:hint="eastAsia"/>
          <w:kern w:val="0"/>
        </w:rPr>
        <w:t>（T</w:t>
      </w:r>
      <w:r w:rsidR="007F1C51" w:rsidRPr="007F1C51">
        <w:rPr>
          <w:rFonts w:ascii="黑体" w:eastAsia="黑体" w:hAnsi="宋体" w:hint="eastAsia"/>
          <w:kern w:val="0"/>
          <w:vertAlign w:val="subscript"/>
        </w:rPr>
        <w:t>1</w:t>
      </w:r>
      <w:r w:rsidR="007F1C51">
        <w:rPr>
          <w:rFonts w:ascii="黑体" w:eastAsia="黑体" w:hAnsi="宋体" w:hint="eastAsia"/>
          <w:kern w:val="0"/>
        </w:rPr>
        <w:t>）</w:t>
      </w:r>
      <w:r w:rsidRPr="003C26A2">
        <w:rPr>
          <w:rFonts w:ascii="黑体" w:eastAsia="黑体" w:hAnsi="宋体" w:hint="eastAsia"/>
          <w:kern w:val="0"/>
        </w:rPr>
        <w:t>和</w:t>
      </w:r>
      <w:r w:rsidR="00C2249E" w:rsidRPr="00C2249E">
        <w:rPr>
          <w:rFonts w:ascii="黑体" w:eastAsia="黑体" w:hAnsi="宋体" w:hint="eastAsia"/>
          <w:kern w:val="0"/>
        </w:rPr>
        <w:t>最大氧化速率温度</w:t>
      </w:r>
      <w:r w:rsidR="007F1C51">
        <w:rPr>
          <w:rFonts w:ascii="黑体" w:eastAsia="黑体" w:hAnsi="宋体" w:hint="eastAsia"/>
          <w:kern w:val="0"/>
        </w:rPr>
        <w:t>（T</w:t>
      </w:r>
      <w:r w:rsidR="007F1C51" w:rsidRPr="007F1C51">
        <w:rPr>
          <w:rFonts w:ascii="黑体" w:eastAsia="黑体" w:hAnsi="宋体" w:hint="eastAsia"/>
          <w:kern w:val="0"/>
          <w:vertAlign w:val="subscript"/>
        </w:rPr>
        <w:t>2</w:t>
      </w:r>
      <w:r w:rsidR="007F1C51">
        <w:rPr>
          <w:rFonts w:ascii="黑体" w:eastAsia="黑体" w:hAnsi="宋体" w:hint="eastAsia"/>
          <w:kern w:val="0"/>
        </w:rPr>
        <w:t>）</w:t>
      </w:r>
    </w:p>
    <w:p w:rsidR="00FC592A" w:rsidRPr="00A558FE" w:rsidRDefault="00BB70AA" w:rsidP="00BB047D">
      <w:pPr>
        <w:pStyle w:val="af8"/>
        <w:spacing w:line="360" w:lineRule="auto"/>
        <w:rPr>
          <w:rFonts w:ascii="宋体" w:hAnsi="宋体"/>
          <w:kern w:val="0"/>
        </w:rPr>
      </w:pPr>
      <w:r>
        <w:rPr>
          <w:rFonts w:ascii="宋体" w:hAnsi="宋体" w:hint="eastAsia"/>
          <w:kern w:val="0"/>
        </w:rPr>
        <w:t>根据</w:t>
      </w:r>
      <w:r w:rsidR="00C2249E">
        <w:rPr>
          <w:rFonts w:ascii="宋体" w:hAnsi="宋体" w:hint="eastAsia"/>
          <w:kern w:val="0"/>
        </w:rPr>
        <w:t>采集的</w:t>
      </w:r>
      <w:r>
        <w:rPr>
          <w:rFonts w:ascii="宋体" w:hAnsi="宋体" w:hint="eastAsia"/>
          <w:kern w:val="0"/>
        </w:rPr>
        <w:t>试验</w:t>
      </w:r>
      <w:r w:rsidR="00C2249E">
        <w:rPr>
          <w:rFonts w:ascii="宋体" w:hAnsi="宋体" w:hint="eastAsia"/>
          <w:kern w:val="0"/>
        </w:rPr>
        <w:t>数据绘制样品质量</w:t>
      </w:r>
      <w:r>
        <w:rPr>
          <w:rFonts w:ascii="宋体" w:hAnsi="宋体" w:hint="eastAsia"/>
          <w:kern w:val="0"/>
        </w:rPr>
        <w:t>-温度</w:t>
      </w:r>
      <w:r w:rsidR="00C2249E">
        <w:rPr>
          <w:rFonts w:ascii="宋体" w:hAnsi="宋体" w:hint="eastAsia"/>
          <w:kern w:val="0"/>
        </w:rPr>
        <w:t>关系</w:t>
      </w:r>
      <w:r w:rsidR="00FC592A">
        <w:rPr>
          <w:rFonts w:ascii="宋体" w:hAnsi="宋体" w:hint="eastAsia"/>
          <w:kern w:val="0"/>
        </w:rPr>
        <w:t>曲线</w:t>
      </w:r>
      <w:r w:rsidR="00D46EC9">
        <w:rPr>
          <w:rFonts w:ascii="宋体" w:hAnsi="宋体" w:hint="eastAsia"/>
          <w:kern w:val="0"/>
        </w:rPr>
        <w:t>，对</w:t>
      </w:r>
      <w:r w:rsidR="00C2249E">
        <w:rPr>
          <w:rFonts w:ascii="宋体" w:hAnsi="宋体" w:hint="eastAsia"/>
          <w:kern w:val="0"/>
        </w:rPr>
        <w:t>该曲线</w:t>
      </w:r>
      <w:r w:rsidR="00D46EC9">
        <w:rPr>
          <w:rFonts w:ascii="宋体" w:hAnsi="宋体" w:hint="eastAsia"/>
          <w:kern w:val="0"/>
        </w:rPr>
        <w:t>进行一阶微分得到</w:t>
      </w:r>
      <w:r>
        <w:rPr>
          <w:rFonts w:ascii="宋体" w:hAnsi="宋体" w:hint="eastAsia"/>
          <w:kern w:val="0"/>
        </w:rPr>
        <w:t>氧化增重速率</w:t>
      </w:r>
      <w:r w:rsidR="00432B39">
        <w:rPr>
          <w:rFonts w:ascii="宋体" w:hAnsi="宋体" w:hint="eastAsia"/>
          <w:kern w:val="0"/>
        </w:rPr>
        <w:t>曲线</w:t>
      </w:r>
      <w:r w:rsidR="00D7091F">
        <w:rPr>
          <w:rFonts w:ascii="宋体" w:hAnsi="宋体" w:hint="eastAsia"/>
          <w:kern w:val="0"/>
        </w:rPr>
        <w:t>。</w:t>
      </w:r>
      <w:r w:rsidR="00506BA5">
        <w:rPr>
          <w:rFonts w:ascii="宋体" w:hAnsi="宋体" w:hint="eastAsia"/>
          <w:kern w:val="0"/>
        </w:rPr>
        <w:t>氧化增重速率曲线</w:t>
      </w:r>
      <w:r w:rsidR="00FB67B4">
        <w:rPr>
          <w:rFonts w:ascii="宋体" w:hAnsi="宋体" w:hint="eastAsia"/>
          <w:kern w:val="0"/>
        </w:rPr>
        <w:t>峰值对应温度</w:t>
      </w:r>
      <w:r w:rsidR="00C94626">
        <w:rPr>
          <w:rFonts w:ascii="宋体" w:hAnsi="宋体" w:hint="eastAsia"/>
          <w:kern w:val="0"/>
        </w:rPr>
        <w:t>为氧化速率最大温度，记为</w:t>
      </w:r>
      <w:r w:rsidR="00D7091F" w:rsidRPr="00C2249E">
        <w:rPr>
          <w:i/>
          <w:kern w:val="0"/>
        </w:rPr>
        <w:t>T</w:t>
      </w:r>
      <w:r w:rsidR="00D7091F" w:rsidRPr="00C2249E">
        <w:rPr>
          <w:kern w:val="0"/>
          <w:vertAlign w:val="subscript"/>
        </w:rPr>
        <w:t>2</w:t>
      </w:r>
      <w:r w:rsidR="00C2249E">
        <w:rPr>
          <w:rFonts w:ascii="宋体" w:hAnsi="宋体" w:hint="eastAsia"/>
          <w:kern w:val="0"/>
        </w:rPr>
        <w:t>。过</w:t>
      </w:r>
      <w:r w:rsidR="00C2249E" w:rsidRPr="00C2249E">
        <w:rPr>
          <w:i/>
          <w:kern w:val="0"/>
        </w:rPr>
        <w:t>T</w:t>
      </w:r>
      <w:r w:rsidR="00C2249E" w:rsidRPr="00C2249E">
        <w:rPr>
          <w:kern w:val="0"/>
          <w:vertAlign w:val="subscript"/>
        </w:rPr>
        <w:t>2</w:t>
      </w:r>
      <w:r w:rsidR="00C2249E">
        <w:rPr>
          <w:rFonts w:hint="eastAsia"/>
          <w:kern w:val="0"/>
        </w:rPr>
        <w:t>作</w:t>
      </w:r>
      <w:r w:rsidR="00C2249E">
        <w:rPr>
          <w:rFonts w:ascii="宋体" w:hAnsi="宋体" w:hint="eastAsia"/>
          <w:kern w:val="0"/>
        </w:rPr>
        <w:t>质量-温度关系曲线的切线，与样品</w:t>
      </w:r>
      <w:r w:rsidRPr="00FB67B4">
        <w:rPr>
          <w:rFonts w:ascii="宋体" w:hAnsi="宋体" w:hint="eastAsia"/>
          <w:kern w:val="0"/>
        </w:rPr>
        <w:t>氧化增重前基线的延长线</w:t>
      </w:r>
      <w:r w:rsidR="00C2249E">
        <w:rPr>
          <w:rFonts w:ascii="宋体" w:hAnsi="宋体" w:hint="eastAsia"/>
          <w:kern w:val="0"/>
        </w:rPr>
        <w:t>相交，</w:t>
      </w:r>
      <w:r w:rsidRPr="00FB67B4">
        <w:rPr>
          <w:rFonts w:ascii="宋体" w:hAnsi="宋体" w:hint="eastAsia"/>
          <w:kern w:val="0"/>
        </w:rPr>
        <w:t>所对应的温度</w:t>
      </w:r>
      <w:r w:rsidR="00C2249E">
        <w:rPr>
          <w:rFonts w:ascii="宋体" w:hAnsi="宋体" w:hint="eastAsia"/>
          <w:kern w:val="0"/>
        </w:rPr>
        <w:t>记为</w:t>
      </w:r>
      <w:r w:rsidRPr="00FB67B4">
        <w:rPr>
          <w:rFonts w:ascii="宋体" w:hAnsi="宋体" w:hint="eastAsia"/>
          <w:kern w:val="0"/>
        </w:rPr>
        <w:t>氧化起始温度</w:t>
      </w:r>
      <w:r w:rsidR="009B69C0" w:rsidRPr="00FB67B4">
        <w:rPr>
          <w:rFonts w:ascii="宋体" w:hAnsi="宋体" w:hint="eastAsia"/>
          <w:kern w:val="0"/>
        </w:rPr>
        <w:t>T</w:t>
      </w:r>
      <w:r w:rsidR="009B69C0" w:rsidRPr="004318B1">
        <w:rPr>
          <w:rFonts w:ascii="宋体" w:hAnsi="宋体" w:hint="eastAsia"/>
          <w:kern w:val="0"/>
          <w:vertAlign w:val="subscript"/>
        </w:rPr>
        <w:t>1</w:t>
      </w:r>
      <w:r w:rsidR="00833C2E">
        <w:rPr>
          <w:rFonts w:ascii="宋体" w:hAnsi="宋体" w:hint="eastAsia"/>
          <w:kern w:val="0"/>
        </w:rPr>
        <w:t>。</w:t>
      </w:r>
      <w:r w:rsidR="00C2249E">
        <w:rPr>
          <w:rFonts w:ascii="宋体" w:hAnsi="宋体" w:hint="eastAsia"/>
          <w:kern w:val="0"/>
        </w:rPr>
        <w:t>样品质量-温度关系曲线和氧化增重速率曲线示意图</w:t>
      </w:r>
      <w:r w:rsidR="00315222">
        <w:rPr>
          <w:rFonts w:ascii="宋体" w:hAnsi="宋体" w:hint="eastAsia"/>
          <w:kern w:val="0"/>
        </w:rPr>
        <w:t>见附录</w:t>
      </w:r>
      <w:r w:rsidR="00C94626">
        <w:rPr>
          <w:rFonts w:ascii="宋体" w:hAnsi="宋体" w:hint="eastAsia"/>
          <w:kern w:val="0"/>
        </w:rPr>
        <w:t>A</w:t>
      </w:r>
      <w:r w:rsidR="00315222">
        <w:rPr>
          <w:rFonts w:ascii="宋体" w:hAnsi="宋体" w:hint="eastAsia"/>
          <w:kern w:val="0"/>
        </w:rPr>
        <w:t>-图2。</w:t>
      </w:r>
    </w:p>
    <w:p w:rsidR="00CB510C" w:rsidRPr="003C26A2" w:rsidRDefault="00CB510C" w:rsidP="00584357">
      <w:pPr>
        <w:pStyle w:val="af8"/>
        <w:numPr>
          <w:ilvl w:val="1"/>
          <w:numId w:val="1"/>
        </w:numPr>
        <w:spacing w:beforeLines="50" w:afterLines="50" w:line="360" w:lineRule="auto"/>
        <w:ind w:firstLineChars="0"/>
        <w:rPr>
          <w:rFonts w:ascii="黑体" w:eastAsia="黑体" w:hAnsi="宋体"/>
          <w:kern w:val="0"/>
        </w:rPr>
      </w:pPr>
      <w:r w:rsidRPr="003C26A2">
        <w:rPr>
          <w:rFonts w:ascii="黑体" w:eastAsia="黑体" w:hAnsi="宋体" w:hint="eastAsia"/>
          <w:kern w:val="0"/>
        </w:rPr>
        <w:t>单位面积氧化增重（</w:t>
      </w:r>
      <w:r w:rsidRPr="003C26A2">
        <w:rPr>
          <w:rFonts w:ascii="黑体" w:eastAsia="黑体" w:hint="eastAsia"/>
        </w:rPr>
        <w:object w:dxaOrig="270" w:dyaOrig="270">
          <v:shape id="_x0000_i1048" type="#_x0000_t75" style="width:13.5pt;height:13.5pt" o:ole="">
            <v:imagedata r:id="rId59" o:title=""/>
          </v:shape>
          <o:OLEObject Type="Embed" ProgID="Equation.DSMT4" ShapeID="_x0000_i1048" DrawAspect="Content" ObjectID="_1421248165" r:id="rId60"/>
        </w:object>
      </w:r>
      <w:r w:rsidRPr="003C26A2">
        <w:rPr>
          <w:rFonts w:ascii="黑体" w:eastAsia="黑体" w:hAnsi="宋体" w:hint="eastAsia"/>
          <w:kern w:val="0"/>
        </w:rPr>
        <w:t>）</w:t>
      </w:r>
    </w:p>
    <w:p w:rsidR="00CB510C" w:rsidRPr="00BB047D" w:rsidRDefault="00CB510C" w:rsidP="00BB047D">
      <w:pPr>
        <w:ind w:firstLineChars="200" w:firstLine="420"/>
        <w:rPr>
          <w:rFonts w:ascii="宋体" w:hAnsi="宋体"/>
          <w:kern w:val="0"/>
        </w:rPr>
      </w:pPr>
      <w:r w:rsidRPr="00BB047D">
        <w:rPr>
          <w:rFonts w:ascii="宋体" w:hAnsi="宋体" w:hint="eastAsia"/>
          <w:kern w:val="0"/>
        </w:rPr>
        <w:t>单位面积氧化增重（</w:t>
      </w:r>
      <w:r w:rsidRPr="00B74730">
        <w:object w:dxaOrig="270" w:dyaOrig="270">
          <v:shape id="_x0000_i1049" type="#_x0000_t75" style="width:13.5pt;height:13.5pt" o:ole="">
            <v:imagedata r:id="rId59" o:title=""/>
          </v:shape>
          <o:OLEObject Type="Embed" ProgID="Equation.DSMT4" ShapeID="_x0000_i1049" DrawAspect="Content" ObjectID="_1421248166" r:id="rId61"/>
        </w:object>
      </w:r>
      <w:r w:rsidRPr="00BB047D">
        <w:rPr>
          <w:rFonts w:ascii="宋体" w:hAnsi="宋体" w:hint="eastAsia"/>
          <w:kern w:val="0"/>
        </w:rPr>
        <w:t>）由式（1）计算：</w:t>
      </w:r>
    </w:p>
    <w:p w:rsidR="00CB510C" w:rsidRDefault="00CB510C" w:rsidP="00CB510C">
      <w:pPr>
        <w:pStyle w:val="af8"/>
        <w:ind w:left="425" w:firstLineChars="0" w:firstLine="0"/>
        <w:jc w:val="center"/>
      </w:pPr>
      <w:r w:rsidRPr="00B74730">
        <w:rPr>
          <w:position w:val="-24"/>
        </w:rPr>
        <w:object w:dxaOrig="1800" w:dyaOrig="615">
          <v:shape id="_x0000_i1050" type="#_x0000_t75" style="width:90pt;height:30.75pt" o:ole="">
            <v:imagedata r:id="rId62" o:title=""/>
          </v:shape>
          <o:OLEObject Type="Embed" ProgID="Equation.DSMT4" ShapeID="_x0000_i1050" DrawAspect="Content" ObjectID="_1421248167" r:id="rId63"/>
        </w:object>
      </w:r>
      <w:r>
        <w:rPr>
          <w:rFonts w:hint="eastAsia"/>
        </w:rPr>
        <w:t>……</w:t>
      </w:r>
      <w:proofErr w:type="gramStart"/>
      <w:r>
        <w:rPr>
          <w:rFonts w:hint="eastAsia"/>
        </w:rPr>
        <w:t>……………………………………………………</w:t>
      </w:r>
      <w:proofErr w:type="gramEnd"/>
      <w:r>
        <w:rPr>
          <w:rFonts w:hint="eastAsia"/>
        </w:rPr>
        <w:t>（</w:t>
      </w:r>
      <w:r>
        <w:t>1</w:t>
      </w:r>
      <w:r>
        <w:rPr>
          <w:rFonts w:hint="eastAsia"/>
        </w:rPr>
        <w:t>）</w:t>
      </w:r>
    </w:p>
    <w:p w:rsidR="00CB510C" w:rsidRPr="003C26A2" w:rsidRDefault="00CB510C" w:rsidP="00584357">
      <w:pPr>
        <w:pStyle w:val="af8"/>
        <w:numPr>
          <w:ilvl w:val="1"/>
          <w:numId w:val="1"/>
        </w:numPr>
        <w:spacing w:beforeLines="50" w:afterLines="50" w:line="360" w:lineRule="auto"/>
        <w:ind w:firstLineChars="0"/>
        <w:rPr>
          <w:rFonts w:ascii="黑体" w:eastAsia="黑体"/>
        </w:rPr>
      </w:pPr>
      <w:r w:rsidRPr="003C26A2">
        <w:rPr>
          <w:rFonts w:ascii="黑体" w:eastAsia="黑体" w:hAnsi="宋体" w:hint="eastAsia"/>
          <w:bCs/>
        </w:rPr>
        <w:t>平均单位面积氧化增重（</w:t>
      </w:r>
      <w:r w:rsidRPr="003C26A2">
        <w:rPr>
          <w:rFonts w:ascii="黑体" w:eastAsia="黑体" w:hint="eastAsia"/>
        </w:rPr>
        <w:object w:dxaOrig="270" w:dyaOrig="345">
          <v:shape id="_x0000_i1051" type="#_x0000_t75" style="width:13.5pt;height:17.25pt" o:ole="">
            <v:imagedata r:id="rId19" o:title=""/>
          </v:shape>
          <o:OLEObject Type="Embed" ProgID="Equation.DSMT4" ShapeID="_x0000_i1051" DrawAspect="Content" ObjectID="_1421248168" r:id="rId64"/>
        </w:object>
      </w:r>
      <w:r w:rsidRPr="003C26A2">
        <w:rPr>
          <w:rFonts w:ascii="黑体" w:eastAsia="黑体" w:hAnsi="宋体" w:hint="eastAsia"/>
          <w:bCs/>
        </w:rPr>
        <w:t>）</w:t>
      </w:r>
    </w:p>
    <w:p w:rsidR="00CB510C" w:rsidRPr="0000410D" w:rsidRDefault="00CB510C" w:rsidP="00BB047D">
      <w:pPr>
        <w:ind w:firstLineChars="200" w:firstLine="420"/>
        <w:jc w:val="left"/>
        <w:rPr>
          <w:rFonts w:hAnsi="宋体"/>
          <w:bCs/>
        </w:rPr>
      </w:pPr>
      <w:r w:rsidRPr="0000410D">
        <w:rPr>
          <w:rFonts w:hAnsi="宋体" w:hint="eastAsia"/>
          <w:bCs/>
        </w:rPr>
        <w:t>平均单位面积氧化增重（</w:t>
      </w:r>
      <w:r>
        <w:object w:dxaOrig="270" w:dyaOrig="345">
          <v:shape id="_x0000_i1052" type="#_x0000_t75" style="width:13.5pt;height:17.25pt" o:ole="">
            <v:imagedata r:id="rId19" o:title=""/>
          </v:shape>
          <o:OLEObject Type="Embed" ProgID="Equation.DSMT4" ShapeID="_x0000_i1052" DrawAspect="Content" ObjectID="_1421248169" r:id="rId65"/>
        </w:object>
      </w:r>
      <w:r w:rsidRPr="0000410D">
        <w:rPr>
          <w:rFonts w:hAnsi="宋体" w:hint="eastAsia"/>
          <w:bCs/>
        </w:rPr>
        <w:t>）由式（</w:t>
      </w:r>
      <w:r w:rsidRPr="0000410D">
        <w:rPr>
          <w:rFonts w:hAnsi="宋体"/>
          <w:bCs/>
        </w:rPr>
        <w:t>2</w:t>
      </w:r>
      <w:r w:rsidRPr="0000410D">
        <w:rPr>
          <w:rFonts w:hAnsi="宋体" w:hint="eastAsia"/>
          <w:bCs/>
        </w:rPr>
        <w:t>）计算：</w:t>
      </w:r>
    </w:p>
    <w:p w:rsidR="00CB510C" w:rsidRDefault="00CB510C" w:rsidP="00CB510C">
      <w:pPr>
        <w:ind w:firstLineChars="150" w:firstLine="315"/>
        <w:jc w:val="center"/>
      </w:pPr>
      <w:r w:rsidRPr="00B74730">
        <w:rPr>
          <w:position w:val="-28"/>
        </w:rPr>
        <w:object w:dxaOrig="1155" w:dyaOrig="675">
          <v:shape id="_x0000_i1053" type="#_x0000_t75" style="width:57.75pt;height:33.75pt" o:ole="">
            <v:imagedata r:id="rId66" o:title=""/>
          </v:shape>
          <o:OLEObject Type="Embed" ProgID="Equation.DSMT4" ShapeID="_x0000_i1053" DrawAspect="Content" ObjectID="_1421248170" r:id="rId67"/>
        </w:object>
      </w:r>
      <w:r>
        <w:rPr>
          <w:rFonts w:hint="eastAsia"/>
        </w:rPr>
        <w:t>……</w:t>
      </w:r>
      <w:proofErr w:type="gramStart"/>
      <w:r>
        <w:rPr>
          <w:rFonts w:hint="eastAsia"/>
        </w:rPr>
        <w:t>……………………………………………………</w:t>
      </w:r>
      <w:proofErr w:type="gramEnd"/>
      <w:r>
        <w:rPr>
          <w:rFonts w:hint="eastAsia"/>
        </w:rPr>
        <w:t>（</w:t>
      </w:r>
      <w:r>
        <w:t>2</w:t>
      </w:r>
      <w:r>
        <w:rPr>
          <w:rFonts w:hint="eastAsia"/>
        </w:rPr>
        <w:t>）</w:t>
      </w:r>
    </w:p>
    <w:p w:rsidR="00CB510C" w:rsidRDefault="00CB510C" w:rsidP="00CB510C">
      <w:pPr>
        <w:pStyle w:val="af8"/>
        <w:jc w:val="left"/>
      </w:pPr>
      <w:r>
        <w:rPr>
          <w:rFonts w:hint="eastAsia"/>
        </w:rPr>
        <w:t>式中：</w:t>
      </w:r>
      <w:r w:rsidRPr="00B74730">
        <w:rPr>
          <w:position w:val="-6"/>
        </w:rPr>
        <w:object w:dxaOrig="195" w:dyaOrig="210">
          <v:shape id="_x0000_i1054" type="#_x0000_t75" style="width:9pt;height:10.5pt" o:ole="">
            <v:imagedata r:id="rId68" o:title=""/>
          </v:shape>
          <o:OLEObject Type="Embed" ProgID="Equation.DSMT4" ShapeID="_x0000_i1054" DrawAspect="Content" ObjectID="_1421248171" r:id="rId69"/>
        </w:object>
      </w:r>
      <w:r>
        <w:rPr>
          <w:rFonts w:hint="eastAsia"/>
        </w:rPr>
        <w:t>——试验样品的个数。</w:t>
      </w:r>
    </w:p>
    <w:p w:rsidR="00CB510C" w:rsidRPr="003C26A2" w:rsidRDefault="00CB510C" w:rsidP="00584357">
      <w:pPr>
        <w:pStyle w:val="af8"/>
        <w:numPr>
          <w:ilvl w:val="1"/>
          <w:numId w:val="1"/>
        </w:numPr>
        <w:spacing w:beforeLines="50" w:afterLines="50" w:line="360" w:lineRule="auto"/>
        <w:ind w:firstLineChars="0"/>
        <w:rPr>
          <w:rFonts w:ascii="黑体" w:eastAsia="黑体" w:hAnsi="宋体"/>
          <w:bCs/>
        </w:rPr>
      </w:pPr>
      <w:r w:rsidRPr="003C26A2">
        <w:rPr>
          <w:rFonts w:ascii="黑体" w:eastAsia="黑体" w:hAnsi="宋体" w:hint="eastAsia"/>
          <w:bCs/>
        </w:rPr>
        <w:t>平均起始氧化温度（</w:t>
      </w:r>
      <w:r w:rsidRPr="003C26A2">
        <w:rPr>
          <w:rFonts w:ascii="黑体" w:eastAsia="黑体" w:hint="eastAsia"/>
        </w:rPr>
        <w:object w:dxaOrig="270" w:dyaOrig="420">
          <v:shape id="_x0000_i1055" type="#_x0000_t75" style="width:13.5pt;height:21pt" o:ole="">
            <v:imagedata r:id="rId70" o:title=""/>
          </v:shape>
          <o:OLEObject Type="Embed" ProgID="Equation.DSMT4" ShapeID="_x0000_i1055" DrawAspect="Content" ObjectID="_1421248172" r:id="rId71"/>
        </w:object>
      </w:r>
      <w:r w:rsidRPr="003C26A2">
        <w:rPr>
          <w:rFonts w:ascii="黑体" w:eastAsia="黑体" w:hAnsi="宋体" w:hint="eastAsia"/>
          <w:bCs/>
        </w:rPr>
        <w:t>）</w:t>
      </w:r>
    </w:p>
    <w:p w:rsidR="00CB510C" w:rsidRPr="0000410D" w:rsidRDefault="00CB510C" w:rsidP="00BB047D">
      <w:pPr>
        <w:ind w:firstLineChars="200" w:firstLine="420"/>
        <w:jc w:val="left"/>
        <w:rPr>
          <w:rFonts w:hAnsi="宋体"/>
          <w:bCs/>
        </w:rPr>
      </w:pPr>
      <w:r w:rsidRPr="0000410D">
        <w:rPr>
          <w:rFonts w:hAnsi="宋体" w:hint="eastAsia"/>
          <w:bCs/>
        </w:rPr>
        <w:lastRenderedPageBreak/>
        <w:t>平均起始氧化温度（</w:t>
      </w:r>
      <w:r>
        <w:object w:dxaOrig="270" w:dyaOrig="420">
          <v:shape id="_x0000_i1056" type="#_x0000_t75" style="width:13.5pt;height:21pt" o:ole="">
            <v:imagedata r:id="rId70" o:title=""/>
          </v:shape>
          <o:OLEObject Type="Embed" ProgID="Equation.DSMT4" ShapeID="_x0000_i1056" DrawAspect="Content" ObjectID="_1421248173" r:id="rId72"/>
        </w:object>
      </w:r>
      <w:r w:rsidRPr="0000410D">
        <w:rPr>
          <w:rFonts w:hAnsi="宋体" w:hint="eastAsia"/>
          <w:bCs/>
        </w:rPr>
        <w:t>）由式（</w:t>
      </w:r>
      <w:r w:rsidRPr="0000410D">
        <w:rPr>
          <w:rFonts w:hAnsi="宋体"/>
          <w:bCs/>
        </w:rPr>
        <w:t>3</w:t>
      </w:r>
      <w:r w:rsidRPr="0000410D">
        <w:rPr>
          <w:rFonts w:hAnsi="宋体" w:hint="eastAsia"/>
          <w:bCs/>
        </w:rPr>
        <w:t>）计算：</w:t>
      </w:r>
    </w:p>
    <w:p w:rsidR="00CB510C" w:rsidRDefault="00CB510C" w:rsidP="00CB510C">
      <w:pPr>
        <w:jc w:val="center"/>
        <w:rPr>
          <w:position w:val="-28"/>
        </w:rPr>
      </w:pPr>
      <w:r>
        <w:object w:dxaOrig="1245" w:dyaOrig="675">
          <v:shape id="_x0000_i1057" type="#_x0000_t75" style="width:63pt;height:33.75pt" o:ole="">
            <v:imagedata r:id="rId73" o:title=""/>
          </v:shape>
          <o:OLEObject Type="Embed" ProgID="Equation.DSMT4" ShapeID="_x0000_i1057" DrawAspect="Content" ObjectID="_1421248174" r:id="rId74"/>
        </w:object>
      </w:r>
      <w:r>
        <w:rPr>
          <w:rFonts w:hint="eastAsia"/>
        </w:rPr>
        <w:t>……</w:t>
      </w:r>
      <w:proofErr w:type="gramStart"/>
      <w:r>
        <w:rPr>
          <w:rFonts w:hint="eastAsia"/>
        </w:rPr>
        <w:t>……………………………………………………</w:t>
      </w:r>
      <w:proofErr w:type="gramEnd"/>
      <w:r>
        <w:rPr>
          <w:rFonts w:hint="eastAsia"/>
        </w:rPr>
        <w:t>（</w:t>
      </w:r>
      <w:r>
        <w:t>3</w:t>
      </w:r>
      <w:r>
        <w:rPr>
          <w:rFonts w:hint="eastAsia"/>
        </w:rPr>
        <w:t>）</w:t>
      </w:r>
    </w:p>
    <w:p w:rsidR="00CB510C" w:rsidRDefault="00CB510C" w:rsidP="00CB510C">
      <w:pPr>
        <w:pStyle w:val="af8"/>
        <w:jc w:val="left"/>
      </w:pPr>
      <w:r>
        <w:rPr>
          <w:rFonts w:hint="eastAsia"/>
        </w:rPr>
        <w:t>式中：</w:t>
      </w:r>
      <w:r>
        <w:object w:dxaOrig="195" w:dyaOrig="210">
          <v:shape id="_x0000_i1058" type="#_x0000_t75" style="width:9pt;height:10.5pt" o:ole="">
            <v:imagedata r:id="rId68" o:title=""/>
          </v:shape>
          <o:OLEObject Type="Embed" ProgID="Equation.DSMT4" ShapeID="_x0000_i1058" DrawAspect="Content" ObjectID="_1421248175" r:id="rId75"/>
        </w:object>
      </w:r>
      <w:r>
        <w:rPr>
          <w:rFonts w:hint="eastAsia"/>
        </w:rPr>
        <w:t>——试验样品的个数。</w:t>
      </w:r>
    </w:p>
    <w:p w:rsidR="00CB510C" w:rsidRPr="003C26A2" w:rsidRDefault="00CB510C" w:rsidP="00584357">
      <w:pPr>
        <w:pStyle w:val="af8"/>
        <w:numPr>
          <w:ilvl w:val="1"/>
          <w:numId w:val="1"/>
        </w:numPr>
        <w:spacing w:beforeLines="50" w:afterLines="50" w:line="360" w:lineRule="auto"/>
        <w:ind w:firstLineChars="0"/>
        <w:rPr>
          <w:rFonts w:ascii="黑体" w:eastAsia="黑体"/>
        </w:rPr>
      </w:pPr>
      <w:r w:rsidRPr="003C26A2">
        <w:rPr>
          <w:rFonts w:ascii="黑体" w:eastAsia="黑体" w:hAnsi="宋体" w:hint="eastAsia"/>
          <w:bCs/>
        </w:rPr>
        <w:t>平均</w:t>
      </w:r>
      <w:r w:rsidR="007B653E" w:rsidRPr="007B653E">
        <w:rPr>
          <w:rFonts w:ascii="黑体" w:eastAsia="黑体" w:hAnsi="宋体" w:hint="eastAsia"/>
          <w:bCs/>
        </w:rPr>
        <w:t>氧化速率最大温度</w:t>
      </w:r>
      <w:r w:rsidRPr="003C26A2">
        <w:rPr>
          <w:rFonts w:ascii="黑体" w:eastAsia="黑体" w:hAnsi="宋体" w:hint="eastAsia"/>
          <w:bCs/>
        </w:rPr>
        <w:t>（</w:t>
      </w:r>
      <w:r w:rsidRPr="003C26A2">
        <w:rPr>
          <w:rFonts w:ascii="黑体" w:eastAsia="黑体" w:hint="eastAsia"/>
        </w:rPr>
        <w:object w:dxaOrig="315" w:dyaOrig="420">
          <v:shape id="_x0000_i1059" type="#_x0000_t75" style="width:16.5pt;height:21pt" o:ole="">
            <v:imagedata r:id="rId76" o:title=""/>
          </v:shape>
          <o:OLEObject Type="Embed" ProgID="Equation.DSMT4" ShapeID="_x0000_i1059" DrawAspect="Content" ObjectID="_1421248176" r:id="rId77"/>
        </w:object>
      </w:r>
      <w:r w:rsidRPr="003C26A2">
        <w:rPr>
          <w:rFonts w:ascii="黑体" w:eastAsia="黑体" w:hAnsi="宋体" w:hint="eastAsia"/>
          <w:bCs/>
        </w:rPr>
        <w:t>）</w:t>
      </w:r>
    </w:p>
    <w:p w:rsidR="00CB510C" w:rsidRPr="00BB047D" w:rsidRDefault="00CB510C" w:rsidP="00BB047D">
      <w:pPr>
        <w:ind w:firstLineChars="200" w:firstLine="420"/>
        <w:jc w:val="left"/>
        <w:rPr>
          <w:position w:val="-28"/>
        </w:rPr>
      </w:pPr>
      <w:r w:rsidRPr="00BB047D">
        <w:rPr>
          <w:rFonts w:hAnsi="宋体" w:hint="eastAsia"/>
          <w:bCs/>
        </w:rPr>
        <w:t>平均</w:t>
      </w:r>
      <w:r w:rsidR="007B653E" w:rsidRPr="007B653E">
        <w:rPr>
          <w:rFonts w:hAnsi="宋体" w:hint="eastAsia"/>
          <w:bCs/>
        </w:rPr>
        <w:t>氧化速率最大温度</w:t>
      </w:r>
      <w:r w:rsidRPr="00BB047D">
        <w:rPr>
          <w:rFonts w:hAnsi="宋体" w:hint="eastAsia"/>
          <w:bCs/>
        </w:rPr>
        <w:t>（</w:t>
      </w:r>
      <w:r w:rsidRPr="00B74730">
        <w:object w:dxaOrig="315" w:dyaOrig="420">
          <v:shape id="_x0000_i1060" type="#_x0000_t75" style="width:16.5pt;height:21pt" o:ole="">
            <v:imagedata r:id="rId76" o:title=""/>
          </v:shape>
          <o:OLEObject Type="Embed" ProgID="Equation.DSMT4" ShapeID="_x0000_i1060" DrawAspect="Content" ObjectID="_1421248177" r:id="rId78"/>
        </w:object>
      </w:r>
      <w:r w:rsidRPr="00BB047D">
        <w:rPr>
          <w:rFonts w:hAnsi="宋体" w:hint="eastAsia"/>
          <w:bCs/>
        </w:rPr>
        <w:t>）由式（</w:t>
      </w:r>
      <w:r w:rsidRPr="00BB047D">
        <w:rPr>
          <w:rFonts w:hAnsi="宋体"/>
          <w:bCs/>
        </w:rPr>
        <w:t>4</w:t>
      </w:r>
      <w:r w:rsidRPr="00BB047D">
        <w:rPr>
          <w:rFonts w:hAnsi="宋体" w:hint="eastAsia"/>
          <w:bCs/>
        </w:rPr>
        <w:t>）计算：</w:t>
      </w:r>
    </w:p>
    <w:p w:rsidR="00CB510C" w:rsidRDefault="00CB510C" w:rsidP="00CB510C">
      <w:pPr>
        <w:ind w:firstLineChars="750" w:firstLine="1575"/>
        <w:jc w:val="left"/>
        <w:rPr>
          <w:rFonts w:ascii="宋体" w:hAnsi="宋体"/>
          <w:kern w:val="0"/>
        </w:rPr>
      </w:pPr>
      <w:r w:rsidRPr="00B74730">
        <w:rPr>
          <w:position w:val="-28"/>
        </w:rPr>
        <w:object w:dxaOrig="1275" w:dyaOrig="675">
          <v:shape id="_x0000_i1061" type="#_x0000_t75" style="width:63pt;height:33.75pt" o:ole="">
            <v:imagedata r:id="rId79" o:title=""/>
          </v:shape>
          <o:OLEObject Type="Embed" ProgID="Equation.DSMT4" ShapeID="_x0000_i1061" DrawAspect="Content" ObjectID="_1421248178" r:id="rId80"/>
        </w:object>
      </w:r>
      <w:r>
        <w:rPr>
          <w:rFonts w:hint="eastAsia"/>
        </w:rPr>
        <w:t>……</w:t>
      </w:r>
      <w:proofErr w:type="gramStart"/>
      <w:r>
        <w:rPr>
          <w:rFonts w:hint="eastAsia"/>
        </w:rPr>
        <w:t>……………………………………………………</w:t>
      </w:r>
      <w:proofErr w:type="gramEnd"/>
      <w:r>
        <w:rPr>
          <w:rFonts w:hint="eastAsia"/>
        </w:rPr>
        <w:t>（</w:t>
      </w:r>
      <w:r>
        <w:t>4</w:t>
      </w:r>
      <w:r>
        <w:rPr>
          <w:rFonts w:hint="eastAsia"/>
        </w:rPr>
        <w:t>）</w:t>
      </w:r>
    </w:p>
    <w:p w:rsidR="00CB510C" w:rsidRDefault="00CB510C" w:rsidP="00CB510C">
      <w:pPr>
        <w:pStyle w:val="af8"/>
        <w:jc w:val="left"/>
      </w:pPr>
      <w:r>
        <w:rPr>
          <w:rFonts w:hint="eastAsia"/>
        </w:rPr>
        <w:t>式中：</w:t>
      </w:r>
      <w:r w:rsidR="00A47129" w:rsidRPr="00A47129">
        <w:rPr>
          <w:rFonts w:hint="eastAsia"/>
          <w:i/>
        </w:rPr>
        <w:t>n</w:t>
      </w:r>
      <w:r>
        <w:rPr>
          <w:rFonts w:hint="eastAsia"/>
        </w:rPr>
        <w:t>——试验样品的个数。</w:t>
      </w:r>
    </w:p>
    <w:p w:rsidR="006533FE" w:rsidRDefault="00CB510C" w:rsidP="00BB047D">
      <w:pPr>
        <w:spacing w:line="360" w:lineRule="auto"/>
        <w:ind w:firstLineChars="200" w:firstLine="420"/>
      </w:pPr>
      <w:r>
        <w:rPr>
          <w:rFonts w:hint="eastAsia"/>
          <w:kern w:val="0"/>
        </w:rPr>
        <w:t>以上计算过程均按照</w:t>
      </w:r>
      <w:r>
        <w:rPr>
          <w:kern w:val="0"/>
        </w:rPr>
        <w:t>GB/T 8170-</w:t>
      </w:r>
      <w:r>
        <w:rPr>
          <w:rFonts w:hint="eastAsia"/>
          <w:kern w:val="0"/>
        </w:rPr>
        <w:t>《数值修约规则与极限数值的表示和判定》第</w:t>
      </w:r>
      <w:r>
        <w:rPr>
          <w:kern w:val="0"/>
        </w:rPr>
        <w:t>3</w:t>
      </w:r>
      <w:r>
        <w:rPr>
          <w:rFonts w:hint="eastAsia"/>
          <w:kern w:val="0"/>
        </w:rPr>
        <w:t>条进行修约，其中温度数据（</w:t>
      </w:r>
      <w:r>
        <w:rPr>
          <w:kern w:val="0"/>
        </w:rPr>
        <w:t>T</w:t>
      </w:r>
      <w:r>
        <w:rPr>
          <w:kern w:val="0"/>
          <w:vertAlign w:val="subscript"/>
        </w:rPr>
        <w:t>1</w:t>
      </w:r>
      <w:r>
        <w:rPr>
          <w:rFonts w:hint="eastAsia"/>
          <w:kern w:val="0"/>
        </w:rPr>
        <w:t>、</w:t>
      </w:r>
      <w:r w:rsidRPr="00B74730">
        <w:rPr>
          <w:kern w:val="0"/>
          <w:position w:val="-12"/>
        </w:rPr>
        <w:object w:dxaOrig="270" w:dyaOrig="420">
          <v:shape id="_x0000_i1062" type="#_x0000_t75" style="width:13.5pt;height:21pt" o:ole="">
            <v:imagedata r:id="rId70" o:title=""/>
          </v:shape>
          <o:OLEObject Type="Embed" ProgID="Equation.DSMT4" ShapeID="_x0000_i1062" DrawAspect="Content" ObjectID="_1421248179" r:id="rId81"/>
        </w:object>
      </w:r>
      <w:r>
        <w:rPr>
          <w:rFonts w:hint="eastAsia"/>
          <w:kern w:val="0"/>
          <w:position w:val="-12"/>
        </w:rPr>
        <w:t>、</w:t>
      </w:r>
      <w:r>
        <w:rPr>
          <w:kern w:val="0"/>
        </w:rPr>
        <w:t>T</w:t>
      </w:r>
      <w:r>
        <w:rPr>
          <w:kern w:val="0"/>
          <w:vertAlign w:val="subscript"/>
        </w:rPr>
        <w:t>2</w:t>
      </w:r>
      <w:r>
        <w:rPr>
          <w:rFonts w:hint="eastAsia"/>
          <w:kern w:val="0"/>
        </w:rPr>
        <w:t>、</w:t>
      </w:r>
      <w:r w:rsidRPr="00B74730">
        <w:rPr>
          <w:kern w:val="0"/>
          <w:position w:val="-12"/>
        </w:rPr>
        <w:object w:dxaOrig="315" w:dyaOrig="420">
          <v:shape id="_x0000_i1063" type="#_x0000_t75" style="width:16.5pt;height:21pt" o:ole="">
            <v:imagedata r:id="rId76" o:title=""/>
          </v:shape>
          <o:OLEObject Type="Embed" ProgID="Equation.DSMT4" ShapeID="_x0000_i1063" DrawAspect="Content" ObjectID="_1421248180" r:id="rId82"/>
        </w:object>
      </w:r>
      <w:r>
        <w:rPr>
          <w:rFonts w:hint="eastAsia"/>
          <w:kern w:val="0"/>
        </w:rPr>
        <w:t>）修约到个位数，</w:t>
      </w:r>
      <w:r w:rsidRPr="00B74730">
        <w:rPr>
          <w:kern w:val="0"/>
          <w:position w:val="-6"/>
        </w:rPr>
        <w:object w:dxaOrig="270" w:dyaOrig="270">
          <v:shape id="_x0000_i1064" type="#_x0000_t75" style="width:13.5pt;height:13.5pt" o:ole="">
            <v:imagedata r:id="rId59" o:title=""/>
          </v:shape>
          <o:OLEObject Type="Embed" ProgID="Equation.DSMT4" ShapeID="_x0000_i1064" DrawAspect="Content" ObjectID="_1421248181" r:id="rId83"/>
        </w:object>
      </w:r>
      <w:r>
        <w:rPr>
          <w:rFonts w:hint="eastAsia"/>
          <w:kern w:val="0"/>
          <w:position w:val="-6"/>
        </w:rPr>
        <w:t>、</w:t>
      </w:r>
      <w:r w:rsidRPr="00B74730">
        <w:rPr>
          <w:kern w:val="0"/>
          <w:position w:val="-6"/>
        </w:rPr>
        <w:object w:dxaOrig="270" w:dyaOrig="345">
          <v:shape id="_x0000_i1065" type="#_x0000_t75" style="width:13.5pt;height:17.25pt" o:ole="">
            <v:imagedata r:id="rId19" o:title=""/>
          </v:shape>
          <o:OLEObject Type="Embed" ProgID="Equation.DSMT4" ShapeID="_x0000_i1065" DrawAspect="Content" ObjectID="_1421248182" r:id="rId84"/>
        </w:object>
      </w:r>
      <w:r>
        <w:rPr>
          <w:rFonts w:hint="eastAsia"/>
          <w:kern w:val="0"/>
        </w:rPr>
        <w:t>修约到</w:t>
      </w:r>
      <w:r>
        <w:rPr>
          <w:kern w:val="0"/>
        </w:rPr>
        <w:t>10</w:t>
      </w:r>
      <w:r>
        <w:rPr>
          <w:kern w:val="0"/>
          <w:vertAlign w:val="superscript"/>
        </w:rPr>
        <w:t>-3</w:t>
      </w:r>
      <w:r>
        <w:rPr>
          <w:rFonts w:hAnsi="宋体" w:hint="eastAsia"/>
          <w:bCs/>
          <w:kern w:val="0"/>
        </w:rPr>
        <w:t>。</w:t>
      </w:r>
    </w:p>
    <w:p w:rsidR="002D5A3E" w:rsidRPr="003C26A2" w:rsidRDefault="002D5A3E" w:rsidP="00584357">
      <w:pPr>
        <w:pStyle w:val="af8"/>
        <w:numPr>
          <w:ilvl w:val="0"/>
          <w:numId w:val="1"/>
        </w:numPr>
        <w:spacing w:beforeLines="100" w:afterLines="100" w:line="360" w:lineRule="auto"/>
        <w:ind w:firstLineChars="0"/>
        <w:outlineLvl w:val="1"/>
        <w:rPr>
          <w:rFonts w:ascii="黑体" w:eastAsia="黑体" w:hAnsi="宋体"/>
          <w:kern w:val="0"/>
        </w:rPr>
      </w:pPr>
      <w:bookmarkStart w:id="13" w:name="_Toc342863504"/>
      <w:r w:rsidRPr="003C26A2">
        <w:rPr>
          <w:rFonts w:ascii="黑体" w:eastAsia="黑体" w:hAnsi="宋体" w:hint="eastAsia"/>
          <w:kern w:val="0"/>
        </w:rPr>
        <w:t>试验结果的评定</w:t>
      </w:r>
      <w:bookmarkEnd w:id="13"/>
    </w:p>
    <w:p w:rsidR="00DA18D6" w:rsidRPr="003C26A2" w:rsidRDefault="006533FE" w:rsidP="00584357">
      <w:pPr>
        <w:pStyle w:val="af8"/>
        <w:numPr>
          <w:ilvl w:val="1"/>
          <w:numId w:val="1"/>
        </w:numPr>
        <w:spacing w:beforeLines="50" w:afterLines="50" w:line="360" w:lineRule="auto"/>
        <w:ind w:firstLineChars="0"/>
        <w:rPr>
          <w:rFonts w:ascii="黑体" w:eastAsia="黑体" w:hAnsi="宋体"/>
          <w:kern w:val="0"/>
        </w:rPr>
      </w:pPr>
      <w:r w:rsidRPr="003C26A2">
        <w:rPr>
          <w:rFonts w:ascii="黑体" w:eastAsia="黑体" w:hAnsi="宋体" w:hint="eastAsia"/>
          <w:kern w:val="0"/>
        </w:rPr>
        <w:t xml:space="preserve">结果选定 </w:t>
      </w:r>
    </w:p>
    <w:p w:rsidR="00252AA2" w:rsidRPr="00BB047D" w:rsidRDefault="003A6C5A" w:rsidP="00BB047D">
      <w:pPr>
        <w:spacing w:line="360" w:lineRule="auto"/>
        <w:ind w:firstLineChars="200" w:firstLine="420"/>
        <w:rPr>
          <w:position w:val="-6"/>
        </w:rPr>
      </w:pPr>
      <w:r w:rsidRPr="008C15F8">
        <w:rPr>
          <w:rFonts w:hint="eastAsia"/>
        </w:rPr>
        <w:t>若</w:t>
      </w:r>
      <w:r w:rsidR="00252AA2" w:rsidRPr="008C15F8">
        <w:rPr>
          <w:rFonts w:hint="eastAsia"/>
        </w:rPr>
        <w:t>n</w:t>
      </w:r>
      <w:r w:rsidR="00252AA2" w:rsidRPr="008C15F8">
        <w:rPr>
          <w:rFonts w:hint="eastAsia"/>
        </w:rPr>
        <w:t>次试验结果</w:t>
      </w:r>
      <w:proofErr w:type="spellStart"/>
      <w:r w:rsidR="00252AA2" w:rsidRPr="008C15F8">
        <w:rPr>
          <w:rFonts w:hint="eastAsia"/>
        </w:rPr>
        <w:t>X</w:t>
      </w:r>
      <w:r w:rsidR="00D10DA2" w:rsidRPr="00BB047D">
        <w:rPr>
          <w:rFonts w:hint="eastAsia"/>
          <w:vertAlign w:val="subscript"/>
        </w:rPr>
        <w:t>j</w:t>
      </w:r>
      <w:proofErr w:type="spellEnd"/>
      <w:r w:rsidR="00252AA2" w:rsidRPr="008C15F8">
        <w:rPr>
          <w:rFonts w:hint="eastAsia"/>
        </w:rPr>
        <w:t>（</w:t>
      </w:r>
      <w:proofErr w:type="spellStart"/>
      <w:r w:rsidR="00252AA2" w:rsidRPr="008C15F8">
        <w:rPr>
          <w:rFonts w:hint="eastAsia"/>
        </w:rPr>
        <w:t>X</w:t>
      </w:r>
      <w:r w:rsidR="00D10DA2" w:rsidRPr="00BB047D">
        <w:rPr>
          <w:rFonts w:hint="eastAsia"/>
          <w:vertAlign w:val="subscript"/>
        </w:rPr>
        <w:t>j</w:t>
      </w:r>
      <w:proofErr w:type="spellEnd"/>
      <w:r w:rsidR="00252AA2" w:rsidRPr="008C15F8">
        <w:rPr>
          <w:rFonts w:hint="eastAsia"/>
        </w:rPr>
        <w:t>=T</w:t>
      </w:r>
      <w:r w:rsidR="00252AA2" w:rsidRPr="00BB047D">
        <w:rPr>
          <w:rFonts w:hint="eastAsia"/>
          <w:vertAlign w:val="subscript"/>
        </w:rPr>
        <w:t>1</w:t>
      </w:r>
      <w:r w:rsidR="00252AA2" w:rsidRPr="008C15F8">
        <w:rPr>
          <w:rFonts w:hint="eastAsia"/>
        </w:rPr>
        <w:t>，</w:t>
      </w:r>
      <w:r w:rsidR="00252AA2" w:rsidRPr="008C15F8">
        <w:rPr>
          <w:rFonts w:hint="eastAsia"/>
        </w:rPr>
        <w:t>T</w:t>
      </w:r>
      <w:r w:rsidR="00252AA2" w:rsidRPr="00BB047D">
        <w:rPr>
          <w:rFonts w:hint="eastAsia"/>
          <w:vertAlign w:val="subscript"/>
        </w:rPr>
        <w:t>2</w:t>
      </w:r>
      <w:r w:rsidR="00252AA2" w:rsidRPr="008C15F8">
        <w:rPr>
          <w:rFonts w:hint="eastAsia"/>
        </w:rPr>
        <w:t>，</w:t>
      </w:r>
      <w:r w:rsidR="00252AA2" w:rsidRPr="008C15F8">
        <w:rPr>
          <w:rFonts w:hint="eastAsia"/>
        </w:rPr>
        <w:t>G</w:t>
      </w:r>
      <w:r w:rsidR="00252AA2" w:rsidRPr="008C15F8">
        <w:rPr>
          <w:rFonts w:hint="eastAsia"/>
        </w:rPr>
        <w:t>）的</w:t>
      </w:r>
      <w:r w:rsidR="00714C12">
        <w:rPr>
          <w:rFonts w:hint="eastAsia"/>
        </w:rPr>
        <w:t>最大相对偏</w:t>
      </w:r>
      <w:r w:rsidR="00252AA2" w:rsidRPr="008C15F8">
        <w:rPr>
          <w:rFonts w:hint="eastAsia"/>
        </w:rPr>
        <w:t>差</w:t>
      </w:r>
      <w:r w:rsidR="00252AA2" w:rsidRPr="00377B4B">
        <w:t>η≤10%</w:t>
      </w:r>
      <w:r w:rsidR="00252AA2" w:rsidRPr="008C15F8">
        <w:rPr>
          <w:rFonts w:hint="eastAsia"/>
        </w:rPr>
        <w:t>时，则认为实验结果有效</w:t>
      </w:r>
      <w:r w:rsidRPr="008C15F8">
        <w:rPr>
          <w:rFonts w:hint="eastAsia"/>
        </w:rPr>
        <w:t>，并以</w:t>
      </w:r>
      <w:r w:rsidRPr="008C15F8">
        <w:rPr>
          <w:rFonts w:hint="eastAsia"/>
        </w:rPr>
        <w:t>8.2</w:t>
      </w:r>
      <w:r w:rsidR="00252AA2" w:rsidRPr="008C15F8">
        <w:rPr>
          <w:rFonts w:hint="eastAsia"/>
        </w:rPr>
        <w:t>得到的</w:t>
      </w:r>
      <w:r w:rsidR="00252AA2" w:rsidRPr="008C15F8">
        <w:object w:dxaOrig="279" w:dyaOrig="400">
          <v:shape id="_x0000_i1066" type="#_x0000_t75" style="width:14.25pt;height:21pt" o:ole="">
            <v:imagedata r:id="rId85" o:title=""/>
          </v:shape>
          <o:OLEObject Type="Embed" ProgID="Equation.DSMT4" ShapeID="_x0000_i1066" DrawAspect="Content" ObjectID="_1421248183" r:id="rId86"/>
        </w:object>
      </w:r>
      <w:r w:rsidR="00252AA2" w:rsidRPr="008C15F8">
        <w:rPr>
          <w:rFonts w:hint="eastAsia"/>
        </w:rPr>
        <w:t>、</w:t>
      </w:r>
      <w:r w:rsidR="00252AA2" w:rsidRPr="008C15F8">
        <w:object w:dxaOrig="300" w:dyaOrig="400">
          <v:shape id="_x0000_i1067" type="#_x0000_t75" style="width:15.75pt;height:21pt" o:ole="">
            <v:imagedata r:id="rId87" o:title=""/>
          </v:shape>
          <o:OLEObject Type="Embed" ProgID="Equation.DSMT4" ShapeID="_x0000_i1067" DrawAspect="Content" ObjectID="_1421248184" r:id="rId88"/>
        </w:object>
      </w:r>
      <w:r w:rsidR="00252AA2" w:rsidRPr="008C15F8">
        <w:rPr>
          <w:rFonts w:hint="eastAsia"/>
        </w:rPr>
        <w:t>以及</w:t>
      </w:r>
      <w:r w:rsidR="00252AA2" w:rsidRPr="008C15F8">
        <w:object w:dxaOrig="260" w:dyaOrig="340">
          <v:shape id="_x0000_i1068" type="#_x0000_t75" style="width:13.5pt;height:17.25pt" o:ole="">
            <v:imagedata r:id="rId19" o:title=""/>
          </v:shape>
          <o:OLEObject Type="Embed" ProgID="Equation.DSMT4" ShapeID="_x0000_i1068" DrawAspect="Content" ObjectID="_1421248185" r:id="rId89"/>
        </w:object>
      </w:r>
      <w:r w:rsidR="00252AA2" w:rsidRPr="008C15F8">
        <w:rPr>
          <w:rFonts w:hint="eastAsia"/>
        </w:rPr>
        <w:t>为最终</w:t>
      </w:r>
      <w:r w:rsidRPr="008C15F8">
        <w:rPr>
          <w:rFonts w:hint="eastAsia"/>
        </w:rPr>
        <w:t>试验</w:t>
      </w:r>
      <w:r w:rsidR="00252AA2" w:rsidRPr="008C15F8">
        <w:rPr>
          <w:rFonts w:hint="eastAsia"/>
        </w:rPr>
        <w:t>结果。</w:t>
      </w:r>
    </w:p>
    <w:p w:rsidR="003A6C5A" w:rsidRPr="00BB047D" w:rsidRDefault="00252AA2" w:rsidP="00BB047D">
      <w:pPr>
        <w:spacing w:line="360" w:lineRule="auto"/>
        <w:ind w:firstLineChars="200" w:firstLine="420"/>
        <w:rPr>
          <w:position w:val="-6"/>
        </w:rPr>
      </w:pPr>
      <w:r w:rsidRPr="00BB047D">
        <w:rPr>
          <w:rFonts w:hint="eastAsia"/>
          <w:position w:val="-6"/>
        </w:rPr>
        <w:t>其中，</w:t>
      </w:r>
    </w:p>
    <w:p w:rsidR="003A6C5A" w:rsidRDefault="00121381" w:rsidP="00252AA2">
      <w:pPr>
        <w:pStyle w:val="af8"/>
        <w:spacing w:line="360" w:lineRule="auto"/>
        <w:ind w:left="567" w:firstLineChars="0" w:firstLine="0"/>
      </w:pPr>
      <w:r w:rsidRPr="00121381">
        <w:rPr>
          <w:position w:val="-30"/>
        </w:rPr>
        <w:object w:dxaOrig="2260" w:dyaOrig="700">
          <v:shape id="_x0000_i1069" type="#_x0000_t75" style="width:113.25pt;height:34.5pt" o:ole="">
            <v:imagedata r:id="rId90" o:title=""/>
          </v:shape>
          <o:OLEObject Type="Embed" ProgID="Equation.DSMT4" ShapeID="_x0000_i1069" DrawAspect="Content" ObjectID="_1421248186" r:id="rId91"/>
        </w:object>
      </w:r>
    </w:p>
    <w:p w:rsidR="00252AA2" w:rsidRDefault="00121381" w:rsidP="00252AA2">
      <w:pPr>
        <w:pStyle w:val="af8"/>
        <w:spacing w:line="360" w:lineRule="auto"/>
        <w:ind w:left="567" w:firstLineChars="0" w:firstLine="0"/>
        <w:rPr>
          <w:position w:val="-44"/>
        </w:rPr>
      </w:pPr>
      <w:r w:rsidRPr="00B74730">
        <w:rPr>
          <w:position w:val="-44"/>
        </w:rPr>
        <w:object w:dxaOrig="1359" w:dyaOrig="999">
          <v:shape id="_x0000_i1070" type="#_x0000_t75" style="width:60.75pt;height:44.25pt" o:ole="">
            <v:imagedata r:id="rId92" o:title=""/>
          </v:shape>
          <o:OLEObject Type="Embed" ProgID="Equation.DSMT4" ShapeID="_x0000_i1070" DrawAspect="Content" ObjectID="_1421248187" r:id="rId93"/>
        </w:object>
      </w:r>
    </w:p>
    <w:p w:rsidR="00252AA2" w:rsidRDefault="00252AA2" w:rsidP="00252AA2">
      <w:pPr>
        <w:pStyle w:val="af8"/>
        <w:spacing w:line="360" w:lineRule="auto"/>
        <w:ind w:left="567" w:firstLineChars="0" w:firstLine="0"/>
      </w:pPr>
      <w:r>
        <w:t>max</w:t>
      </w:r>
      <w:r>
        <w:rPr>
          <w:rFonts w:hint="eastAsia"/>
        </w:rPr>
        <w:t>——最大值函数</w:t>
      </w:r>
      <w:r w:rsidR="00B11514">
        <w:rPr>
          <w:rFonts w:hint="eastAsia"/>
        </w:rPr>
        <w:t>；</w:t>
      </w:r>
      <w:r>
        <w:rPr>
          <w:rFonts w:hint="eastAsia"/>
        </w:rPr>
        <w:t>n</w:t>
      </w:r>
      <w:r>
        <w:rPr>
          <w:rFonts w:hint="eastAsia"/>
        </w:rPr>
        <w:t>——试验重复的次数</w:t>
      </w:r>
      <w:r w:rsidR="00B11514">
        <w:rPr>
          <w:rFonts w:hint="eastAsia"/>
        </w:rPr>
        <w:t>；</w:t>
      </w:r>
      <w:proofErr w:type="spellStart"/>
      <w:r w:rsidR="003A6C5A">
        <w:rPr>
          <w:rFonts w:hint="eastAsia"/>
        </w:rPr>
        <w:t>X</w:t>
      </w:r>
      <w:r w:rsidR="00D10DA2" w:rsidRPr="008C15F8">
        <w:rPr>
          <w:rFonts w:hint="eastAsia"/>
          <w:vertAlign w:val="subscript"/>
        </w:rPr>
        <w:t>j</w:t>
      </w:r>
      <w:proofErr w:type="spellEnd"/>
      <w:r w:rsidR="003A6C5A">
        <w:rPr>
          <w:rFonts w:hint="eastAsia"/>
        </w:rPr>
        <w:t>——</w:t>
      </w:r>
      <w:r w:rsidR="003A6C5A">
        <w:rPr>
          <w:rFonts w:hint="eastAsia"/>
        </w:rPr>
        <w:t>T</w:t>
      </w:r>
      <w:r w:rsidR="003A6C5A" w:rsidRPr="003A6C5A">
        <w:rPr>
          <w:rFonts w:hint="eastAsia"/>
          <w:vertAlign w:val="subscript"/>
        </w:rPr>
        <w:t>1</w:t>
      </w:r>
      <w:r w:rsidR="003A6C5A">
        <w:rPr>
          <w:rFonts w:hint="eastAsia"/>
        </w:rPr>
        <w:t>、</w:t>
      </w:r>
      <w:r w:rsidR="003A6C5A">
        <w:rPr>
          <w:rFonts w:hint="eastAsia"/>
        </w:rPr>
        <w:t>T</w:t>
      </w:r>
      <w:r w:rsidR="003A6C5A" w:rsidRPr="003A6C5A">
        <w:rPr>
          <w:rFonts w:hint="eastAsia"/>
          <w:vertAlign w:val="subscript"/>
        </w:rPr>
        <w:t>2</w:t>
      </w:r>
      <w:r w:rsidR="003A6C5A">
        <w:rPr>
          <w:rFonts w:hint="eastAsia"/>
        </w:rPr>
        <w:t>、</w:t>
      </w:r>
      <w:r w:rsidR="003A6C5A">
        <w:rPr>
          <w:rFonts w:hint="eastAsia"/>
        </w:rPr>
        <w:t>G</w:t>
      </w:r>
      <w:r>
        <w:rPr>
          <w:rFonts w:hint="eastAsia"/>
        </w:rPr>
        <w:t>。</w:t>
      </w:r>
    </w:p>
    <w:p w:rsidR="00252AA2" w:rsidRPr="00252AA2" w:rsidRDefault="003A6C5A" w:rsidP="00DA18D6">
      <w:pPr>
        <w:pStyle w:val="af8"/>
        <w:spacing w:line="360" w:lineRule="auto"/>
        <w:ind w:left="567" w:firstLineChars="0" w:firstLine="0"/>
        <w:rPr>
          <w:rFonts w:ascii="宋体" w:hAnsi="宋体"/>
          <w:kern w:val="0"/>
        </w:rPr>
      </w:pPr>
      <w:r>
        <w:rPr>
          <w:rFonts w:ascii="宋体" w:hAnsi="宋体" w:hint="eastAsia"/>
          <w:kern w:val="0"/>
        </w:rPr>
        <w:t>若</w:t>
      </w:r>
      <w:r w:rsidRPr="008C15F8">
        <w:rPr>
          <w:rFonts w:hint="eastAsia"/>
        </w:rPr>
        <w:t>η＞</w:t>
      </w:r>
      <w:r w:rsidRPr="008C15F8">
        <w:rPr>
          <w:rFonts w:hint="eastAsia"/>
        </w:rPr>
        <w:t>10%</w:t>
      </w:r>
      <w:r w:rsidRPr="008C15F8">
        <w:rPr>
          <w:rFonts w:hint="eastAsia"/>
        </w:rPr>
        <w:t>，则剔除偏离</w:t>
      </w:r>
      <w:r>
        <w:rPr>
          <w:rFonts w:ascii="宋体" w:hAnsi="宋体" w:hint="eastAsia"/>
          <w:kern w:val="0"/>
        </w:rPr>
        <w:t>平均值较大的数据点，</w:t>
      </w:r>
      <w:r w:rsidR="006B72D9">
        <w:rPr>
          <w:rFonts w:ascii="宋体" w:hAnsi="宋体" w:hint="eastAsia"/>
          <w:kern w:val="0"/>
        </w:rPr>
        <w:t>并</w:t>
      </w:r>
      <w:r>
        <w:rPr>
          <w:rFonts w:ascii="宋体" w:hAnsi="宋体" w:hint="eastAsia"/>
          <w:kern w:val="0"/>
        </w:rPr>
        <w:t>按照上述步骤重新试验。</w:t>
      </w:r>
    </w:p>
    <w:p w:rsidR="002D5A3E" w:rsidRPr="003C26A2" w:rsidRDefault="002D5A3E" w:rsidP="00584357">
      <w:pPr>
        <w:pStyle w:val="af8"/>
        <w:numPr>
          <w:ilvl w:val="1"/>
          <w:numId w:val="1"/>
        </w:numPr>
        <w:spacing w:beforeLines="50" w:afterLines="50" w:line="360" w:lineRule="auto"/>
        <w:ind w:firstLineChars="0"/>
        <w:rPr>
          <w:rFonts w:ascii="黑体" w:eastAsia="黑体" w:hAnsi="宋体"/>
          <w:kern w:val="0"/>
        </w:rPr>
      </w:pPr>
      <w:r w:rsidRPr="003C26A2">
        <w:rPr>
          <w:rFonts w:ascii="黑体" w:eastAsia="黑体" w:hAnsi="宋体" w:hint="eastAsia"/>
          <w:kern w:val="0"/>
        </w:rPr>
        <w:t>外观</w:t>
      </w:r>
    </w:p>
    <w:p w:rsidR="002D5A3E" w:rsidRPr="00BB047D" w:rsidRDefault="002D5A3E" w:rsidP="00BB047D">
      <w:pPr>
        <w:spacing w:line="360" w:lineRule="auto"/>
        <w:ind w:firstLineChars="200" w:firstLine="420"/>
        <w:rPr>
          <w:rFonts w:ascii="宋体" w:hAnsi="宋体"/>
          <w:kern w:val="0"/>
        </w:rPr>
      </w:pPr>
      <w:r w:rsidRPr="00BB047D">
        <w:rPr>
          <w:rFonts w:ascii="宋体" w:hAnsi="宋体" w:hint="eastAsia"/>
          <w:kern w:val="0"/>
        </w:rPr>
        <w:t>试验</w:t>
      </w:r>
      <w:r w:rsidR="00C524D9" w:rsidRPr="00BB047D">
        <w:rPr>
          <w:rFonts w:ascii="宋体" w:hAnsi="宋体" w:hint="eastAsia"/>
          <w:kern w:val="0"/>
        </w:rPr>
        <w:t>后</w:t>
      </w:r>
      <w:r w:rsidRPr="00BB047D">
        <w:rPr>
          <w:rFonts w:ascii="宋体" w:hAnsi="宋体" w:hint="eastAsia"/>
          <w:kern w:val="0"/>
        </w:rPr>
        <w:t>应该及时记录试样的外观特征</w:t>
      </w:r>
      <w:r w:rsidR="00036DA9" w:rsidRPr="00BB047D">
        <w:rPr>
          <w:rFonts w:ascii="宋体" w:hAnsi="宋体" w:hint="eastAsia"/>
          <w:kern w:val="0"/>
        </w:rPr>
        <w:t>，或根据需求由有关方面协定</w:t>
      </w:r>
      <w:r w:rsidRPr="00BB047D">
        <w:rPr>
          <w:rFonts w:ascii="宋体" w:hAnsi="宋体" w:hint="eastAsia"/>
          <w:kern w:val="0"/>
        </w:rPr>
        <w:t>。</w:t>
      </w:r>
    </w:p>
    <w:p w:rsidR="0011434A" w:rsidRPr="00BB047D" w:rsidRDefault="0011434A" w:rsidP="00BB047D">
      <w:pPr>
        <w:spacing w:line="360" w:lineRule="auto"/>
        <w:ind w:firstLineChars="200" w:firstLine="420"/>
        <w:rPr>
          <w:rFonts w:ascii="宋体" w:hAnsi="宋体"/>
          <w:kern w:val="0"/>
        </w:rPr>
      </w:pPr>
      <w:r w:rsidRPr="00BB047D">
        <w:rPr>
          <w:rFonts w:ascii="宋体" w:hAnsi="宋体" w:hint="eastAsia"/>
          <w:kern w:val="0"/>
        </w:rPr>
        <w:lastRenderedPageBreak/>
        <w:t>试验材料的抗氧化性，以试样的平均起始氧化温度、平均最大氧化速率温度、平均单位面积</w:t>
      </w:r>
      <w:proofErr w:type="gramStart"/>
      <w:r w:rsidRPr="00BB047D">
        <w:rPr>
          <w:rFonts w:ascii="宋体" w:hAnsi="宋体" w:hint="eastAsia"/>
          <w:kern w:val="0"/>
        </w:rPr>
        <w:t>氧化增重值</w:t>
      </w:r>
      <w:proofErr w:type="gramEnd"/>
      <w:r w:rsidRPr="00BB047D">
        <w:rPr>
          <w:rFonts w:ascii="宋体" w:hAnsi="宋体" w:hint="eastAsia"/>
          <w:kern w:val="0"/>
        </w:rPr>
        <w:t>评价。</w:t>
      </w:r>
    </w:p>
    <w:p w:rsidR="002D5A3E" w:rsidRPr="003C26A2" w:rsidRDefault="002D5A3E" w:rsidP="00584357">
      <w:pPr>
        <w:pStyle w:val="af8"/>
        <w:numPr>
          <w:ilvl w:val="0"/>
          <w:numId w:val="1"/>
        </w:numPr>
        <w:spacing w:beforeLines="100" w:afterLines="100" w:line="360" w:lineRule="auto"/>
        <w:ind w:firstLineChars="0"/>
        <w:outlineLvl w:val="1"/>
        <w:rPr>
          <w:rFonts w:ascii="黑体" w:eastAsia="黑体" w:hAnsi="宋体"/>
          <w:kern w:val="0"/>
        </w:rPr>
      </w:pPr>
      <w:bookmarkStart w:id="14" w:name="_Toc342863505"/>
      <w:r w:rsidRPr="003C26A2">
        <w:rPr>
          <w:rFonts w:ascii="黑体" w:eastAsia="黑体" w:hAnsi="宋体" w:hint="eastAsia"/>
          <w:kern w:val="0"/>
        </w:rPr>
        <w:t>试验报告</w:t>
      </w:r>
      <w:bookmarkEnd w:id="14"/>
    </w:p>
    <w:p w:rsidR="002D5A3E" w:rsidRDefault="002D5A3E" w:rsidP="002D5A3E">
      <w:pPr>
        <w:pStyle w:val="a7"/>
        <w:ind w:firstLine="420"/>
      </w:pPr>
      <w:r w:rsidRPr="00D34514">
        <w:rPr>
          <w:rFonts w:hint="eastAsia"/>
        </w:rPr>
        <w:t>试验报告应至少包括以下项目：</w:t>
      </w:r>
    </w:p>
    <w:p w:rsidR="002D5A3E" w:rsidRDefault="002D5A3E" w:rsidP="002D5A3E">
      <w:pPr>
        <w:pStyle w:val="a7"/>
        <w:ind w:firstLine="420"/>
      </w:pPr>
      <w:r>
        <w:rPr>
          <w:rFonts w:hint="eastAsia"/>
        </w:rPr>
        <w:t>a）委托单位；</w:t>
      </w:r>
    </w:p>
    <w:p w:rsidR="002D5A3E" w:rsidRPr="00D34514" w:rsidRDefault="002D5A3E" w:rsidP="002D5A3E">
      <w:pPr>
        <w:pStyle w:val="a7"/>
        <w:ind w:firstLine="420"/>
      </w:pPr>
      <w:r>
        <w:rPr>
          <w:rFonts w:hint="eastAsia"/>
        </w:rPr>
        <w:t>b）</w:t>
      </w:r>
      <w:r w:rsidRPr="00D34514">
        <w:rPr>
          <w:rFonts w:hint="eastAsia"/>
        </w:rPr>
        <w:t>样品名称；</w:t>
      </w:r>
    </w:p>
    <w:p w:rsidR="002D5A3E" w:rsidRDefault="002D5A3E" w:rsidP="002D5A3E">
      <w:pPr>
        <w:pStyle w:val="a7"/>
        <w:ind w:firstLine="420"/>
      </w:pPr>
      <w:r>
        <w:rPr>
          <w:rFonts w:hint="eastAsia"/>
        </w:rPr>
        <w:t>c）</w:t>
      </w:r>
      <w:r w:rsidR="00C524D9">
        <w:rPr>
          <w:rFonts w:hint="eastAsia"/>
        </w:rPr>
        <w:t>采用标准</w:t>
      </w:r>
      <w:r w:rsidRPr="00D34514">
        <w:rPr>
          <w:rFonts w:hint="eastAsia"/>
        </w:rPr>
        <w:t>；</w:t>
      </w:r>
    </w:p>
    <w:p w:rsidR="00C524D9" w:rsidRDefault="006C2033" w:rsidP="00C524D9">
      <w:pPr>
        <w:pStyle w:val="a7"/>
        <w:ind w:firstLine="420"/>
      </w:pPr>
      <w:r>
        <w:rPr>
          <w:rFonts w:hint="eastAsia"/>
        </w:rPr>
        <w:t>d</w:t>
      </w:r>
      <w:r w:rsidR="00C524D9">
        <w:rPr>
          <w:rFonts w:hint="eastAsia"/>
        </w:rPr>
        <w:t>) 试验条件：试样个数、试验温度、保温时间</w:t>
      </w:r>
      <w:r w:rsidR="009B69C0">
        <w:rPr>
          <w:rFonts w:hint="eastAsia"/>
        </w:rPr>
        <w:t>；</w:t>
      </w:r>
    </w:p>
    <w:p w:rsidR="00C524D9" w:rsidRDefault="006C2033" w:rsidP="00C524D9">
      <w:pPr>
        <w:pStyle w:val="a7"/>
        <w:ind w:firstLine="420"/>
      </w:pPr>
      <w:r>
        <w:rPr>
          <w:rFonts w:hint="eastAsia"/>
        </w:rPr>
        <w:t>e</w:t>
      </w:r>
      <w:r w:rsidR="005C582A">
        <w:rPr>
          <w:rFonts w:hint="eastAsia"/>
        </w:rPr>
        <w:t>)</w:t>
      </w:r>
      <w:r w:rsidR="00C524D9">
        <w:rPr>
          <w:rFonts w:hint="eastAsia"/>
        </w:rPr>
        <w:t>试验结果，包括：各试样单位面积的</w:t>
      </w:r>
      <w:proofErr w:type="gramStart"/>
      <w:r w:rsidR="00C524D9">
        <w:rPr>
          <w:rFonts w:hint="eastAsia"/>
        </w:rPr>
        <w:t>氧化增重值</w:t>
      </w:r>
      <w:proofErr w:type="gramEnd"/>
      <w:r>
        <w:rPr>
          <w:rFonts w:hint="eastAsia"/>
        </w:rPr>
        <w:t>、</w:t>
      </w:r>
      <w:r w:rsidR="00D22BC1">
        <w:rPr>
          <w:rFonts w:hint="eastAsia"/>
        </w:rPr>
        <w:t>起始氧化温度、</w:t>
      </w:r>
      <w:r w:rsidR="00377B4B">
        <w:rPr>
          <w:rFonts w:hAnsi="宋体" w:hint="eastAsia"/>
        </w:rPr>
        <w:t>氧化速率最大温度</w:t>
      </w:r>
      <w:r w:rsidR="00D22BC1">
        <w:rPr>
          <w:rFonts w:hint="eastAsia"/>
        </w:rPr>
        <w:t>、</w:t>
      </w:r>
      <w:r>
        <w:rPr>
          <w:rFonts w:hint="eastAsia"/>
        </w:rPr>
        <w:t>氧化增重曲线、氧化增重速率曲线</w:t>
      </w:r>
      <w:r w:rsidR="00D22BC1">
        <w:rPr>
          <w:rFonts w:hint="eastAsia"/>
        </w:rPr>
        <w:t>以及</w:t>
      </w:r>
      <w:r w:rsidR="00C524D9">
        <w:rPr>
          <w:rFonts w:hint="eastAsia"/>
        </w:rPr>
        <w:t>试样的外观</w:t>
      </w:r>
      <w:r w:rsidR="00036DA9">
        <w:rPr>
          <w:rFonts w:hint="eastAsia"/>
        </w:rPr>
        <w:t>。</w:t>
      </w:r>
    </w:p>
    <w:p w:rsidR="002D5A3E" w:rsidRPr="00D34514" w:rsidRDefault="006C2033" w:rsidP="002D5A3E">
      <w:pPr>
        <w:pStyle w:val="a7"/>
        <w:ind w:firstLine="420"/>
      </w:pPr>
      <w:r>
        <w:rPr>
          <w:rFonts w:hint="eastAsia"/>
          <w:bCs/>
        </w:rPr>
        <w:t>f</w:t>
      </w:r>
      <w:r w:rsidR="00607CD8">
        <w:rPr>
          <w:rFonts w:hint="eastAsia"/>
          <w:bCs/>
        </w:rPr>
        <w:t>)</w:t>
      </w:r>
      <w:r w:rsidR="002D5A3E" w:rsidRPr="00D34514">
        <w:rPr>
          <w:rFonts w:hint="eastAsia"/>
        </w:rPr>
        <w:t>试验人员；</w:t>
      </w:r>
    </w:p>
    <w:p w:rsidR="002D5A3E" w:rsidRPr="00D34514" w:rsidRDefault="006C2033" w:rsidP="002D5A3E">
      <w:pPr>
        <w:pStyle w:val="a7"/>
        <w:ind w:firstLine="420"/>
      </w:pPr>
      <w:r>
        <w:rPr>
          <w:rFonts w:hint="eastAsia"/>
          <w:bCs/>
          <w:iCs/>
        </w:rPr>
        <w:t>g</w:t>
      </w:r>
      <w:r w:rsidR="005C582A">
        <w:rPr>
          <w:rFonts w:hint="eastAsia"/>
          <w:bCs/>
          <w:iCs/>
        </w:rPr>
        <w:t>)</w:t>
      </w:r>
      <w:r w:rsidR="002D5A3E" w:rsidRPr="00D34514">
        <w:rPr>
          <w:rFonts w:hint="eastAsia"/>
        </w:rPr>
        <w:t>试验日期。</w:t>
      </w:r>
    </w:p>
    <w:p w:rsidR="006515B4" w:rsidRDefault="006515B4">
      <w:pPr>
        <w:widowControl/>
        <w:jc w:val="left"/>
        <w:rPr>
          <w:b/>
        </w:rPr>
      </w:pPr>
      <w:r>
        <w:rPr>
          <w:b/>
        </w:rPr>
        <w:br w:type="page"/>
      </w:r>
    </w:p>
    <w:p w:rsidR="00036DA9" w:rsidRPr="00690DB4" w:rsidRDefault="00036DA9" w:rsidP="007A1C93">
      <w:pPr>
        <w:jc w:val="center"/>
        <w:rPr>
          <w:b/>
          <w:sz w:val="32"/>
        </w:rPr>
      </w:pPr>
      <w:r w:rsidRPr="00690DB4">
        <w:rPr>
          <w:rFonts w:hint="eastAsia"/>
          <w:sz w:val="32"/>
        </w:rPr>
        <w:lastRenderedPageBreak/>
        <w:t>资料性附录</w:t>
      </w:r>
    </w:p>
    <w:p w:rsidR="00E57363" w:rsidRPr="003C26A2" w:rsidRDefault="00403CE6" w:rsidP="00690DB4">
      <w:pPr>
        <w:pStyle w:val="2"/>
        <w:rPr>
          <w:rFonts w:ascii="黑体" w:eastAsia="黑体"/>
          <w:b w:val="0"/>
          <w:sz w:val="24"/>
        </w:rPr>
      </w:pPr>
      <w:bookmarkStart w:id="15" w:name="_Toc342863506"/>
      <w:r w:rsidRPr="003C26A2">
        <w:rPr>
          <w:rFonts w:ascii="黑体" w:eastAsia="黑体" w:hint="eastAsia"/>
          <w:b w:val="0"/>
          <w:sz w:val="24"/>
        </w:rPr>
        <w:t>附录</w:t>
      </w:r>
      <w:r w:rsidR="004D0C1B" w:rsidRPr="003C26A2">
        <w:rPr>
          <w:rFonts w:ascii="黑体" w:eastAsia="黑体" w:hint="eastAsia"/>
          <w:b w:val="0"/>
          <w:sz w:val="24"/>
        </w:rPr>
        <w:t>A</w:t>
      </w:r>
      <w:bookmarkEnd w:id="15"/>
      <w:r w:rsidR="001359A2">
        <w:rPr>
          <w:rFonts w:ascii="黑体" w:eastAsia="黑体" w:hint="eastAsia"/>
          <w:b w:val="0"/>
          <w:sz w:val="24"/>
        </w:rPr>
        <w:t xml:space="preserve"> </w:t>
      </w:r>
      <w:r w:rsidR="001359A2" w:rsidRPr="001359A2">
        <w:rPr>
          <w:rFonts w:asciiTheme="minorEastAsia" w:eastAsiaTheme="minorEastAsia" w:hAnsiTheme="minorEastAsia" w:hint="eastAsia"/>
          <w:b w:val="0"/>
          <w:sz w:val="24"/>
        </w:rPr>
        <w:t>测试装置示意图</w:t>
      </w:r>
    </w:p>
    <w:p w:rsidR="00E57363" w:rsidRPr="004318B1" w:rsidRDefault="00E57363" w:rsidP="004318B1">
      <w:pPr>
        <w:jc w:val="center"/>
        <w:rPr>
          <w:b/>
        </w:rPr>
      </w:pPr>
      <w:bookmarkStart w:id="16" w:name="_MON_1393400992"/>
      <w:bookmarkStart w:id="17" w:name="_MON_1393401086"/>
      <w:bookmarkStart w:id="18" w:name="_MON_1393401657"/>
      <w:bookmarkStart w:id="19" w:name="_MON_1393402674"/>
      <w:bookmarkStart w:id="20" w:name="_MON_1393402764"/>
      <w:bookmarkStart w:id="21" w:name="_MON_1393402808"/>
      <w:bookmarkStart w:id="22" w:name="_MON_1000195745"/>
      <w:bookmarkStart w:id="23" w:name="_MON_1394468991"/>
      <w:bookmarkStart w:id="24" w:name="_MON_1000197410"/>
      <w:bookmarkStart w:id="25" w:name="_MON_1000197471"/>
      <w:bookmarkStart w:id="26" w:name="_MON_1000197624"/>
      <w:bookmarkStart w:id="27" w:name="_MON_1407910718"/>
      <w:bookmarkStart w:id="28" w:name="_MON_1000197632"/>
      <w:bookmarkStart w:id="29" w:name="_MON_1408967907"/>
      <w:bookmarkStart w:id="30" w:name="_MON_1009002041"/>
      <w:bookmarkStart w:id="31" w:name="_MON_1010239866"/>
      <w:bookmarkStart w:id="32" w:name="_MON_1409000906"/>
      <w:bookmarkStart w:id="33" w:name="_MON_831218467"/>
      <w:bookmarkStart w:id="34" w:name="_MON_831229260"/>
      <w:bookmarkStart w:id="35" w:name="_MON_1229885540"/>
      <w:bookmarkStart w:id="36" w:name="_MON_1231325828"/>
      <w:bookmarkStart w:id="37" w:name="_MON_1231325932"/>
      <w:bookmarkStart w:id="38" w:name="_MON_1367927829"/>
      <w:bookmarkStart w:id="39" w:name="_MON_1367931741"/>
      <w:bookmarkStart w:id="40" w:name="_MON_1367931791"/>
      <w:bookmarkStart w:id="41" w:name="_MON_1367931795"/>
      <w:bookmarkStart w:id="42" w:name="_MON_1367948896"/>
      <w:bookmarkStart w:id="43" w:name="_MON_1368262761"/>
      <w:bookmarkStart w:id="44" w:name="_MON_1368276810"/>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AF79CA" w:rsidRDefault="00AF79CA" w:rsidP="00E57363">
      <w:pPr>
        <w:pStyle w:val="afe"/>
      </w:pPr>
    </w:p>
    <w:p w:rsidR="00F51FA5" w:rsidRDefault="00F51FA5" w:rsidP="008C15F8">
      <w:pPr>
        <w:pStyle w:val="afe"/>
        <w:jc w:val="center"/>
        <w:rPr>
          <w:b/>
        </w:rPr>
      </w:pPr>
      <w:r>
        <w:rPr>
          <w:noProof/>
        </w:rPr>
        <w:drawing>
          <wp:inline distT="0" distB="0" distL="0" distR="0">
            <wp:extent cx="3660594" cy="352828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ngbo.PNG"/>
                    <pic:cNvPicPr/>
                  </pic:nvPicPr>
                  <pic:blipFill>
                    <a:blip r:embed="rId9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660594" cy="3528283"/>
                    </a:xfrm>
                    <a:prstGeom prst="rect">
                      <a:avLst/>
                    </a:prstGeom>
                  </pic:spPr>
                </pic:pic>
              </a:graphicData>
            </a:graphic>
          </wp:inline>
        </w:drawing>
      </w:r>
    </w:p>
    <w:p w:rsidR="0000410D" w:rsidRDefault="00F51FA5" w:rsidP="008C15F8">
      <w:pPr>
        <w:pStyle w:val="afe"/>
        <w:jc w:val="center"/>
        <w:rPr>
          <w:b/>
          <w:color w:val="000000" w:themeColor="text1"/>
        </w:rPr>
      </w:pPr>
      <w:r w:rsidRPr="004318B1">
        <w:rPr>
          <w:rFonts w:hint="eastAsia"/>
          <w:b/>
        </w:rPr>
        <w:t>图</w:t>
      </w:r>
      <w:r w:rsidRPr="004318B1">
        <w:rPr>
          <w:rFonts w:hint="eastAsia"/>
          <w:b/>
        </w:rPr>
        <w:t xml:space="preserve">1 </w:t>
      </w:r>
      <w:r w:rsidR="00341E5A">
        <w:rPr>
          <w:rFonts w:hint="eastAsia"/>
          <w:b/>
        </w:rPr>
        <w:t>测试</w:t>
      </w:r>
      <w:r w:rsidRPr="004318B1">
        <w:rPr>
          <w:rFonts w:hint="eastAsia"/>
          <w:b/>
          <w:color w:val="000000" w:themeColor="text1"/>
        </w:rPr>
        <w:t>装置示意图</w:t>
      </w:r>
    </w:p>
    <w:p w:rsidR="0000410D" w:rsidRDefault="0000410D">
      <w:pPr>
        <w:widowControl/>
        <w:jc w:val="left"/>
        <w:rPr>
          <w:b/>
          <w:color w:val="000000" w:themeColor="text1"/>
        </w:rPr>
      </w:pPr>
      <w:r>
        <w:rPr>
          <w:b/>
          <w:color w:val="000000" w:themeColor="text1"/>
        </w:rPr>
        <w:br w:type="page"/>
      </w:r>
    </w:p>
    <w:p w:rsidR="004318B1" w:rsidRDefault="004318B1" w:rsidP="00E43AE9">
      <w:pPr>
        <w:pStyle w:val="afe"/>
      </w:pPr>
    </w:p>
    <w:p w:rsidR="00FB67B4" w:rsidRPr="00FB67B4" w:rsidRDefault="002E10F9" w:rsidP="004318B1">
      <w:pPr>
        <w:pStyle w:val="afe"/>
      </w:pPr>
      <w:r>
        <w:rPr>
          <w:noProof/>
        </w:rPr>
        <w:drawing>
          <wp:inline distT="0" distB="0" distL="0" distR="0">
            <wp:extent cx="5939790" cy="327533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9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39790" cy="3275330"/>
                    </a:xfrm>
                    <a:prstGeom prst="rect">
                      <a:avLst/>
                    </a:prstGeom>
                  </pic:spPr>
                </pic:pic>
              </a:graphicData>
            </a:graphic>
          </wp:inline>
        </w:drawing>
      </w:r>
    </w:p>
    <w:p w:rsidR="00FB67B4" w:rsidRDefault="00FB67B4" w:rsidP="00FB67B4"/>
    <w:p w:rsidR="00FB67B4" w:rsidRPr="00FB67B4" w:rsidRDefault="00FB67B4" w:rsidP="00FB67B4">
      <w:pPr>
        <w:ind w:firstLineChars="200" w:firstLine="422"/>
        <w:jc w:val="center"/>
        <w:rPr>
          <w:b/>
        </w:rPr>
      </w:pPr>
      <w:r w:rsidRPr="00FB67B4">
        <w:rPr>
          <w:rFonts w:hint="eastAsia"/>
          <w:b/>
        </w:rPr>
        <w:t>图</w:t>
      </w:r>
      <w:r w:rsidRPr="00FB67B4">
        <w:rPr>
          <w:rFonts w:hint="eastAsia"/>
          <w:b/>
        </w:rPr>
        <w:t xml:space="preserve">2 </w:t>
      </w:r>
      <w:r w:rsidR="00C2249E">
        <w:rPr>
          <w:rFonts w:hint="eastAsia"/>
          <w:b/>
        </w:rPr>
        <w:t>样品质量</w:t>
      </w:r>
      <w:r w:rsidR="00C2249E">
        <w:rPr>
          <w:rFonts w:hint="eastAsia"/>
          <w:b/>
        </w:rPr>
        <w:t>-</w:t>
      </w:r>
      <w:r w:rsidR="00C2249E">
        <w:rPr>
          <w:rFonts w:hint="eastAsia"/>
          <w:b/>
        </w:rPr>
        <w:t>温度关系</w:t>
      </w:r>
      <w:r w:rsidR="002E10F9">
        <w:rPr>
          <w:rFonts w:hint="eastAsia"/>
          <w:b/>
        </w:rPr>
        <w:t>曲线</w:t>
      </w:r>
      <w:r w:rsidRPr="00FB67B4">
        <w:rPr>
          <w:rFonts w:hint="eastAsia"/>
          <w:b/>
        </w:rPr>
        <w:t>与</w:t>
      </w:r>
      <w:r w:rsidR="002E10F9">
        <w:rPr>
          <w:rFonts w:hint="eastAsia"/>
          <w:b/>
        </w:rPr>
        <w:t>氧化增重速率曲线</w:t>
      </w:r>
      <w:r w:rsidRPr="00FB67B4">
        <w:rPr>
          <w:rFonts w:hint="eastAsia"/>
          <w:b/>
        </w:rPr>
        <w:t>示意</w:t>
      </w:r>
      <w:r w:rsidR="003A6C5A">
        <w:rPr>
          <w:rFonts w:hint="eastAsia"/>
          <w:b/>
        </w:rPr>
        <w:t>图</w:t>
      </w:r>
    </w:p>
    <w:p w:rsidR="00FB67B4" w:rsidRDefault="00FB67B4" w:rsidP="00FB67B4">
      <w:pPr>
        <w:ind w:firstLineChars="200" w:firstLine="420"/>
        <w:rPr>
          <w:rFonts w:ascii="宋体" w:hAnsi="宋体"/>
          <w:kern w:val="0"/>
        </w:rPr>
      </w:pPr>
      <w:r>
        <w:rPr>
          <w:rFonts w:hint="eastAsia"/>
        </w:rPr>
        <w:t>曲线绘制：</w:t>
      </w:r>
      <w:r>
        <w:rPr>
          <w:rFonts w:ascii="宋体" w:hAnsi="宋体" w:hint="eastAsia"/>
          <w:kern w:val="0"/>
        </w:rPr>
        <w:t>根据试验中采集的重量-温度数据绘制</w:t>
      </w:r>
      <w:r w:rsidR="003A6C5A">
        <w:rPr>
          <w:rFonts w:ascii="宋体" w:hAnsi="宋体" w:hint="eastAsia"/>
          <w:kern w:val="0"/>
        </w:rPr>
        <w:t>氧化增重</w:t>
      </w:r>
      <w:r>
        <w:rPr>
          <w:rFonts w:ascii="宋体" w:hAnsi="宋体" w:hint="eastAsia"/>
          <w:kern w:val="0"/>
        </w:rPr>
        <w:t>曲线，</w:t>
      </w:r>
      <w:r>
        <w:rPr>
          <w:rFonts w:ascii="Tahoma" w:hAnsi="Tahoma" w:cs="Tahoma" w:hint="eastAsia"/>
          <w:color w:val="000000"/>
          <w:szCs w:val="21"/>
          <w:shd w:val="clear" w:color="auto" w:fill="F9F9F9"/>
        </w:rPr>
        <w:t>做出</w:t>
      </w:r>
      <w:r w:rsidR="003A6C5A">
        <w:rPr>
          <w:rFonts w:ascii="Tahoma" w:hAnsi="Tahoma" w:cs="Tahoma" w:hint="eastAsia"/>
          <w:color w:val="000000"/>
          <w:szCs w:val="21"/>
          <w:shd w:val="clear" w:color="auto" w:fill="F9F9F9"/>
        </w:rPr>
        <w:t>一阶微分</w:t>
      </w:r>
      <w:r>
        <w:rPr>
          <w:rFonts w:ascii="Tahoma" w:hAnsi="Tahoma" w:cs="Tahoma" w:hint="eastAsia"/>
          <w:color w:val="000000"/>
          <w:szCs w:val="21"/>
          <w:shd w:val="clear" w:color="auto" w:fill="F9F9F9"/>
        </w:rPr>
        <w:t>曲线，即</w:t>
      </w:r>
      <w:r w:rsidR="003A6C5A">
        <w:rPr>
          <w:rFonts w:ascii="Tahoma" w:hAnsi="Tahoma" w:cs="Tahoma" w:hint="eastAsia"/>
          <w:color w:val="000000"/>
          <w:szCs w:val="21"/>
          <w:shd w:val="clear" w:color="auto" w:fill="F9F9F9"/>
        </w:rPr>
        <w:t>氧化增重速率</w:t>
      </w:r>
      <w:r>
        <w:rPr>
          <w:rFonts w:ascii="Tahoma" w:hAnsi="Tahoma" w:cs="Tahoma" w:hint="eastAsia"/>
          <w:color w:val="000000"/>
          <w:szCs w:val="21"/>
          <w:shd w:val="clear" w:color="auto" w:fill="F9F9F9"/>
        </w:rPr>
        <w:t>曲线。</w:t>
      </w:r>
      <w:r w:rsidR="00972EC6">
        <w:rPr>
          <w:rFonts w:ascii="Tahoma" w:hAnsi="Tahoma" w:cs="Tahoma" w:hint="eastAsia"/>
          <w:color w:val="000000"/>
          <w:szCs w:val="21"/>
          <w:shd w:val="clear" w:color="auto" w:fill="F9F9F9"/>
        </w:rPr>
        <w:t>氧化增重速率</w:t>
      </w:r>
      <w:r w:rsidR="004318B1">
        <w:rPr>
          <w:rFonts w:ascii="Tahoma" w:hAnsi="Tahoma" w:cs="Tahoma" w:hint="eastAsia"/>
          <w:color w:val="000000"/>
          <w:szCs w:val="21"/>
          <w:shd w:val="clear" w:color="auto" w:fill="F9F9F9"/>
        </w:rPr>
        <w:t>曲线上</w:t>
      </w:r>
      <w:r w:rsidR="004318B1">
        <w:rPr>
          <w:rFonts w:ascii="宋体" w:hAnsi="宋体" w:hint="eastAsia"/>
          <w:kern w:val="0"/>
        </w:rPr>
        <w:t>峰值对应温度，</w:t>
      </w:r>
      <w:r w:rsidR="00807BCE">
        <w:rPr>
          <w:rFonts w:ascii="宋体" w:hAnsi="宋体" w:hint="eastAsia"/>
          <w:kern w:val="0"/>
        </w:rPr>
        <w:t>为</w:t>
      </w:r>
      <w:r w:rsidR="00624063">
        <w:rPr>
          <w:rFonts w:ascii="宋体" w:hAnsi="宋体" w:hint="eastAsia"/>
          <w:kern w:val="0"/>
        </w:rPr>
        <w:t>氧化速率最大温度，记为</w:t>
      </w:r>
      <w:r w:rsidR="004318B1">
        <w:rPr>
          <w:rFonts w:ascii="宋体" w:hAnsi="宋体" w:hint="eastAsia"/>
          <w:kern w:val="0"/>
        </w:rPr>
        <w:t>T</w:t>
      </w:r>
      <w:r w:rsidR="004318B1" w:rsidRPr="00FB67B4">
        <w:rPr>
          <w:rFonts w:ascii="宋体" w:hAnsi="宋体" w:hint="eastAsia"/>
          <w:kern w:val="0"/>
          <w:vertAlign w:val="subscript"/>
        </w:rPr>
        <w:t>2</w:t>
      </w:r>
      <w:r w:rsidR="004318B1">
        <w:rPr>
          <w:rFonts w:ascii="宋体" w:hAnsi="宋体" w:hint="eastAsia"/>
          <w:kern w:val="0"/>
        </w:rPr>
        <w:t>，然后在</w:t>
      </w:r>
      <w:r w:rsidR="00972EC6">
        <w:rPr>
          <w:rFonts w:ascii="宋体" w:hAnsi="宋体" w:hint="eastAsia"/>
          <w:kern w:val="0"/>
        </w:rPr>
        <w:t>氧化增重</w:t>
      </w:r>
      <w:r w:rsidR="004318B1">
        <w:rPr>
          <w:rFonts w:ascii="宋体" w:hAnsi="宋体" w:hint="eastAsia"/>
          <w:kern w:val="0"/>
        </w:rPr>
        <w:t>曲线上以</w:t>
      </w:r>
      <w:r w:rsidR="004318B1" w:rsidRPr="00FB67B4">
        <w:rPr>
          <w:rFonts w:ascii="宋体" w:hAnsi="宋体" w:hint="eastAsia"/>
          <w:kern w:val="0"/>
        </w:rPr>
        <w:t>氧化增重前的基线的延长线与</w:t>
      </w:r>
      <w:r w:rsidR="00624063">
        <w:rPr>
          <w:rFonts w:ascii="宋体" w:hAnsi="宋体" w:hint="eastAsia"/>
          <w:kern w:val="0"/>
        </w:rPr>
        <w:t>T</w:t>
      </w:r>
      <w:r w:rsidR="00624063" w:rsidRPr="00624063">
        <w:rPr>
          <w:rFonts w:ascii="宋体" w:hAnsi="宋体" w:hint="eastAsia"/>
          <w:kern w:val="0"/>
          <w:vertAlign w:val="subscript"/>
        </w:rPr>
        <w:t>2</w:t>
      </w:r>
      <w:r w:rsidR="004318B1" w:rsidRPr="00FB67B4">
        <w:rPr>
          <w:rFonts w:ascii="宋体" w:hAnsi="宋体" w:hint="eastAsia"/>
          <w:kern w:val="0"/>
        </w:rPr>
        <w:t>处的切线的交点所对应的温度，</w:t>
      </w:r>
      <w:r w:rsidR="004318B1">
        <w:rPr>
          <w:rFonts w:ascii="宋体" w:hAnsi="宋体" w:hint="eastAsia"/>
          <w:kern w:val="0"/>
        </w:rPr>
        <w:t>即</w:t>
      </w:r>
      <w:r w:rsidR="004318B1" w:rsidRPr="00FB67B4">
        <w:rPr>
          <w:rFonts w:ascii="宋体" w:hAnsi="宋体" w:hint="eastAsia"/>
          <w:kern w:val="0"/>
        </w:rPr>
        <w:t>为外推的氧化起始温度T</w:t>
      </w:r>
      <w:r w:rsidR="004318B1" w:rsidRPr="004318B1">
        <w:rPr>
          <w:rFonts w:ascii="宋体" w:hAnsi="宋体" w:hint="eastAsia"/>
          <w:kern w:val="0"/>
          <w:vertAlign w:val="subscript"/>
        </w:rPr>
        <w:t>1</w:t>
      </w:r>
      <w:r w:rsidR="004318B1">
        <w:rPr>
          <w:rFonts w:ascii="宋体" w:hAnsi="宋体" w:hint="eastAsia"/>
          <w:kern w:val="0"/>
        </w:rPr>
        <w:t>。</w:t>
      </w:r>
    </w:p>
    <w:p w:rsidR="00FB67B4" w:rsidRDefault="00FB67B4" w:rsidP="00FB67B4"/>
    <w:p w:rsidR="00804108" w:rsidRPr="004318B1" w:rsidRDefault="00804108" w:rsidP="006515B4">
      <w:pPr>
        <w:sectPr w:rsidR="00804108" w:rsidRPr="004318B1" w:rsidSect="00690DB4">
          <w:footerReference w:type="default" r:id="rId96"/>
          <w:footnotePr>
            <w:pos w:val="beneathText"/>
            <w:numFmt w:val="upperLetter"/>
          </w:footnotePr>
          <w:pgSz w:w="11906" w:h="16838" w:code="9"/>
          <w:pgMar w:top="1418" w:right="1134" w:bottom="1134" w:left="1418" w:header="1418" w:footer="851" w:gutter="0"/>
          <w:pgNumType w:start="1"/>
          <w:cols w:space="720"/>
          <w:docGrid w:type="linesAndChars" w:linePitch="312"/>
        </w:sectPr>
      </w:pPr>
    </w:p>
    <w:p w:rsidR="00690DB4" w:rsidRPr="003C26A2" w:rsidRDefault="00AF79CA" w:rsidP="00690DB4">
      <w:pPr>
        <w:pStyle w:val="afe"/>
        <w:outlineLvl w:val="1"/>
        <w:rPr>
          <w:rFonts w:ascii="黑体" w:eastAsia="黑体"/>
          <w:sz w:val="24"/>
        </w:rPr>
      </w:pPr>
      <w:bookmarkStart w:id="45" w:name="_Toc342863507"/>
      <w:r w:rsidRPr="003C26A2">
        <w:rPr>
          <w:rFonts w:ascii="黑体" w:eastAsia="黑体" w:hint="eastAsia"/>
          <w:sz w:val="24"/>
        </w:rPr>
        <w:lastRenderedPageBreak/>
        <w:t>附录</w:t>
      </w:r>
      <w:r w:rsidR="004D0C1B" w:rsidRPr="003C26A2">
        <w:rPr>
          <w:rFonts w:ascii="黑体" w:eastAsia="黑体" w:hint="eastAsia"/>
          <w:sz w:val="24"/>
        </w:rPr>
        <w:t>B</w:t>
      </w:r>
      <w:bookmarkEnd w:id="45"/>
      <w:r w:rsidR="00726551">
        <w:rPr>
          <w:rFonts w:hint="eastAsia"/>
        </w:rPr>
        <w:t>实验记录表格示例</w:t>
      </w:r>
    </w:p>
    <w:p w:rsidR="00AF79CA" w:rsidRDefault="00726551" w:rsidP="00690DB4">
      <w:pPr>
        <w:pStyle w:val="afe"/>
      </w:pPr>
      <w:r>
        <w:rPr>
          <w:rFonts w:hint="eastAsia"/>
        </w:rPr>
        <w:t xml:space="preserve"> </w:t>
      </w:r>
    </w:p>
    <w:p w:rsidR="00996984" w:rsidRPr="00AF79CA" w:rsidRDefault="00807BCE">
      <w:pPr>
        <w:widowControl/>
        <w:jc w:val="left"/>
      </w:pPr>
      <w:r w:rsidRPr="00807BCE">
        <w:rPr>
          <w:noProof/>
        </w:rPr>
        <w:drawing>
          <wp:inline distT="0" distB="0" distL="0" distR="0">
            <wp:extent cx="9071610" cy="1566884"/>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71610" cy="1566884"/>
                    </a:xfrm>
                    <a:prstGeom prst="rect">
                      <a:avLst/>
                    </a:prstGeom>
                    <a:noFill/>
                    <a:ln>
                      <a:noFill/>
                    </a:ln>
                  </pic:spPr>
                </pic:pic>
              </a:graphicData>
            </a:graphic>
          </wp:inline>
        </w:drawing>
      </w:r>
    </w:p>
    <w:p w:rsidR="005078BD" w:rsidRPr="006515B4" w:rsidRDefault="00996984" w:rsidP="0000410D">
      <w:pPr>
        <w:widowControl/>
        <w:jc w:val="left"/>
        <w:rPr>
          <w:rFonts w:ascii="宋体"/>
          <w:color w:val="FF0000"/>
          <w:kern w:val="0"/>
        </w:rPr>
      </w:pPr>
      <w:r>
        <w:rPr>
          <w:rFonts w:hint="eastAsia"/>
        </w:rPr>
        <w:t>注意：</w:t>
      </w:r>
      <w:r w:rsidR="004D6FC8">
        <w:rPr>
          <w:rFonts w:hint="eastAsia"/>
        </w:rPr>
        <w:t>备注</w:t>
      </w:r>
      <w:proofErr w:type="gramStart"/>
      <w:r w:rsidR="004D6FC8">
        <w:rPr>
          <w:rFonts w:hint="eastAsia"/>
        </w:rPr>
        <w:t>一栏可记录</w:t>
      </w:r>
      <w:proofErr w:type="gramEnd"/>
      <w:r w:rsidR="005409A8">
        <w:rPr>
          <w:rFonts w:hint="eastAsia"/>
        </w:rPr>
        <w:t>样品信息、</w:t>
      </w:r>
      <w:r w:rsidR="004D6FC8">
        <w:rPr>
          <w:rFonts w:hint="eastAsia"/>
        </w:rPr>
        <w:t>试样外观以及其他试验现象。</w:t>
      </w:r>
    </w:p>
    <w:sectPr w:rsidR="005078BD" w:rsidRPr="006515B4" w:rsidSect="00B86668">
      <w:footnotePr>
        <w:pos w:val="beneathText"/>
        <w:numFmt w:val="upperLetter"/>
      </w:footnotePr>
      <w:pgSz w:w="16838" w:h="11906" w:orient="landscape" w:code="9"/>
      <w:pgMar w:top="1134" w:right="1134" w:bottom="1418" w:left="1418" w:header="1418" w:footer="851"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23D" w:rsidRDefault="0023423D" w:rsidP="002D5A3E">
      <w:r>
        <w:separator/>
      </w:r>
    </w:p>
  </w:endnote>
  <w:endnote w:type="continuationSeparator" w:id="0">
    <w:p w:rsidR="0023423D" w:rsidRDefault="0023423D" w:rsidP="002D5A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49E" w:rsidRDefault="00C2249E">
    <w:pPr>
      <w:pStyle w:val="af4"/>
      <w:rPr>
        <w:rStyle w:val="ae"/>
      </w:rPr>
    </w:pPr>
    <w:r>
      <w:fldChar w:fldCharType="begin"/>
    </w:r>
    <w:r>
      <w:rPr>
        <w:rStyle w:val="ae"/>
      </w:rPr>
      <w:instrText xml:space="preserve">PAGE  </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49E" w:rsidRDefault="00C2249E">
    <w:pPr>
      <w:pStyle w:val="af2"/>
      <w:rPr>
        <w:rStyle w:val="ae"/>
      </w:rPr>
    </w:pPr>
    <w:r>
      <w:fldChar w:fldCharType="begin"/>
    </w:r>
    <w:r>
      <w:rPr>
        <w:rStyle w:val="ae"/>
      </w:rPr>
      <w:instrText xml:space="preserve">PAGE  </w:instrText>
    </w:r>
    <w:r>
      <w:fldChar w:fldCharType="separate"/>
    </w:r>
    <w:r>
      <w:rPr>
        <w:rStyle w:val="ae"/>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49E" w:rsidRDefault="00C2249E" w:rsidP="00DD3249">
    <w:pPr>
      <w:pStyle w:val="a5"/>
      <w:ind w:right="21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49E" w:rsidRDefault="00C2249E">
    <w:pPr>
      <w:pStyle w:val="af4"/>
      <w:rPr>
        <w:rStyle w:val="ae"/>
      </w:rPr>
    </w:pPr>
    <w:r>
      <w:fldChar w:fldCharType="begin"/>
    </w:r>
    <w:r>
      <w:rPr>
        <w:rStyle w:val="ae"/>
      </w:rPr>
      <w:instrText xml:space="preserve">PAGE  </w:instrText>
    </w:r>
    <w:r>
      <w:fldChar w:fldCharType="separate"/>
    </w:r>
    <w:r>
      <w:rPr>
        <w:rStyle w:val="ae"/>
        <w:noProof/>
      </w:rPr>
      <w:t>4</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4431140"/>
      <w:docPartObj>
        <w:docPartGallery w:val="Page Numbers (Bottom of Page)"/>
        <w:docPartUnique/>
      </w:docPartObj>
    </w:sdtPr>
    <w:sdtContent>
      <w:p w:rsidR="00C2249E" w:rsidRDefault="00C2249E">
        <w:pPr>
          <w:pStyle w:val="a5"/>
          <w:jc w:val="center"/>
        </w:pPr>
        <w:fldSimple w:instr="PAGE   \* MERGEFORMAT">
          <w:r w:rsidRPr="00584357">
            <w:rPr>
              <w:noProof/>
              <w:lang w:val="zh-CN"/>
            </w:rPr>
            <w:t>I</w:t>
          </w:r>
        </w:fldSimple>
      </w:p>
    </w:sdtContent>
  </w:sdt>
  <w:p w:rsidR="00C2249E" w:rsidRDefault="00C2249E">
    <w:pPr>
      <w:pStyle w:val="af2"/>
      <w:rPr>
        <w:rStyle w:val="ae"/>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691512"/>
      <w:docPartObj>
        <w:docPartGallery w:val="Page Numbers (Bottom of Page)"/>
        <w:docPartUnique/>
      </w:docPartObj>
    </w:sdtPr>
    <w:sdtContent>
      <w:p w:rsidR="00C2249E" w:rsidRDefault="00C2249E">
        <w:pPr>
          <w:pStyle w:val="a5"/>
          <w:jc w:val="center"/>
        </w:pPr>
        <w:fldSimple w:instr="PAGE   \* MERGEFORMAT">
          <w:r w:rsidR="00726551" w:rsidRPr="00726551">
            <w:rPr>
              <w:noProof/>
              <w:lang w:val="zh-CN"/>
            </w:rPr>
            <w:t>9</w:t>
          </w:r>
        </w:fldSimple>
      </w:p>
    </w:sdtContent>
  </w:sdt>
  <w:p w:rsidR="00C2249E" w:rsidRDefault="00C2249E">
    <w:pPr>
      <w:pStyle w:val="af2"/>
      <w:rPr>
        <w:rStyle w:val="a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23D" w:rsidRDefault="0023423D" w:rsidP="002D5A3E">
      <w:r>
        <w:separator/>
      </w:r>
    </w:p>
  </w:footnote>
  <w:footnote w:type="continuationSeparator" w:id="0">
    <w:p w:rsidR="0023423D" w:rsidRDefault="0023423D" w:rsidP="002D5A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49E" w:rsidRDefault="00C2249E">
    <w:pPr>
      <w:pStyle w:val="af"/>
    </w:pPr>
    <w:r>
      <w:t>GB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49E" w:rsidRDefault="00C2249E">
    <w:pPr>
      <w:pStyle w:val="af0"/>
    </w:pPr>
    <w:r>
      <w:t>GB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49E" w:rsidRDefault="00C2249E">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49E" w:rsidRDefault="00C2249E">
    <w:pPr>
      <w:pStyle w:val="af"/>
    </w:pPr>
    <w:r>
      <w:t>GB</w:t>
    </w:r>
    <w:r>
      <w:rPr>
        <w:rFonts w:hint="eastAsia"/>
      </w:rPr>
      <w:t>/T</w:t>
    </w:r>
    <w: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49E" w:rsidRPr="000C7EFC" w:rsidRDefault="00C2249E" w:rsidP="00DD3249">
    <w:pPr>
      <w:pStyle w:val="af"/>
      <w:ind w:right="840"/>
      <w:jc w:val="right"/>
      <w:rPr>
        <w:b/>
      </w:rPr>
    </w:pPr>
    <w:r w:rsidRPr="000C7EFC">
      <w:rPr>
        <w:b/>
      </w:rPr>
      <w:t>GB</w:t>
    </w:r>
    <w:r w:rsidRPr="000C7EFC">
      <w:rPr>
        <w:rFonts w:hint="eastAsia"/>
        <w:b/>
      </w:rPr>
      <w:t>/T</w:t>
    </w:r>
    <w:r w:rsidRPr="000C7EFC">
      <w:rPr>
        <w:b/>
      </w:rPr>
      <w:t xml:space="preserve"> ×××××—××××</w:t>
    </w:r>
  </w:p>
  <w:p w:rsidR="00C2249E" w:rsidRPr="00F50792" w:rsidRDefault="00C2249E">
    <w:pPr>
      <w:pStyle w:val="af0"/>
      <w:rPr>
        <w:rFonts w:ascii="黑体" w:eastAsia="黑体"/>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516D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0E8957A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0F4A4B21"/>
    <w:multiLevelType w:val="multilevel"/>
    <w:tmpl w:val="1278CE38"/>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14CA3D8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16991F8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2FDE1B05"/>
    <w:multiLevelType w:val="hybridMultilevel"/>
    <w:tmpl w:val="DDA0040C"/>
    <w:lvl w:ilvl="0" w:tplc="A1F6E49C">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nsid w:val="3FFE3DAF"/>
    <w:multiLevelType w:val="multilevel"/>
    <w:tmpl w:val="E9120858"/>
    <w:lvl w:ilvl="0">
      <w:start w:val="1"/>
      <w:numFmt w:val="decimal"/>
      <w:lvlText w:val="%1"/>
      <w:lvlJc w:val="left"/>
      <w:pPr>
        <w:ind w:left="425" w:hanging="425"/>
      </w:pPr>
      <w:rPr>
        <w:rFonts w:hint="eastAsia"/>
        <w:b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401C3D2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43AE266E"/>
    <w:multiLevelType w:val="hybridMultilevel"/>
    <w:tmpl w:val="35E6401A"/>
    <w:lvl w:ilvl="0" w:tplc="6AB2ACC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F870F0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73FC6A01"/>
    <w:multiLevelType w:val="hybridMultilevel"/>
    <w:tmpl w:val="07F6C136"/>
    <w:lvl w:ilvl="0" w:tplc="D2A458A2">
      <w:start w:val="1"/>
      <w:numFmt w:val="bullet"/>
      <w:lvlText w:val="•"/>
      <w:lvlJc w:val="left"/>
      <w:pPr>
        <w:tabs>
          <w:tab w:val="num" w:pos="720"/>
        </w:tabs>
        <w:ind w:left="720" w:hanging="360"/>
      </w:pPr>
      <w:rPr>
        <w:rFonts w:ascii="Arial" w:hAnsi="Arial" w:hint="default"/>
      </w:rPr>
    </w:lvl>
    <w:lvl w:ilvl="1" w:tplc="CB0621A0" w:tentative="1">
      <w:start w:val="1"/>
      <w:numFmt w:val="bullet"/>
      <w:lvlText w:val="•"/>
      <w:lvlJc w:val="left"/>
      <w:pPr>
        <w:tabs>
          <w:tab w:val="num" w:pos="1440"/>
        </w:tabs>
        <w:ind w:left="1440" w:hanging="360"/>
      </w:pPr>
      <w:rPr>
        <w:rFonts w:ascii="Arial" w:hAnsi="Arial" w:hint="default"/>
      </w:rPr>
    </w:lvl>
    <w:lvl w:ilvl="2" w:tplc="65FE4BB0" w:tentative="1">
      <w:start w:val="1"/>
      <w:numFmt w:val="bullet"/>
      <w:lvlText w:val="•"/>
      <w:lvlJc w:val="left"/>
      <w:pPr>
        <w:tabs>
          <w:tab w:val="num" w:pos="2160"/>
        </w:tabs>
        <w:ind w:left="2160" w:hanging="360"/>
      </w:pPr>
      <w:rPr>
        <w:rFonts w:ascii="Arial" w:hAnsi="Arial" w:hint="default"/>
      </w:rPr>
    </w:lvl>
    <w:lvl w:ilvl="3" w:tplc="F2820576" w:tentative="1">
      <w:start w:val="1"/>
      <w:numFmt w:val="bullet"/>
      <w:lvlText w:val="•"/>
      <w:lvlJc w:val="left"/>
      <w:pPr>
        <w:tabs>
          <w:tab w:val="num" w:pos="2880"/>
        </w:tabs>
        <w:ind w:left="2880" w:hanging="360"/>
      </w:pPr>
      <w:rPr>
        <w:rFonts w:ascii="Arial" w:hAnsi="Arial" w:hint="default"/>
      </w:rPr>
    </w:lvl>
    <w:lvl w:ilvl="4" w:tplc="CAC0DA78" w:tentative="1">
      <w:start w:val="1"/>
      <w:numFmt w:val="bullet"/>
      <w:lvlText w:val="•"/>
      <w:lvlJc w:val="left"/>
      <w:pPr>
        <w:tabs>
          <w:tab w:val="num" w:pos="3600"/>
        </w:tabs>
        <w:ind w:left="3600" w:hanging="360"/>
      </w:pPr>
      <w:rPr>
        <w:rFonts w:ascii="Arial" w:hAnsi="Arial" w:hint="default"/>
      </w:rPr>
    </w:lvl>
    <w:lvl w:ilvl="5" w:tplc="E3303392" w:tentative="1">
      <w:start w:val="1"/>
      <w:numFmt w:val="bullet"/>
      <w:lvlText w:val="•"/>
      <w:lvlJc w:val="left"/>
      <w:pPr>
        <w:tabs>
          <w:tab w:val="num" w:pos="4320"/>
        </w:tabs>
        <w:ind w:left="4320" w:hanging="360"/>
      </w:pPr>
      <w:rPr>
        <w:rFonts w:ascii="Arial" w:hAnsi="Arial" w:hint="default"/>
      </w:rPr>
    </w:lvl>
    <w:lvl w:ilvl="6" w:tplc="C8E6C274" w:tentative="1">
      <w:start w:val="1"/>
      <w:numFmt w:val="bullet"/>
      <w:lvlText w:val="•"/>
      <w:lvlJc w:val="left"/>
      <w:pPr>
        <w:tabs>
          <w:tab w:val="num" w:pos="5040"/>
        </w:tabs>
        <w:ind w:left="5040" w:hanging="360"/>
      </w:pPr>
      <w:rPr>
        <w:rFonts w:ascii="Arial" w:hAnsi="Arial" w:hint="default"/>
      </w:rPr>
    </w:lvl>
    <w:lvl w:ilvl="7" w:tplc="4F141AE2" w:tentative="1">
      <w:start w:val="1"/>
      <w:numFmt w:val="bullet"/>
      <w:lvlText w:val="•"/>
      <w:lvlJc w:val="left"/>
      <w:pPr>
        <w:tabs>
          <w:tab w:val="num" w:pos="5760"/>
        </w:tabs>
        <w:ind w:left="5760" w:hanging="360"/>
      </w:pPr>
      <w:rPr>
        <w:rFonts w:ascii="Arial" w:hAnsi="Arial" w:hint="default"/>
      </w:rPr>
    </w:lvl>
    <w:lvl w:ilvl="8" w:tplc="CB504A30" w:tentative="1">
      <w:start w:val="1"/>
      <w:numFmt w:val="bullet"/>
      <w:lvlText w:val="•"/>
      <w:lvlJc w:val="left"/>
      <w:pPr>
        <w:tabs>
          <w:tab w:val="num" w:pos="6480"/>
        </w:tabs>
        <w:ind w:left="6480" w:hanging="360"/>
      </w:pPr>
      <w:rPr>
        <w:rFonts w:ascii="Arial" w:hAnsi="Arial" w:hint="default"/>
      </w:rPr>
    </w:lvl>
  </w:abstractNum>
  <w:abstractNum w:abstractNumId="11">
    <w:nsid w:val="7F80284A"/>
    <w:multiLevelType w:val="multilevel"/>
    <w:tmpl w:val="197AA536"/>
    <w:lvl w:ilvl="0">
      <w:start w:val="1"/>
      <w:numFmt w:val="decimal"/>
      <w:lvlText w:val="%1"/>
      <w:lvlJc w:val="left"/>
      <w:pPr>
        <w:ind w:left="425" w:hanging="425"/>
      </w:pPr>
      <w:rPr>
        <w:rFonts w:ascii="黑体" w:eastAsia="黑体" w:hint="eastAsia"/>
        <w:b w:val="0"/>
      </w:rPr>
    </w:lvl>
    <w:lvl w:ilvl="1">
      <w:start w:val="1"/>
      <w:numFmt w:val="decimal"/>
      <w:lvlText w:val="%1.%2"/>
      <w:lvlJc w:val="left"/>
      <w:pPr>
        <w:ind w:left="567" w:hanging="567"/>
      </w:pPr>
      <w:rPr>
        <w:rFonts w:ascii="黑体" w:eastAsia="黑体" w:hint="eastAsia"/>
        <w:b w:val="0"/>
      </w:rPr>
    </w:lvl>
    <w:lvl w:ilvl="2">
      <w:start w:val="1"/>
      <w:numFmt w:val="decimal"/>
      <w:lvlText w:val="%1.%2.%3"/>
      <w:lvlJc w:val="left"/>
      <w:pPr>
        <w:ind w:left="567" w:hanging="567"/>
      </w:pPr>
      <w:rPr>
        <w:rFonts w:ascii="黑体" w:eastAsia="黑体" w:hint="eastAsia"/>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1"/>
  </w:num>
  <w:num w:numId="2">
    <w:abstractNumId w:val="2"/>
  </w:num>
  <w:num w:numId="3">
    <w:abstractNumId w:val="6"/>
  </w:num>
  <w:num w:numId="4">
    <w:abstractNumId w:val="3"/>
  </w:num>
  <w:num w:numId="5">
    <w:abstractNumId w:val="8"/>
  </w:num>
  <w:num w:numId="6">
    <w:abstractNumId w:val="4"/>
  </w:num>
  <w:num w:numId="7">
    <w:abstractNumId w:val="2"/>
  </w:num>
  <w:num w:numId="8">
    <w:abstractNumId w:val="5"/>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9"/>
  </w:num>
  <w:num w:numId="12">
    <w:abstractNumId w:val="7"/>
  </w:num>
  <w:num w:numId="13">
    <w:abstractNumId w:val="1"/>
  </w:num>
  <w:num w:numId="14">
    <w:abstractNumId w:val="1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394"/>
    <w:rsid w:val="0000410D"/>
    <w:rsid w:val="00032707"/>
    <w:rsid w:val="000327C1"/>
    <w:rsid w:val="00036DA9"/>
    <w:rsid w:val="0004528F"/>
    <w:rsid w:val="000538C5"/>
    <w:rsid w:val="00054A25"/>
    <w:rsid w:val="00061A76"/>
    <w:rsid w:val="000623B9"/>
    <w:rsid w:val="000650FD"/>
    <w:rsid w:val="00081F54"/>
    <w:rsid w:val="00091748"/>
    <w:rsid w:val="000A3161"/>
    <w:rsid w:val="000A57C7"/>
    <w:rsid w:val="000A7822"/>
    <w:rsid w:val="000B13D9"/>
    <w:rsid w:val="000B68B1"/>
    <w:rsid w:val="000C60F3"/>
    <w:rsid w:val="000D3E9F"/>
    <w:rsid w:val="000D508F"/>
    <w:rsid w:val="001051C7"/>
    <w:rsid w:val="00105C94"/>
    <w:rsid w:val="0010750F"/>
    <w:rsid w:val="0011434A"/>
    <w:rsid w:val="001173D9"/>
    <w:rsid w:val="00121381"/>
    <w:rsid w:val="00122353"/>
    <w:rsid w:val="00123284"/>
    <w:rsid w:val="001253A9"/>
    <w:rsid w:val="0012547F"/>
    <w:rsid w:val="00125FFC"/>
    <w:rsid w:val="001359A2"/>
    <w:rsid w:val="00140FDB"/>
    <w:rsid w:val="00154E0F"/>
    <w:rsid w:val="001603CF"/>
    <w:rsid w:val="00165E62"/>
    <w:rsid w:val="00187D7C"/>
    <w:rsid w:val="001C7F81"/>
    <w:rsid w:val="001D3F27"/>
    <w:rsid w:val="001D6889"/>
    <w:rsid w:val="001F083A"/>
    <w:rsid w:val="001F15EE"/>
    <w:rsid w:val="001F5526"/>
    <w:rsid w:val="001F57CF"/>
    <w:rsid w:val="00226DB4"/>
    <w:rsid w:val="002271F8"/>
    <w:rsid w:val="0023423D"/>
    <w:rsid w:val="00234854"/>
    <w:rsid w:val="00234D1B"/>
    <w:rsid w:val="0024375C"/>
    <w:rsid w:val="00252AA2"/>
    <w:rsid w:val="0026324C"/>
    <w:rsid w:val="00270A63"/>
    <w:rsid w:val="0027215A"/>
    <w:rsid w:val="0027360D"/>
    <w:rsid w:val="00281908"/>
    <w:rsid w:val="00284EEC"/>
    <w:rsid w:val="002944C6"/>
    <w:rsid w:val="002B1399"/>
    <w:rsid w:val="002B6F3D"/>
    <w:rsid w:val="002C2CDA"/>
    <w:rsid w:val="002D5A3E"/>
    <w:rsid w:val="002D642F"/>
    <w:rsid w:val="002E10F9"/>
    <w:rsid w:val="002F49C5"/>
    <w:rsid w:val="00303C9C"/>
    <w:rsid w:val="00315222"/>
    <w:rsid w:val="003157FD"/>
    <w:rsid w:val="00315A2A"/>
    <w:rsid w:val="00317D1F"/>
    <w:rsid w:val="0032383E"/>
    <w:rsid w:val="00336917"/>
    <w:rsid w:val="00341E5A"/>
    <w:rsid w:val="00361248"/>
    <w:rsid w:val="00361A2F"/>
    <w:rsid w:val="00365AFA"/>
    <w:rsid w:val="003739D9"/>
    <w:rsid w:val="00377B4B"/>
    <w:rsid w:val="0038196B"/>
    <w:rsid w:val="003936F3"/>
    <w:rsid w:val="003A2DFC"/>
    <w:rsid w:val="003A6C5A"/>
    <w:rsid w:val="003B0166"/>
    <w:rsid w:val="003C030D"/>
    <w:rsid w:val="003C1C29"/>
    <w:rsid w:val="003C26A2"/>
    <w:rsid w:val="003D4061"/>
    <w:rsid w:val="003E0A44"/>
    <w:rsid w:val="003E1634"/>
    <w:rsid w:val="003E60F6"/>
    <w:rsid w:val="00403CE6"/>
    <w:rsid w:val="004126D9"/>
    <w:rsid w:val="0043170F"/>
    <w:rsid w:val="004318B1"/>
    <w:rsid w:val="00432B39"/>
    <w:rsid w:val="0045581F"/>
    <w:rsid w:val="004569CB"/>
    <w:rsid w:val="004638B3"/>
    <w:rsid w:val="00484A2C"/>
    <w:rsid w:val="004907EB"/>
    <w:rsid w:val="004A020B"/>
    <w:rsid w:val="004A07D5"/>
    <w:rsid w:val="004A371B"/>
    <w:rsid w:val="004B1CF3"/>
    <w:rsid w:val="004C2ACA"/>
    <w:rsid w:val="004C4A91"/>
    <w:rsid w:val="004D0C1B"/>
    <w:rsid w:val="004D66CA"/>
    <w:rsid w:val="004D6FC8"/>
    <w:rsid w:val="00506BA5"/>
    <w:rsid w:val="005078BD"/>
    <w:rsid w:val="00517B51"/>
    <w:rsid w:val="00526235"/>
    <w:rsid w:val="00527059"/>
    <w:rsid w:val="005409A8"/>
    <w:rsid w:val="00551AE4"/>
    <w:rsid w:val="00562F5E"/>
    <w:rsid w:val="00584357"/>
    <w:rsid w:val="005B1DF9"/>
    <w:rsid w:val="005C582A"/>
    <w:rsid w:val="005C6E91"/>
    <w:rsid w:val="005D59CC"/>
    <w:rsid w:val="005F2FA6"/>
    <w:rsid w:val="00607CD8"/>
    <w:rsid w:val="00623394"/>
    <w:rsid w:val="00624063"/>
    <w:rsid w:val="00637CBB"/>
    <w:rsid w:val="006515B4"/>
    <w:rsid w:val="006533FE"/>
    <w:rsid w:val="00667AE9"/>
    <w:rsid w:val="0067650D"/>
    <w:rsid w:val="0068061F"/>
    <w:rsid w:val="00682166"/>
    <w:rsid w:val="00690DB4"/>
    <w:rsid w:val="00694F4E"/>
    <w:rsid w:val="006B72D9"/>
    <w:rsid w:val="006B7F51"/>
    <w:rsid w:val="006C2033"/>
    <w:rsid w:val="006C7767"/>
    <w:rsid w:val="006D6D64"/>
    <w:rsid w:val="006E360A"/>
    <w:rsid w:val="006E54CD"/>
    <w:rsid w:val="006F2F8D"/>
    <w:rsid w:val="006F35E6"/>
    <w:rsid w:val="006F5CD9"/>
    <w:rsid w:val="0070241B"/>
    <w:rsid w:val="00705A0F"/>
    <w:rsid w:val="00714C12"/>
    <w:rsid w:val="00721BE1"/>
    <w:rsid w:val="00726551"/>
    <w:rsid w:val="00744AE8"/>
    <w:rsid w:val="00752696"/>
    <w:rsid w:val="00761D94"/>
    <w:rsid w:val="007635F9"/>
    <w:rsid w:val="00767A43"/>
    <w:rsid w:val="007800C9"/>
    <w:rsid w:val="007A1C93"/>
    <w:rsid w:val="007B3C1A"/>
    <w:rsid w:val="007B653E"/>
    <w:rsid w:val="007C6C3E"/>
    <w:rsid w:val="007D15B4"/>
    <w:rsid w:val="007D1A42"/>
    <w:rsid w:val="007D7682"/>
    <w:rsid w:val="007E154C"/>
    <w:rsid w:val="007E3661"/>
    <w:rsid w:val="007F1C51"/>
    <w:rsid w:val="00801C6D"/>
    <w:rsid w:val="00804108"/>
    <w:rsid w:val="00807BCE"/>
    <w:rsid w:val="008105D7"/>
    <w:rsid w:val="008210BB"/>
    <w:rsid w:val="0082154B"/>
    <w:rsid w:val="00824640"/>
    <w:rsid w:val="00825415"/>
    <w:rsid w:val="00827C03"/>
    <w:rsid w:val="00833C2E"/>
    <w:rsid w:val="0083594E"/>
    <w:rsid w:val="00835E13"/>
    <w:rsid w:val="008646E6"/>
    <w:rsid w:val="00884AF0"/>
    <w:rsid w:val="00895BE6"/>
    <w:rsid w:val="008B3DC1"/>
    <w:rsid w:val="008C15F8"/>
    <w:rsid w:val="008C20F0"/>
    <w:rsid w:val="008E44CC"/>
    <w:rsid w:val="008F283A"/>
    <w:rsid w:val="008F6461"/>
    <w:rsid w:val="00944026"/>
    <w:rsid w:val="00951738"/>
    <w:rsid w:val="009546CA"/>
    <w:rsid w:val="009575BA"/>
    <w:rsid w:val="00967A07"/>
    <w:rsid w:val="00967B41"/>
    <w:rsid w:val="00970798"/>
    <w:rsid w:val="00972EC6"/>
    <w:rsid w:val="00985758"/>
    <w:rsid w:val="00996984"/>
    <w:rsid w:val="009B1824"/>
    <w:rsid w:val="009B1C43"/>
    <w:rsid w:val="009B4454"/>
    <w:rsid w:val="009B6067"/>
    <w:rsid w:val="009B69C0"/>
    <w:rsid w:val="009C43FF"/>
    <w:rsid w:val="009D6799"/>
    <w:rsid w:val="009D679F"/>
    <w:rsid w:val="009E3C45"/>
    <w:rsid w:val="009F71F3"/>
    <w:rsid w:val="009F7EC3"/>
    <w:rsid w:val="00A11505"/>
    <w:rsid w:val="00A16C6D"/>
    <w:rsid w:val="00A41FCE"/>
    <w:rsid w:val="00A47129"/>
    <w:rsid w:val="00A51F2A"/>
    <w:rsid w:val="00A558FE"/>
    <w:rsid w:val="00A6149E"/>
    <w:rsid w:val="00A61C4C"/>
    <w:rsid w:val="00A64F07"/>
    <w:rsid w:val="00A706D6"/>
    <w:rsid w:val="00A940ED"/>
    <w:rsid w:val="00AA3480"/>
    <w:rsid w:val="00AA697C"/>
    <w:rsid w:val="00AA77A2"/>
    <w:rsid w:val="00AB78AC"/>
    <w:rsid w:val="00AD4CD8"/>
    <w:rsid w:val="00AF2BE0"/>
    <w:rsid w:val="00AF32B7"/>
    <w:rsid w:val="00AF79CA"/>
    <w:rsid w:val="00B11514"/>
    <w:rsid w:val="00B206BE"/>
    <w:rsid w:val="00B215D8"/>
    <w:rsid w:val="00B230DA"/>
    <w:rsid w:val="00B276B5"/>
    <w:rsid w:val="00B44975"/>
    <w:rsid w:val="00B55756"/>
    <w:rsid w:val="00B67508"/>
    <w:rsid w:val="00B72AAD"/>
    <w:rsid w:val="00B74730"/>
    <w:rsid w:val="00B77589"/>
    <w:rsid w:val="00B85815"/>
    <w:rsid w:val="00B86668"/>
    <w:rsid w:val="00B93682"/>
    <w:rsid w:val="00B96F27"/>
    <w:rsid w:val="00BA671A"/>
    <w:rsid w:val="00BB047D"/>
    <w:rsid w:val="00BB348A"/>
    <w:rsid w:val="00BB5E10"/>
    <w:rsid w:val="00BB70AA"/>
    <w:rsid w:val="00BC0D1C"/>
    <w:rsid w:val="00BC39B9"/>
    <w:rsid w:val="00BC3A1E"/>
    <w:rsid w:val="00BC3F73"/>
    <w:rsid w:val="00BD556C"/>
    <w:rsid w:val="00BD5666"/>
    <w:rsid w:val="00BE2847"/>
    <w:rsid w:val="00BF2CEE"/>
    <w:rsid w:val="00C0688E"/>
    <w:rsid w:val="00C10129"/>
    <w:rsid w:val="00C2249E"/>
    <w:rsid w:val="00C33EE6"/>
    <w:rsid w:val="00C341A6"/>
    <w:rsid w:val="00C4068C"/>
    <w:rsid w:val="00C51850"/>
    <w:rsid w:val="00C524D9"/>
    <w:rsid w:val="00C62691"/>
    <w:rsid w:val="00C654C6"/>
    <w:rsid w:val="00C706EC"/>
    <w:rsid w:val="00C716CF"/>
    <w:rsid w:val="00C81101"/>
    <w:rsid w:val="00C81E02"/>
    <w:rsid w:val="00C94626"/>
    <w:rsid w:val="00CB18AF"/>
    <w:rsid w:val="00CB510C"/>
    <w:rsid w:val="00CB5505"/>
    <w:rsid w:val="00CC0B20"/>
    <w:rsid w:val="00CD0B89"/>
    <w:rsid w:val="00CD3CCA"/>
    <w:rsid w:val="00CF20EA"/>
    <w:rsid w:val="00CF323B"/>
    <w:rsid w:val="00D0377F"/>
    <w:rsid w:val="00D10DA2"/>
    <w:rsid w:val="00D15741"/>
    <w:rsid w:val="00D22BC1"/>
    <w:rsid w:val="00D272F6"/>
    <w:rsid w:val="00D27E30"/>
    <w:rsid w:val="00D36B39"/>
    <w:rsid w:val="00D46EC9"/>
    <w:rsid w:val="00D50411"/>
    <w:rsid w:val="00D57B51"/>
    <w:rsid w:val="00D700FC"/>
    <w:rsid w:val="00D7091F"/>
    <w:rsid w:val="00D90930"/>
    <w:rsid w:val="00D90B6C"/>
    <w:rsid w:val="00DA18D6"/>
    <w:rsid w:val="00DB558C"/>
    <w:rsid w:val="00DC1922"/>
    <w:rsid w:val="00DC7652"/>
    <w:rsid w:val="00DD3249"/>
    <w:rsid w:val="00DD68D1"/>
    <w:rsid w:val="00DE2CC5"/>
    <w:rsid w:val="00DE3190"/>
    <w:rsid w:val="00DF1144"/>
    <w:rsid w:val="00DF3667"/>
    <w:rsid w:val="00DF44D4"/>
    <w:rsid w:val="00E00DAA"/>
    <w:rsid w:val="00E17092"/>
    <w:rsid w:val="00E343ED"/>
    <w:rsid w:val="00E43AE9"/>
    <w:rsid w:val="00E57363"/>
    <w:rsid w:val="00E8354B"/>
    <w:rsid w:val="00E84226"/>
    <w:rsid w:val="00E879C2"/>
    <w:rsid w:val="00E9003B"/>
    <w:rsid w:val="00E91361"/>
    <w:rsid w:val="00EA3A20"/>
    <w:rsid w:val="00EB0A0B"/>
    <w:rsid w:val="00EC36D9"/>
    <w:rsid w:val="00EC3720"/>
    <w:rsid w:val="00ED25C6"/>
    <w:rsid w:val="00ED59ED"/>
    <w:rsid w:val="00EE18AA"/>
    <w:rsid w:val="00F01478"/>
    <w:rsid w:val="00F17A88"/>
    <w:rsid w:val="00F26E6E"/>
    <w:rsid w:val="00F417E6"/>
    <w:rsid w:val="00F51FA5"/>
    <w:rsid w:val="00F55678"/>
    <w:rsid w:val="00F749D6"/>
    <w:rsid w:val="00F86635"/>
    <w:rsid w:val="00F903A4"/>
    <w:rsid w:val="00FB3829"/>
    <w:rsid w:val="00FB67B4"/>
    <w:rsid w:val="00FB7456"/>
    <w:rsid w:val="00FC5805"/>
    <w:rsid w:val="00FC592A"/>
    <w:rsid w:val="00FC6D91"/>
    <w:rsid w:val="00FD212F"/>
    <w:rsid w:val="00FD4BFA"/>
    <w:rsid w:val="00FD5F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4"/>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D5A3E"/>
    <w:pPr>
      <w:widowControl w:val="0"/>
      <w:jc w:val="both"/>
    </w:pPr>
    <w:rPr>
      <w:rFonts w:cs="Times New Roman"/>
      <w:sz w:val="21"/>
      <w:szCs w:val="20"/>
    </w:rPr>
  </w:style>
  <w:style w:type="paragraph" w:styleId="1">
    <w:name w:val="heading 1"/>
    <w:basedOn w:val="a0"/>
    <w:next w:val="a0"/>
    <w:link w:val="1Char"/>
    <w:uiPriority w:val="9"/>
    <w:qFormat/>
    <w:rsid w:val="00690DB4"/>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semiHidden/>
    <w:unhideWhenUsed/>
    <w:qFormat/>
    <w:rsid w:val="00690DB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2D5A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2D5A3E"/>
    <w:rPr>
      <w:sz w:val="18"/>
      <w:szCs w:val="18"/>
    </w:rPr>
  </w:style>
  <w:style w:type="paragraph" w:styleId="a5">
    <w:name w:val="footer"/>
    <w:basedOn w:val="a0"/>
    <w:link w:val="Char0"/>
    <w:uiPriority w:val="99"/>
    <w:unhideWhenUsed/>
    <w:rsid w:val="002D5A3E"/>
    <w:pPr>
      <w:tabs>
        <w:tab w:val="center" w:pos="4153"/>
        <w:tab w:val="right" w:pos="8306"/>
      </w:tabs>
      <w:snapToGrid w:val="0"/>
      <w:jc w:val="left"/>
    </w:pPr>
    <w:rPr>
      <w:sz w:val="18"/>
      <w:szCs w:val="18"/>
    </w:rPr>
  </w:style>
  <w:style w:type="character" w:customStyle="1" w:styleId="Char0">
    <w:name w:val="页脚 Char"/>
    <w:basedOn w:val="a1"/>
    <w:link w:val="a5"/>
    <w:uiPriority w:val="99"/>
    <w:rsid w:val="002D5A3E"/>
    <w:rPr>
      <w:sz w:val="18"/>
      <w:szCs w:val="18"/>
    </w:rPr>
  </w:style>
  <w:style w:type="paragraph" w:customStyle="1" w:styleId="a6">
    <w:name w:val="发布日期"/>
    <w:rsid w:val="002D5A3E"/>
    <w:rPr>
      <w:rFonts w:eastAsia="黑体" w:cs="Times New Roman"/>
      <w:kern w:val="0"/>
      <w:sz w:val="28"/>
      <w:szCs w:val="20"/>
    </w:rPr>
  </w:style>
  <w:style w:type="paragraph" w:customStyle="1" w:styleId="a7">
    <w:name w:val="段"/>
    <w:rsid w:val="002D5A3E"/>
    <w:pPr>
      <w:autoSpaceDE w:val="0"/>
      <w:autoSpaceDN w:val="0"/>
      <w:ind w:firstLineChars="200" w:firstLine="200"/>
      <w:jc w:val="both"/>
    </w:pPr>
    <w:rPr>
      <w:rFonts w:ascii="宋体" w:cs="Times New Roman"/>
      <w:kern w:val="0"/>
      <w:sz w:val="21"/>
      <w:szCs w:val="20"/>
    </w:rPr>
  </w:style>
  <w:style w:type="paragraph" w:customStyle="1" w:styleId="a8">
    <w:name w:val="封面标准文稿类别"/>
    <w:rsid w:val="002D5A3E"/>
    <w:pPr>
      <w:spacing w:before="440" w:line="400" w:lineRule="exact"/>
      <w:jc w:val="center"/>
    </w:pPr>
    <w:rPr>
      <w:rFonts w:ascii="宋体" w:cs="Times New Roman"/>
      <w:kern w:val="0"/>
      <w:szCs w:val="20"/>
    </w:rPr>
  </w:style>
  <w:style w:type="paragraph" w:customStyle="1" w:styleId="a9">
    <w:name w:val="封面标准英文名称"/>
    <w:rsid w:val="002D5A3E"/>
    <w:pPr>
      <w:widowControl w:val="0"/>
      <w:spacing w:before="370" w:line="400" w:lineRule="exact"/>
      <w:jc w:val="center"/>
    </w:pPr>
    <w:rPr>
      <w:rFonts w:cs="Times New Roman"/>
      <w:kern w:val="0"/>
      <w:sz w:val="28"/>
      <w:szCs w:val="20"/>
    </w:rPr>
  </w:style>
  <w:style w:type="paragraph" w:customStyle="1" w:styleId="aa">
    <w:name w:val="实施日期"/>
    <w:basedOn w:val="a6"/>
    <w:rsid w:val="002D5A3E"/>
    <w:pPr>
      <w:jc w:val="right"/>
    </w:pPr>
  </w:style>
  <w:style w:type="paragraph" w:customStyle="1" w:styleId="ab">
    <w:name w:val="标准称谓"/>
    <w:next w:val="a0"/>
    <w:rsid w:val="002D5A3E"/>
    <w:pPr>
      <w:widowControl w:val="0"/>
      <w:kinsoku w:val="0"/>
      <w:overflowPunct w:val="0"/>
      <w:autoSpaceDE w:val="0"/>
      <w:autoSpaceDN w:val="0"/>
      <w:spacing w:line="0" w:lineRule="atLeast"/>
      <w:jc w:val="distribute"/>
    </w:pPr>
    <w:rPr>
      <w:rFonts w:ascii="宋体" w:cs="Times New Roman"/>
      <w:b/>
      <w:spacing w:val="20"/>
      <w:w w:val="148"/>
      <w:kern w:val="0"/>
      <w:sz w:val="52"/>
      <w:szCs w:val="20"/>
    </w:rPr>
  </w:style>
  <w:style w:type="paragraph" w:customStyle="1" w:styleId="ac">
    <w:name w:val="发布部门"/>
    <w:next w:val="a0"/>
    <w:rsid w:val="002D5A3E"/>
    <w:pPr>
      <w:jc w:val="center"/>
    </w:pPr>
    <w:rPr>
      <w:rFonts w:ascii="宋体" w:cs="Times New Roman"/>
      <w:b/>
      <w:spacing w:val="20"/>
      <w:w w:val="135"/>
      <w:kern w:val="0"/>
      <w:sz w:val="36"/>
      <w:szCs w:val="20"/>
    </w:rPr>
  </w:style>
  <w:style w:type="paragraph" w:customStyle="1" w:styleId="ad">
    <w:name w:val="文献分类号"/>
    <w:rsid w:val="002D5A3E"/>
    <w:pPr>
      <w:widowControl w:val="0"/>
      <w:textAlignment w:val="center"/>
    </w:pPr>
    <w:rPr>
      <w:rFonts w:eastAsia="黑体" w:cs="Times New Roman"/>
      <w:kern w:val="0"/>
      <w:sz w:val="21"/>
      <w:szCs w:val="20"/>
    </w:rPr>
  </w:style>
  <w:style w:type="character" w:styleId="ae">
    <w:name w:val="page number"/>
    <w:basedOn w:val="a1"/>
    <w:rsid w:val="002D5A3E"/>
    <w:rPr>
      <w:rFonts w:ascii="Times New Roman" w:eastAsia="宋体" w:hAnsi="Times New Roman"/>
      <w:sz w:val="18"/>
    </w:rPr>
  </w:style>
  <w:style w:type="paragraph" w:customStyle="1" w:styleId="af">
    <w:name w:val="标准书眉_偶数页"/>
    <w:basedOn w:val="af0"/>
    <w:next w:val="a0"/>
    <w:rsid w:val="002D5A3E"/>
    <w:pPr>
      <w:jc w:val="left"/>
    </w:pPr>
  </w:style>
  <w:style w:type="paragraph" w:customStyle="1" w:styleId="af0">
    <w:name w:val="标准书眉_奇数页"/>
    <w:next w:val="a0"/>
    <w:rsid w:val="002D5A3E"/>
    <w:pPr>
      <w:tabs>
        <w:tab w:val="center" w:pos="4154"/>
        <w:tab w:val="right" w:pos="8306"/>
      </w:tabs>
      <w:spacing w:after="120"/>
      <w:jc w:val="right"/>
    </w:pPr>
    <w:rPr>
      <w:rFonts w:cs="Times New Roman"/>
      <w:kern w:val="0"/>
      <w:sz w:val="21"/>
      <w:szCs w:val="20"/>
    </w:rPr>
  </w:style>
  <w:style w:type="paragraph" w:customStyle="1" w:styleId="af1">
    <w:name w:val="封面标准文稿编辑信息"/>
    <w:rsid w:val="002D5A3E"/>
    <w:pPr>
      <w:spacing w:before="180" w:line="180" w:lineRule="exact"/>
      <w:jc w:val="center"/>
    </w:pPr>
    <w:rPr>
      <w:rFonts w:ascii="宋体" w:cs="Times New Roman"/>
      <w:kern w:val="0"/>
      <w:sz w:val="21"/>
      <w:szCs w:val="20"/>
    </w:rPr>
  </w:style>
  <w:style w:type="paragraph" w:customStyle="1" w:styleId="af2">
    <w:name w:val="标准书脚_奇数页"/>
    <w:rsid w:val="002D5A3E"/>
    <w:pPr>
      <w:spacing w:before="120"/>
      <w:jc w:val="right"/>
    </w:pPr>
    <w:rPr>
      <w:rFonts w:cs="Times New Roman"/>
      <w:kern w:val="0"/>
      <w:sz w:val="18"/>
      <w:szCs w:val="20"/>
    </w:rPr>
  </w:style>
  <w:style w:type="paragraph" w:customStyle="1" w:styleId="af3">
    <w:name w:val="封面正文"/>
    <w:rsid w:val="002D5A3E"/>
    <w:pPr>
      <w:jc w:val="both"/>
    </w:pPr>
    <w:rPr>
      <w:rFonts w:cs="Times New Roman"/>
      <w:kern w:val="0"/>
      <w:sz w:val="20"/>
      <w:szCs w:val="20"/>
    </w:rPr>
  </w:style>
  <w:style w:type="paragraph" w:customStyle="1" w:styleId="af4">
    <w:name w:val="标准书脚_偶数页"/>
    <w:rsid w:val="002D5A3E"/>
    <w:pPr>
      <w:spacing w:before="120"/>
    </w:pPr>
    <w:rPr>
      <w:rFonts w:cs="Times New Roman"/>
      <w:kern w:val="0"/>
      <w:sz w:val="18"/>
      <w:szCs w:val="20"/>
    </w:rPr>
  </w:style>
  <w:style w:type="paragraph" w:customStyle="1" w:styleId="10">
    <w:name w:val="封面标准号1"/>
    <w:rsid w:val="002D5A3E"/>
    <w:pPr>
      <w:widowControl w:val="0"/>
      <w:kinsoku w:val="0"/>
      <w:overflowPunct w:val="0"/>
      <w:autoSpaceDE w:val="0"/>
      <w:autoSpaceDN w:val="0"/>
      <w:spacing w:before="308"/>
      <w:jc w:val="right"/>
      <w:textAlignment w:val="center"/>
    </w:pPr>
    <w:rPr>
      <w:rFonts w:cs="Times New Roman"/>
      <w:kern w:val="0"/>
      <w:sz w:val="28"/>
      <w:szCs w:val="20"/>
    </w:rPr>
  </w:style>
  <w:style w:type="paragraph" w:customStyle="1" w:styleId="af5">
    <w:name w:val="标准书眉一"/>
    <w:rsid w:val="002D5A3E"/>
    <w:pPr>
      <w:jc w:val="both"/>
    </w:pPr>
    <w:rPr>
      <w:rFonts w:cs="Times New Roman"/>
      <w:kern w:val="0"/>
      <w:sz w:val="20"/>
      <w:szCs w:val="20"/>
    </w:rPr>
  </w:style>
  <w:style w:type="paragraph" w:customStyle="1" w:styleId="af6">
    <w:name w:val="前言、引言标题"/>
    <w:next w:val="a0"/>
    <w:rsid w:val="002D5A3E"/>
    <w:pPr>
      <w:shd w:val="clear" w:color="FFFFFF" w:fill="FFFFFF"/>
      <w:spacing w:before="640" w:after="560"/>
      <w:jc w:val="center"/>
      <w:outlineLvl w:val="0"/>
    </w:pPr>
    <w:rPr>
      <w:rFonts w:ascii="黑体" w:eastAsia="黑体" w:cs="Times New Roman"/>
      <w:kern w:val="0"/>
      <w:sz w:val="32"/>
      <w:szCs w:val="20"/>
    </w:rPr>
  </w:style>
  <w:style w:type="paragraph" w:customStyle="1" w:styleId="a">
    <w:name w:val="章标题"/>
    <w:next w:val="a7"/>
    <w:rsid w:val="002D5A3E"/>
    <w:pPr>
      <w:numPr>
        <w:ilvl w:val="1"/>
        <w:numId w:val="2"/>
      </w:numPr>
      <w:spacing w:before="50" w:after="50"/>
      <w:jc w:val="both"/>
      <w:outlineLvl w:val="1"/>
    </w:pPr>
    <w:rPr>
      <w:rFonts w:ascii="黑体" w:eastAsia="黑体" w:cs="Times New Roman"/>
      <w:kern w:val="0"/>
      <w:sz w:val="21"/>
      <w:szCs w:val="20"/>
    </w:rPr>
  </w:style>
  <w:style w:type="paragraph" w:customStyle="1" w:styleId="af7">
    <w:name w:val="目次、标准名称标题"/>
    <w:basedOn w:val="af6"/>
    <w:next w:val="a7"/>
    <w:rsid w:val="002D5A3E"/>
    <w:pPr>
      <w:spacing w:line="460" w:lineRule="exact"/>
    </w:pPr>
  </w:style>
  <w:style w:type="paragraph" w:styleId="af8">
    <w:name w:val="List Paragraph"/>
    <w:basedOn w:val="a0"/>
    <w:uiPriority w:val="34"/>
    <w:qFormat/>
    <w:rsid w:val="002D5A3E"/>
    <w:pPr>
      <w:ind w:firstLineChars="200" w:firstLine="420"/>
    </w:pPr>
  </w:style>
  <w:style w:type="table" w:styleId="af9">
    <w:name w:val="Table Grid"/>
    <w:basedOn w:val="a2"/>
    <w:uiPriority w:val="59"/>
    <w:rsid w:val="002D5A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1"/>
    <w:rsid w:val="002D5A3E"/>
  </w:style>
  <w:style w:type="paragraph" w:styleId="HTML">
    <w:name w:val="HTML Preformatted"/>
    <w:basedOn w:val="a0"/>
    <w:link w:val="HTMLChar"/>
    <w:uiPriority w:val="99"/>
    <w:unhideWhenUsed/>
    <w:rsid w:val="002D5A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uiPriority w:val="99"/>
    <w:rsid w:val="002D5A3E"/>
    <w:rPr>
      <w:rFonts w:ascii="宋体" w:hAnsi="宋体" w:cs="宋体"/>
      <w:kern w:val="0"/>
      <w:szCs w:val="24"/>
    </w:rPr>
  </w:style>
  <w:style w:type="character" w:styleId="afa">
    <w:name w:val="annotation reference"/>
    <w:basedOn w:val="a1"/>
    <w:uiPriority w:val="99"/>
    <w:semiHidden/>
    <w:unhideWhenUsed/>
    <w:rsid w:val="00E17092"/>
    <w:rPr>
      <w:sz w:val="21"/>
      <w:szCs w:val="21"/>
    </w:rPr>
  </w:style>
  <w:style w:type="paragraph" w:styleId="afb">
    <w:name w:val="annotation text"/>
    <w:basedOn w:val="a0"/>
    <w:link w:val="Char1"/>
    <w:uiPriority w:val="99"/>
    <w:semiHidden/>
    <w:unhideWhenUsed/>
    <w:rsid w:val="00E17092"/>
    <w:pPr>
      <w:jc w:val="left"/>
    </w:pPr>
  </w:style>
  <w:style w:type="character" w:customStyle="1" w:styleId="Char1">
    <w:name w:val="批注文字 Char"/>
    <w:basedOn w:val="a1"/>
    <w:link w:val="afb"/>
    <w:uiPriority w:val="99"/>
    <w:semiHidden/>
    <w:rsid w:val="00E17092"/>
    <w:rPr>
      <w:rFonts w:cs="Times New Roman"/>
      <w:sz w:val="21"/>
      <w:szCs w:val="20"/>
    </w:rPr>
  </w:style>
  <w:style w:type="paragraph" w:styleId="afc">
    <w:name w:val="annotation subject"/>
    <w:basedOn w:val="afb"/>
    <w:next w:val="afb"/>
    <w:link w:val="Char2"/>
    <w:uiPriority w:val="99"/>
    <w:semiHidden/>
    <w:unhideWhenUsed/>
    <w:rsid w:val="00E17092"/>
    <w:rPr>
      <w:b/>
      <w:bCs/>
    </w:rPr>
  </w:style>
  <w:style w:type="character" w:customStyle="1" w:styleId="Char2">
    <w:name w:val="批注主题 Char"/>
    <w:basedOn w:val="Char1"/>
    <w:link w:val="afc"/>
    <w:uiPriority w:val="99"/>
    <w:semiHidden/>
    <w:rsid w:val="00E17092"/>
    <w:rPr>
      <w:rFonts w:cs="Times New Roman"/>
      <w:b/>
      <w:bCs/>
      <w:sz w:val="21"/>
      <w:szCs w:val="20"/>
    </w:rPr>
  </w:style>
  <w:style w:type="paragraph" w:styleId="afd">
    <w:name w:val="Balloon Text"/>
    <w:basedOn w:val="a0"/>
    <w:link w:val="Char3"/>
    <w:uiPriority w:val="99"/>
    <w:semiHidden/>
    <w:unhideWhenUsed/>
    <w:rsid w:val="00E17092"/>
    <w:rPr>
      <w:sz w:val="18"/>
      <w:szCs w:val="18"/>
    </w:rPr>
  </w:style>
  <w:style w:type="character" w:customStyle="1" w:styleId="Char3">
    <w:name w:val="批注框文本 Char"/>
    <w:basedOn w:val="a1"/>
    <w:link w:val="afd"/>
    <w:uiPriority w:val="99"/>
    <w:semiHidden/>
    <w:rsid w:val="00E17092"/>
    <w:rPr>
      <w:rFonts w:cs="Times New Roman"/>
      <w:sz w:val="18"/>
      <w:szCs w:val="18"/>
    </w:rPr>
  </w:style>
  <w:style w:type="paragraph" w:styleId="afe">
    <w:name w:val="No Spacing"/>
    <w:uiPriority w:val="1"/>
    <w:qFormat/>
    <w:rsid w:val="00E57363"/>
    <w:pPr>
      <w:widowControl w:val="0"/>
      <w:jc w:val="both"/>
    </w:pPr>
    <w:rPr>
      <w:rFonts w:cs="Times New Roman"/>
      <w:sz w:val="21"/>
      <w:szCs w:val="20"/>
    </w:rPr>
  </w:style>
  <w:style w:type="character" w:customStyle="1" w:styleId="apple-converted-space">
    <w:name w:val="apple-converted-space"/>
    <w:basedOn w:val="a1"/>
    <w:rsid w:val="00517B51"/>
  </w:style>
  <w:style w:type="character" w:styleId="aff">
    <w:name w:val="Hyperlink"/>
    <w:basedOn w:val="a1"/>
    <w:uiPriority w:val="99"/>
    <w:unhideWhenUsed/>
    <w:rsid w:val="00FB3829"/>
    <w:rPr>
      <w:color w:val="0000FF"/>
      <w:u w:val="single"/>
    </w:rPr>
  </w:style>
  <w:style w:type="paragraph" w:styleId="11">
    <w:name w:val="toc 1"/>
    <w:basedOn w:val="a0"/>
    <w:next w:val="a0"/>
    <w:autoRedefine/>
    <w:uiPriority w:val="39"/>
    <w:unhideWhenUsed/>
    <w:rsid w:val="00C10129"/>
    <w:pPr>
      <w:tabs>
        <w:tab w:val="right" w:leader="dot" w:pos="9345"/>
      </w:tabs>
      <w:jc w:val="center"/>
    </w:pPr>
    <w:rPr>
      <w:rFonts w:ascii="黑体" w:eastAsia="黑体"/>
      <w:noProof/>
      <w:sz w:val="32"/>
      <w:szCs w:val="32"/>
    </w:rPr>
  </w:style>
  <w:style w:type="paragraph" w:styleId="20">
    <w:name w:val="toc 2"/>
    <w:basedOn w:val="a0"/>
    <w:next w:val="a0"/>
    <w:autoRedefine/>
    <w:uiPriority w:val="39"/>
    <w:unhideWhenUsed/>
    <w:rsid w:val="00690DB4"/>
    <w:pPr>
      <w:tabs>
        <w:tab w:val="left" w:pos="840"/>
        <w:tab w:val="right" w:leader="dot" w:pos="9345"/>
      </w:tabs>
      <w:ind w:leftChars="200" w:left="420"/>
    </w:pPr>
  </w:style>
  <w:style w:type="character" w:customStyle="1" w:styleId="2Char">
    <w:name w:val="标题 2 Char"/>
    <w:basedOn w:val="a1"/>
    <w:link w:val="2"/>
    <w:uiPriority w:val="9"/>
    <w:semiHidden/>
    <w:rsid w:val="00690DB4"/>
    <w:rPr>
      <w:rFonts w:asciiTheme="majorHAnsi" w:eastAsiaTheme="majorEastAsia" w:hAnsiTheme="majorHAnsi" w:cstheme="majorBidi"/>
      <w:b/>
      <w:bCs/>
      <w:sz w:val="32"/>
      <w:szCs w:val="32"/>
    </w:rPr>
  </w:style>
  <w:style w:type="character" w:customStyle="1" w:styleId="1Char">
    <w:name w:val="标题 1 Char"/>
    <w:basedOn w:val="a1"/>
    <w:link w:val="1"/>
    <w:uiPriority w:val="9"/>
    <w:rsid w:val="00690DB4"/>
    <w:rPr>
      <w:rFonts w:cs="Times New Roman"/>
      <w:b/>
      <w:bCs/>
      <w:kern w:val="44"/>
      <w:sz w:val="44"/>
      <w:szCs w:val="44"/>
    </w:rPr>
  </w:style>
  <w:style w:type="paragraph" w:customStyle="1" w:styleId="21">
    <w:name w:val="封面标准号2"/>
    <w:rsid w:val="00C10129"/>
    <w:pPr>
      <w:framePr w:w="9140" w:h="1242" w:hRule="exact" w:hSpace="284" w:wrap="around" w:vAnchor="page" w:hAnchor="page" w:x="1645" w:y="2910" w:anchorLock="1"/>
      <w:spacing w:before="357" w:line="280" w:lineRule="exact"/>
      <w:jc w:val="right"/>
    </w:pPr>
    <w:rPr>
      <w:rFonts w:ascii="黑体" w:eastAsia="黑体" w:cs="Times New Roman"/>
      <w:kern w:val="0"/>
      <w:sz w:val="28"/>
      <w:szCs w:val="28"/>
    </w:rPr>
  </w:style>
  <w:style w:type="paragraph" w:customStyle="1" w:styleId="aff0">
    <w:name w:val="封面标准名称"/>
    <w:rsid w:val="00C10129"/>
    <w:pPr>
      <w:framePr w:w="9639" w:h="6917" w:hRule="exact" w:wrap="around" w:vAnchor="page" w:hAnchor="page" w:xAlign="center" w:y="6408" w:anchorLock="1"/>
      <w:widowControl w:val="0"/>
      <w:spacing w:line="680" w:lineRule="exact"/>
      <w:jc w:val="center"/>
      <w:textAlignment w:val="center"/>
    </w:pPr>
    <w:rPr>
      <w:rFonts w:ascii="黑体" w:eastAsia="黑体" w:cs="Times New Roman"/>
      <w:kern w:val="0"/>
      <w:sz w:val="5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heme="minorBidi"/>
        <w:kern w:val="2"/>
        <w:sz w:val="24"/>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D5A3E"/>
    <w:pPr>
      <w:widowControl w:val="0"/>
      <w:jc w:val="both"/>
    </w:pPr>
    <w:rPr>
      <w:rFonts w:cs="Times New Roman"/>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2D5A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2D5A3E"/>
    <w:rPr>
      <w:sz w:val="18"/>
      <w:szCs w:val="18"/>
    </w:rPr>
  </w:style>
  <w:style w:type="paragraph" w:styleId="a5">
    <w:name w:val="footer"/>
    <w:basedOn w:val="a0"/>
    <w:link w:val="Char0"/>
    <w:unhideWhenUsed/>
    <w:rsid w:val="002D5A3E"/>
    <w:pPr>
      <w:tabs>
        <w:tab w:val="center" w:pos="4153"/>
        <w:tab w:val="right" w:pos="8306"/>
      </w:tabs>
      <w:snapToGrid w:val="0"/>
      <w:jc w:val="left"/>
    </w:pPr>
    <w:rPr>
      <w:sz w:val="18"/>
      <w:szCs w:val="18"/>
    </w:rPr>
  </w:style>
  <w:style w:type="character" w:customStyle="1" w:styleId="Char0">
    <w:name w:val="页脚 Char"/>
    <w:basedOn w:val="a1"/>
    <w:link w:val="a5"/>
    <w:rsid w:val="002D5A3E"/>
    <w:rPr>
      <w:sz w:val="18"/>
      <w:szCs w:val="18"/>
    </w:rPr>
  </w:style>
  <w:style w:type="paragraph" w:customStyle="1" w:styleId="a6">
    <w:name w:val="发布日期"/>
    <w:rsid w:val="002D5A3E"/>
    <w:rPr>
      <w:rFonts w:eastAsia="黑体" w:cs="Times New Roman"/>
      <w:kern w:val="0"/>
      <w:sz w:val="28"/>
      <w:szCs w:val="20"/>
    </w:rPr>
  </w:style>
  <w:style w:type="paragraph" w:customStyle="1" w:styleId="a7">
    <w:name w:val="段"/>
    <w:rsid w:val="002D5A3E"/>
    <w:pPr>
      <w:autoSpaceDE w:val="0"/>
      <w:autoSpaceDN w:val="0"/>
      <w:ind w:firstLineChars="200" w:firstLine="200"/>
      <w:jc w:val="both"/>
    </w:pPr>
    <w:rPr>
      <w:rFonts w:ascii="宋体" w:cs="Times New Roman"/>
      <w:kern w:val="0"/>
      <w:sz w:val="21"/>
      <w:szCs w:val="20"/>
    </w:rPr>
  </w:style>
  <w:style w:type="paragraph" w:customStyle="1" w:styleId="a8">
    <w:name w:val="封面标准文稿类别"/>
    <w:rsid w:val="002D5A3E"/>
    <w:pPr>
      <w:spacing w:before="440" w:line="400" w:lineRule="exact"/>
      <w:jc w:val="center"/>
    </w:pPr>
    <w:rPr>
      <w:rFonts w:ascii="宋体" w:cs="Times New Roman"/>
      <w:kern w:val="0"/>
      <w:szCs w:val="20"/>
    </w:rPr>
  </w:style>
  <w:style w:type="paragraph" w:customStyle="1" w:styleId="a9">
    <w:name w:val="封面标准英文名称"/>
    <w:rsid w:val="002D5A3E"/>
    <w:pPr>
      <w:widowControl w:val="0"/>
      <w:spacing w:before="370" w:line="400" w:lineRule="exact"/>
      <w:jc w:val="center"/>
    </w:pPr>
    <w:rPr>
      <w:rFonts w:cs="Times New Roman"/>
      <w:kern w:val="0"/>
      <w:sz w:val="28"/>
      <w:szCs w:val="20"/>
    </w:rPr>
  </w:style>
  <w:style w:type="paragraph" w:customStyle="1" w:styleId="aa">
    <w:name w:val="实施日期"/>
    <w:basedOn w:val="a6"/>
    <w:rsid w:val="002D5A3E"/>
    <w:pPr>
      <w:jc w:val="right"/>
    </w:pPr>
  </w:style>
  <w:style w:type="paragraph" w:customStyle="1" w:styleId="ab">
    <w:name w:val="标准称谓"/>
    <w:next w:val="a0"/>
    <w:rsid w:val="002D5A3E"/>
    <w:pPr>
      <w:widowControl w:val="0"/>
      <w:kinsoku w:val="0"/>
      <w:overflowPunct w:val="0"/>
      <w:autoSpaceDE w:val="0"/>
      <w:autoSpaceDN w:val="0"/>
      <w:spacing w:line="0" w:lineRule="atLeast"/>
      <w:jc w:val="distribute"/>
    </w:pPr>
    <w:rPr>
      <w:rFonts w:ascii="宋体" w:cs="Times New Roman"/>
      <w:b/>
      <w:spacing w:val="20"/>
      <w:w w:val="148"/>
      <w:kern w:val="0"/>
      <w:sz w:val="52"/>
      <w:szCs w:val="20"/>
    </w:rPr>
  </w:style>
  <w:style w:type="paragraph" w:customStyle="1" w:styleId="ac">
    <w:name w:val="发布部门"/>
    <w:next w:val="a0"/>
    <w:rsid w:val="002D5A3E"/>
    <w:pPr>
      <w:jc w:val="center"/>
    </w:pPr>
    <w:rPr>
      <w:rFonts w:ascii="宋体" w:cs="Times New Roman"/>
      <w:b/>
      <w:spacing w:val="20"/>
      <w:w w:val="135"/>
      <w:kern w:val="0"/>
      <w:sz w:val="36"/>
      <w:szCs w:val="20"/>
    </w:rPr>
  </w:style>
  <w:style w:type="paragraph" w:customStyle="1" w:styleId="ad">
    <w:name w:val="文献分类号"/>
    <w:rsid w:val="002D5A3E"/>
    <w:pPr>
      <w:widowControl w:val="0"/>
      <w:textAlignment w:val="center"/>
    </w:pPr>
    <w:rPr>
      <w:rFonts w:eastAsia="黑体" w:cs="Times New Roman"/>
      <w:kern w:val="0"/>
      <w:sz w:val="21"/>
      <w:szCs w:val="20"/>
    </w:rPr>
  </w:style>
  <w:style w:type="character" w:styleId="ae">
    <w:name w:val="page number"/>
    <w:basedOn w:val="a1"/>
    <w:rsid w:val="002D5A3E"/>
    <w:rPr>
      <w:rFonts w:ascii="Times New Roman" w:eastAsia="宋体" w:hAnsi="Times New Roman"/>
      <w:sz w:val="18"/>
    </w:rPr>
  </w:style>
  <w:style w:type="paragraph" w:customStyle="1" w:styleId="af">
    <w:name w:val="标准书眉_偶数页"/>
    <w:basedOn w:val="af0"/>
    <w:next w:val="a0"/>
    <w:rsid w:val="002D5A3E"/>
    <w:pPr>
      <w:jc w:val="left"/>
    </w:pPr>
  </w:style>
  <w:style w:type="paragraph" w:customStyle="1" w:styleId="af0">
    <w:name w:val="标准书眉_奇数页"/>
    <w:next w:val="a0"/>
    <w:rsid w:val="002D5A3E"/>
    <w:pPr>
      <w:tabs>
        <w:tab w:val="center" w:pos="4154"/>
        <w:tab w:val="right" w:pos="8306"/>
      </w:tabs>
      <w:spacing w:after="120"/>
      <w:jc w:val="right"/>
    </w:pPr>
    <w:rPr>
      <w:rFonts w:cs="Times New Roman"/>
      <w:kern w:val="0"/>
      <w:sz w:val="21"/>
      <w:szCs w:val="20"/>
    </w:rPr>
  </w:style>
  <w:style w:type="paragraph" w:customStyle="1" w:styleId="af1">
    <w:name w:val="封面标准文稿编辑信息"/>
    <w:rsid w:val="002D5A3E"/>
    <w:pPr>
      <w:spacing w:before="180" w:line="180" w:lineRule="exact"/>
      <w:jc w:val="center"/>
    </w:pPr>
    <w:rPr>
      <w:rFonts w:ascii="宋体" w:cs="Times New Roman"/>
      <w:kern w:val="0"/>
      <w:sz w:val="21"/>
      <w:szCs w:val="20"/>
    </w:rPr>
  </w:style>
  <w:style w:type="paragraph" w:customStyle="1" w:styleId="af2">
    <w:name w:val="标准书脚_奇数页"/>
    <w:rsid w:val="002D5A3E"/>
    <w:pPr>
      <w:spacing w:before="120"/>
      <w:jc w:val="right"/>
    </w:pPr>
    <w:rPr>
      <w:rFonts w:cs="Times New Roman"/>
      <w:kern w:val="0"/>
      <w:sz w:val="18"/>
      <w:szCs w:val="20"/>
    </w:rPr>
  </w:style>
  <w:style w:type="paragraph" w:customStyle="1" w:styleId="af3">
    <w:name w:val="封面正文"/>
    <w:rsid w:val="002D5A3E"/>
    <w:pPr>
      <w:jc w:val="both"/>
    </w:pPr>
    <w:rPr>
      <w:rFonts w:cs="Times New Roman"/>
      <w:kern w:val="0"/>
      <w:sz w:val="20"/>
      <w:szCs w:val="20"/>
    </w:rPr>
  </w:style>
  <w:style w:type="paragraph" w:customStyle="1" w:styleId="af4">
    <w:name w:val="标准书脚_偶数页"/>
    <w:rsid w:val="002D5A3E"/>
    <w:pPr>
      <w:spacing w:before="120"/>
    </w:pPr>
    <w:rPr>
      <w:rFonts w:cs="Times New Roman"/>
      <w:kern w:val="0"/>
      <w:sz w:val="18"/>
      <w:szCs w:val="20"/>
    </w:rPr>
  </w:style>
  <w:style w:type="paragraph" w:customStyle="1" w:styleId="10">
    <w:name w:val="封面标准号1"/>
    <w:rsid w:val="002D5A3E"/>
    <w:pPr>
      <w:widowControl w:val="0"/>
      <w:kinsoku w:val="0"/>
      <w:overflowPunct w:val="0"/>
      <w:autoSpaceDE w:val="0"/>
      <w:autoSpaceDN w:val="0"/>
      <w:spacing w:before="308"/>
      <w:jc w:val="right"/>
      <w:textAlignment w:val="center"/>
    </w:pPr>
    <w:rPr>
      <w:rFonts w:cs="Times New Roman"/>
      <w:kern w:val="0"/>
      <w:sz w:val="28"/>
      <w:szCs w:val="20"/>
    </w:rPr>
  </w:style>
  <w:style w:type="paragraph" w:customStyle="1" w:styleId="af5">
    <w:name w:val="标准书眉一"/>
    <w:rsid w:val="002D5A3E"/>
    <w:pPr>
      <w:jc w:val="both"/>
    </w:pPr>
    <w:rPr>
      <w:rFonts w:cs="Times New Roman"/>
      <w:kern w:val="0"/>
      <w:sz w:val="20"/>
      <w:szCs w:val="20"/>
    </w:rPr>
  </w:style>
  <w:style w:type="paragraph" w:customStyle="1" w:styleId="af6">
    <w:name w:val="前言、引言标题"/>
    <w:next w:val="a0"/>
    <w:rsid w:val="002D5A3E"/>
    <w:pPr>
      <w:shd w:val="clear" w:color="FFFFFF" w:fill="FFFFFF"/>
      <w:spacing w:before="640" w:after="560"/>
      <w:jc w:val="center"/>
      <w:outlineLvl w:val="0"/>
    </w:pPr>
    <w:rPr>
      <w:rFonts w:ascii="黑体" w:eastAsia="黑体" w:cs="Times New Roman"/>
      <w:kern w:val="0"/>
      <w:sz w:val="32"/>
      <w:szCs w:val="20"/>
    </w:rPr>
  </w:style>
  <w:style w:type="paragraph" w:customStyle="1" w:styleId="a">
    <w:name w:val="章标题"/>
    <w:next w:val="a7"/>
    <w:rsid w:val="002D5A3E"/>
    <w:pPr>
      <w:numPr>
        <w:ilvl w:val="1"/>
        <w:numId w:val="2"/>
      </w:numPr>
      <w:spacing w:before="50" w:after="50"/>
      <w:jc w:val="both"/>
      <w:outlineLvl w:val="1"/>
    </w:pPr>
    <w:rPr>
      <w:rFonts w:ascii="黑体" w:eastAsia="黑体" w:cs="Times New Roman"/>
      <w:kern w:val="0"/>
      <w:sz w:val="21"/>
      <w:szCs w:val="20"/>
    </w:rPr>
  </w:style>
  <w:style w:type="paragraph" w:customStyle="1" w:styleId="af7">
    <w:name w:val="目次、标准名称标题"/>
    <w:basedOn w:val="af6"/>
    <w:next w:val="a7"/>
    <w:rsid w:val="002D5A3E"/>
    <w:pPr>
      <w:spacing w:line="460" w:lineRule="exact"/>
    </w:pPr>
  </w:style>
  <w:style w:type="paragraph" w:styleId="af8">
    <w:name w:val="List Paragraph"/>
    <w:basedOn w:val="a0"/>
    <w:uiPriority w:val="34"/>
    <w:qFormat/>
    <w:rsid w:val="002D5A3E"/>
    <w:pPr>
      <w:ind w:firstLineChars="200" w:firstLine="420"/>
    </w:pPr>
  </w:style>
  <w:style w:type="table" w:styleId="af9">
    <w:name w:val="Table Grid"/>
    <w:basedOn w:val="a2"/>
    <w:uiPriority w:val="59"/>
    <w:rsid w:val="002D5A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1"/>
    <w:rsid w:val="002D5A3E"/>
  </w:style>
  <w:style w:type="paragraph" w:styleId="HTML">
    <w:name w:val="HTML Preformatted"/>
    <w:basedOn w:val="a0"/>
    <w:link w:val="HTMLChar"/>
    <w:uiPriority w:val="99"/>
    <w:unhideWhenUsed/>
    <w:rsid w:val="002D5A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uiPriority w:val="99"/>
    <w:rsid w:val="002D5A3E"/>
    <w:rPr>
      <w:rFonts w:ascii="宋体" w:hAnsi="宋体" w:cs="宋体"/>
      <w:kern w:val="0"/>
      <w:szCs w:val="24"/>
    </w:rPr>
  </w:style>
  <w:style w:type="character" w:styleId="afa">
    <w:name w:val="annotation reference"/>
    <w:basedOn w:val="a1"/>
    <w:uiPriority w:val="99"/>
    <w:semiHidden/>
    <w:unhideWhenUsed/>
    <w:rsid w:val="00E17092"/>
    <w:rPr>
      <w:sz w:val="21"/>
      <w:szCs w:val="21"/>
    </w:rPr>
  </w:style>
  <w:style w:type="paragraph" w:styleId="afb">
    <w:name w:val="annotation text"/>
    <w:basedOn w:val="a0"/>
    <w:link w:val="Char1"/>
    <w:uiPriority w:val="99"/>
    <w:semiHidden/>
    <w:unhideWhenUsed/>
    <w:rsid w:val="00E17092"/>
    <w:pPr>
      <w:jc w:val="left"/>
    </w:pPr>
  </w:style>
  <w:style w:type="character" w:customStyle="1" w:styleId="Char1">
    <w:name w:val="批注文字 Char"/>
    <w:basedOn w:val="a1"/>
    <w:link w:val="afb"/>
    <w:uiPriority w:val="99"/>
    <w:semiHidden/>
    <w:rsid w:val="00E17092"/>
    <w:rPr>
      <w:rFonts w:cs="Times New Roman"/>
      <w:sz w:val="21"/>
      <w:szCs w:val="20"/>
    </w:rPr>
  </w:style>
  <w:style w:type="paragraph" w:styleId="afc">
    <w:name w:val="annotation subject"/>
    <w:basedOn w:val="afb"/>
    <w:next w:val="afb"/>
    <w:link w:val="Char2"/>
    <w:uiPriority w:val="99"/>
    <w:semiHidden/>
    <w:unhideWhenUsed/>
    <w:rsid w:val="00E17092"/>
    <w:rPr>
      <w:b/>
      <w:bCs/>
    </w:rPr>
  </w:style>
  <w:style w:type="character" w:customStyle="1" w:styleId="Char2">
    <w:name w:val="批注主题 Char"/>
    <w:basedOn w:val="Char1"/>
    <w:link w:val="afc"/>
    <w:uiPriority w:val="99"/>
    <w:semiHidden/>
    <w:rsid w:val="00E17092"/>
    <w:rPr>
      <w:rFonts w:cs="Times New Roman"/>
      <w:b/>
      <w:bCs/>
      <w:sz w:val="21"/>
      <w:szCs w:val="20"/>
    </w:rPr>
  </w:style>
  <w:style w:type="paragraph" w:styleId="afd">
    <w:name w:val="Balloon Text"/>
    <w:basedOn w:val="a0"/>
    <w:link w:val="Char3"/>
    <w:uiPriority w:val="99"/>
    <w:semiHidden/>
    <w:unhideWhenUsed/>
    <w:rsid w:val="00E17092"/>
    <w:rPr>
      <w:sz w:val="18"/>
      <w:szCs w:val="18"/>
    </w:rPr>
  </w:style>
  <w:style w:type="character" w:customStyle="1" w:styleId="Char3">
    <w:name w:val="批注框文本 Char"/>
    <w:basedOn w:val="a1"/>
    <w:link w:val="afd"/>
    <w:uiPriority w:val="99"/>
    <w:semiHidden/>
    <w:rsid w:val="00E17092"/>
    <w:rPr>
      <w:rFonts w:cs="Times New Roman"/>
      <w:sz w:val="18"/>
      <w:szCs w:val="18"/>
    </w:rPr>
  </w:style>
  <w:style w:type="paragraph" w:styleId="afe">
    <w:name w:val="No Spacing"/>
    <w:uiPriority w:val="1"/>
    <w:qFormat/>
    <w:rsid w:val="00E57363"/>
    <w:pPr>
      <w:widowControl w:val="0"/>
      <w:jc w:val="both"/>
    </w:pPr>
    <w:rPr>
      <w:rFonts w:cs="Times New Roman"/>
      <w:sz w:val="21"/>
      <w:szCs w:val="20"/>
    </w:rPr>
  </w:style>
  <w:style w:type="character" w:customStyle="1" w:styleId="apple-converted-space">
    <w:name w:val="apple-converted-space"/>
    <w:basedOn w:val="a1"/>
    <w:rsid w:val="00517B51"/>
  </w:style>
</w:styles>
</file>

<file path=word/webSettings.xml><?xml version="1.0" encoding="utf-8"?>
<w:webSettings xmlns:r="http://schemas.openxmlformats.org/officeDocument/2006/relationships" xmlns:w="http://schemas.openxmlformats.org/wordprocessingml/2006/main">
  <w:divs>
    <w:div w:id="232350476">
      <w:bodyDiv w:val="1"/>
      <w:marLeft w:val="0"/>
      <w:marRight w:val="0"/>
      <w:marTop w:val="0"/>
      <w:marBottom w:val="0"/>
      <w:divBdr>
        <w:top w:val="none" w:sz="0" w:space="0" w:color="auto"/>
        <w:left w:val="none" w:sz="0" w:space="0" w:color="auto"/>
        <w:bottom w:val="none" w:sz="0" w:space="0" w:color="auto"/>
        <w:right w:val="none" w:sz="0" w:space="0" w:color="auto"/>
      </w:divBdr>
    </w:div>
    <w:div w:id="353270836">
      <w:bodyDiv w:val="1"/>
      <w:marLeft w:val="0"/>
      <w:marRight w:val="0"/>
      <w:marTop w:val="0"/>
      <w:marBottom w:val="0"/>
      <w:divBdr>
        <w:top w:val="none" w:sz="0" w:space="0" w:color="auto"/>
        <w:left w:val="none" w:sz="0" w:space="0" w:color="auto"/>
        <w:bottom w:val="none" w:sz="0" w:space="0" w:color="auto"/>
        <w:right w:val="none" w:sz="0" w:space="0" w:color="auto"/>
      </w:divBdr>
    </w:div>
    <w:div w:id="380323423">
      <w:bodyDiv w:val="1"/>
      <w:marLeft w:val="0"/>
      <w:marRight w:val="0"/>
      <w:marTop w:val="0"/>
      <w:marBottom w:val="0"/>
      <w:divBdr>
        <w:top w:val="none" w:sz="0" w:space="0" w:color="auto"/>
        <w:left w:val="none" w:sz="0" w:space="0" w:color="auto"/>
        <w:bottom w:val="none" w:sz="0" w:space="0" w:color="auto"/>
        <w:right w:val="none" w:sz="0" w:space="0" w:color="auto"/>
      </w:divBdr>
    </w:div>
    <w:div w:id="425544522">
      <w:bodyDiv w:val="1"/>
      <w:marLeft w:val="0"/>
      <w:marRight w:val="0"/>
      <w:marTop w:val="0"/>
      <w:marBottom w:val="0"/>
      <w:divBdr>
        <w:top w:val="none" w:sz="0" w:space="0" w:color="auto"/>
        <w:left w:val="none" w:sz="0" w:space="0" w:color="auto"/>
        <w:bottom w:val="none" w:sz="0" w:space="0" w:color="auto"/>
        <w:right w:val="none" w:sz="0" w:space="0" w:color="auto"/>
      </w:divBdr>
    </w:div>
    <w:div w:id="493956335">
      <w:bodyDiv w:val="1"/>
      <w:marLeft w:val="0"/>
      <w:marRight w:val="0"/>
      <w:marTop w:val="0"/>
      <w:marBottom w:val="0"/>
      <w:divBdr>
        <w:top w:val="none" w:sz="0" w:space="0" w:color="auto"/>
        <w:left w:val="none" w:sz="0" w:space="0" w:color="auto"/>
        <w:bottom w:val="none" w:sz="0" w:space="0" w:color="auto"/>
        <w:right w:val="none" w:sz="0" w:space="0" w:color="auto"/>
      </w:divBdr>
    </w:div>
    <w:div w:id="569659344">
      <w:bodyDiv w:val="1"/>
      <w:marLeft w:val="0"/>
      <w:marRight w:val="0"/>
      <w:marTop w:val="0"/>
      <w:marBottom w:val="0"/>
      <w:divBdr>
        <w:top w:val="none" w:sz="0" w:space="0" w:color="auto"/>
        <w:left w:val="none" w:sz="0" w:space="0" w:color="auto"/>
        <w:bottom w:val="none" w:sz="0" w:space="0" w:color="auto"/>
        <w:right w:val="none" w:sz="0" w:space="0" w:color="auto"/>
      </w:divBdr>
    </w:div>
    <w:div w:id="738551932">
      <w:bodyDiv w:val="1"/>
      <w:marLeft w:val="0"/>
      <w:marRight w:val="0"/>
      <w:marTop w:val="0"/>
      <w:marBottom w:val="0"/>
      <w:divBdr>
        <w:top w:val="none" w:sz="0" w:space="0" w:color="auto"/>
        <w:left w:val="none" w:sz="0" w:space="0" w:color="auto"/>
        <w:bottom w:val="none" w:sz="0" w:space="0" w:color="auto"/>
        <w:right w:val="none" w:sz="0" w:space="0" w:color="auto"/>
      </w:divBdr>
    </w:div>
    <w:div w:id="929969291">
      <w:bodyDiv w:val="1"/>
      <w:marLeft w:val="0"/>
      <w:marRight w:val="0"/>
      <w:marTop w:val="0"/>
      <w:marBottom w:val="0"/>
      <w:divBdr>
        <w:top w:val="none" w:sz="0" w:space="0" w:color="auto"/>
        <w:left w:val="none" w:sz="0" w:space="0" w:color="auto"/>
        <w:bottom w:val="none" w:sz="0" w:space="0" w:color="auto"/>
        <w:right w:val="none" w:sz="0" w:space="0" w:color="auto"/>
      </w:divBdr>
    </w:div>
    <w:div w:id="1028414629">
      <w:bodyDiv w:val="1"/>
      <w:marLeft w:val="0"/>
      <w:marRight w:val="0"/>
      <w:marTop w:val="0"/>
      <w:marBottom w:val="0"/>
      <w:divBdr>
        <w:top w:val="none" w:sz="0" w:space="0" w:color="auto"/>
        <w:left w:val="none" w:sz="0" w:space="0" w:color="auto"/>
        <w:bottom w:val="none" w:sz="0" w:space="0" w:color="auto"/>
        <w:right w:val="none" w:sz="0" w:space="0" w:color="auto"/>
      </w:divBdr>
    </w:div>
    <w:div w:id="1129593943">
      <w:bodyDiv w:val="1"/>
      <w:marLeft w:val="0"/>
      <w:marRight w:val="0"/>
      <w:marTop w:val="0"/>
      <w:marBottom w:val="0"/>
      <w:divBdr>
        <w:top w:val="none" w:sz="0" w:space="0" w:color="auto"/>
        <w:left w:val="none" w:sz="0" w:space="0" w:color="auto"/>
        <w:bottom w:val="none" w:sz="0" w:space="0" w:color="auto"/>
        <w:right w:val="none" w:sz="0" w:space="0" w:color="auto"/>
      </w:divBdr>
      <w:divsChild>
        <w:div w:id="1255433502">
          <w:marLeft w:val="547"/>
          <w:marRight w:val="0"/>
          <w:marTop w:val="115"/>
          <w:marBottom w:val="0"/>
          <w:divBdr>
            <w:top w:val="none" w:sz="0" w:space="0" w:color="auto"/>
            <w:left w:val="none" w:sz="0" w:space="0" w:color="auto"/>
            <w:bottom w:val="none" w:sz="0" w:space="0" w:color="auto"/>
            <w:right w:val="none" w:sz="0" w:space="0" w:color="auto"/>
          </w:divBdr>
        </w:div>
      </w:divsChild>
    </w:div>
    <w:div w:id="1232692014">
      <w:bodyDiv w:val="1"/>
      <w:marLeft w:val="0"/>
      <w:marRight w:val="0"/>
      <w:marTop w:val="0"/>
      <w:marBottom w:val="0"/>
      <w:divBdr>
        <w:top w:val="none" w:sz="0" w:space="0" w:color="auto"/>
        <w:left w:val="none" w:sz="0" w:space="0" w:color="auto"/>
        <w:bottom w:val="none" w:sz="0" w:space="0" w:color="auto"/>
        <w:right w:val="none" w:sz="0" w:space="0" w:color="auto"/>
      </w:divBdr>
    </w:div>
    <w:div w:id="1459837437">
      <w:bodyDiv w:val="1"/>
      <w:marLeft w:val="0"/>
      <w:marRight w:val="0"/>
      <w:marTop w:val="0"/>
      <w:marBottom w:val="0"/>
      <w:divBdr>
        <w:top w:val="none" w:sz="0" w:space="0" w:color="auto"/>
        <w:left w:val="none" w:sz="0" w:space="0" w:color="auto"/>
        <w:bottom w:val="none" w:sz="0" w:space="0" w:color="auto"/>
        <w:right w:val="none" w:sz="0" w:space="0" w:color="auto"/>
      </w:divBdr>
    </w:div>
    <w:div w:id="1462069334">
      <w:bodyDiv w:val="1"/>
      <w:marLeft w:val="0"/>
      <w:marRight w:val="0"/>
      <w:marTop w:val="0"/>
      <w:marBottom w:val="0"/>
      <w:divBdr>
        <w:top w:val="none" w:sz="0" w:space="0" w:color="auto"/>
        <w:left w:val="none" w:sz="0" w:space="0" w:color="auto"/>
        <w:bottom w:val="none" w:sz="0" w:space="0" w:color="auto"/>
        <w:right w:val="none" w:sz="0" w:space="0" w:color="auto"/>
      </w:divBdr>
    </w:div>
    <w:div w:id="1508788901">
      <w:bodyDiv w:val="1"/>
      <w:marLeft w:val="0"/>
      <w:marRight w:val="0"/>
      <w:marTop w:val="0"/>
      <w:marBottom w:val="0"/>
      <w:divBdr>
        <w:top w:val="none" w:sz="0" w:space="0" w:color="auto"/>
        <w:left w:val="none" w:sz="0" w:space="0" w:color="auto"/>
        <w:bottom w:val="none" w:sz="0" w:space="0" w:color="auto"/>
        <w:right w:val="none" w:sz="0" w:space="0" w:color="auto"/>
      </w:divBdr>
    </w:div>
    <w:div w:id="1694720720">
      <w:bodyDiv w:val="1"/>
      <w:marLeft w:val="0"/>
      <w:marRight w:val="0"/>
      <w:marTop w:val="0"/>
      <w:marBottom w:val="0"/>
      <w:divBdr>
        <w:top w:val="none" w:sz="0" w:space="0" w:color="auto"/>
        <w:left w:val="none" w:sz="0" w:space="0" w:color="auto"/>
        <w:bottom w:val="none" w:sz="0" w:space="0" w:color="auto"/>
        <w:right w:val="none" w:sz="0" w:space="0" w:color="auto"/>
      </w:divBdr>
    </w:div>
    <w:div w:id="1946620184">
      <w:bodyDiv w:val="1"/>
      <w:marLeft w:val="0"/>
      <w:marRight w:val="0"/>
      <w:marTop w:val="0"/>
      <w:marBottom w:val="0"/>
      <w:divBdr>
        <w:top w:val="none" w:sz="0" w:space="0" w:color="auto"/>
        <w:left w:val="none" w:sz="0" w:space="0" w:color="auto"/>
        <w:bottom w:val="none" w:sz="0" w:space="0" w:color="auto"/>
        <w:right w:val="none" w:sz="0" w:space="0" w:color="auto"/>
      </w:divBdr>
    </w:div>
    <w:div w:id="1994066101">
      <w:bodyDiv w:val="1"/>
      <w:marLeft w:val="0"/>
      <w:marRight w:val="0"/>
      <w:marTop w:val="0"/>
      <w:marBottom w:val="0"/>
      <w:divBdr>
        <w:top w:val="none" w:sz="0" w:space="0" w:color="auto"/>
        <w:left w:val="none" w:sz="0" w:space="0" w:color="auto"/>
        <w:bottom w:val="none" w:sz="0" w:space="0" w:color="auto"/>
        <w:right w:val="none" w:sz="0" w:space="0" w:color="auto"/>
      </w:divBdr>
    </w:div>
    <w:div w:id="207068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image" Target="media/image3.wmf"/><Relationship Id="rId34" Type="http://schemas.openxmlformats.org/officeDocument/2006/relationships/oleObject" Target="embeddings/oleObject8.bin"/><Relationship Id="rId42" Type="http://schemas.openxmlformats.org/officeDocument/2006/relationships/oleObject" Target="embeddings/oleObject13.bin"/><Relationship Id="rId47" Type="http://schemas.openxmlformats.org/officeDocument/2006/relationships/image" Target="media/image14.wmf"/><Relationship Id="rId50" Type="http://schemas.openxmlformats.org/officeDocument/2006/relationships/oleObject" Target="embeddings/oleObject18.bin"/><Relationship Id="rId55" Type="http://schemas.openxmlformats.org/officeDocument/2006/relationships/image" Target="media/image18.wmf"/><Relationship Id="rId63" Type="http://schemas.openxmlformats.org/officeDocument/2006/relationships/oleObject" Target="embeddings/oleObject26.bin"/><Relationship Id="rId68" Type="http://schemas.openxmlformats.org/officeDocument/2006/relationships/image" Target="media/image22.wmf"/><Relationship Id="rId76" Type="http://schemas.openxmlformats.org/officeDocument/2006/relationships/image" Target="media/image25.wmf"/><Relationship Id="rId84" Type="http://schemas.openxmlformats.org/officeDocument/2006/relationships/oleObject" Target="embeddings/oleObject41.bin"/><Relationship Id="rId89" Type="http://schemas.openxmlformats.org/officeDocument/2006/relationships/oleObject" Target="embeddings/oleObject44.bin"/><Relationship Id="rId97" Type="http://schemas.openxmlformats.org/officeDocument/2006/relationships/image" Target="media/image33.emf"/><Relationship Id="rId104"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30.wmf"/><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image" Target="media/image7.wmf"/><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oleObject" Target="embeddings/oleObject15.bin"/><Relationship Id="rId53" Type="http://schemas.openxmlformats.org/officeDocument/2006/relationships/image" Target="media/image17.wmf"/><Relationship Id="rId58" Type="http://schemas.openxmlformats.org/officeDocument/2006/relationships/oleObject" Target="embeddings/oleObject23.bin"/><Relationship Id="rId66" Type="http://schemas.openxmlformats.org/officeDocument/2006/relationships/image" Target="media/image21.wmf"/><Relationship Id="rId74" Type="http://schemas.openxmlformats.org/officeDocument/2006/relationships/oleObject" Target="embeddings/oleObject33.bin"/><Relationship Id="rId79" Type="http://schemas.openxmlformats.org/officeDocument/2006/relationships/image" Target="media/image26.wmf"/><Relationship Id="rId87" Type="http://schemas.openxmlformats.org/officeDocument/2006/relationships/image" Target="media/image28.wmf"/><Relationship Id="rId5" Type="http://schemas.openxmlformats.org/officeDocument/2006/relationships/webSettings" Target="webSettings.xml"/><Relationship Id="rId61" Type="http://schemas.openxmlformats.org/officeDocument/2006/relationships/oleObject" Target="embeddings/oleObject25.bin"/><Relationship Id="rId82" Type="http://schemas.openxmlformats.org/officeDocument/2006/relationships/oleObject" Target="embeddings/oleObject39.bin"/><Relationship Id="rId90" Type="http://schemas.openxmlformats.org/officeDocument/2006/relationships/image" Target="media/image29.wmf"/><Relationship Id="rId95" Type="http://schemas.openxmlformats.org/officeDocument/2006/relationships/image" Target="media/image32.png"/><Relationship Id="rId19" Type="http://schemas.openxmlformats.org/officeDocument/2006/relationships/image" Target="media/image2.wmf"/><Relationship Id="rId14" Type="http://schemas.openxmlformats.org/officeDocument/2006/relationships/image" Target="media/image1.png"/><Relationship Id="rId22" Type="http://schemas.openxmlformats.org/officeDocument/2006/relationships/oleObject" Target="embeddings/oleObject2.bin"/><Relationship Id="rId27" Type="http://schemas.openxmlformats.org/officeDocument/2006/relationships/image" Target="media/image6.wmf"/><Relationship Id="rId30" Type="http://schemas.openxmlformats.org/officeDocument/2006/relationships/oleObject" Target="embeddings/oleObject6.bin"/><Relationship Id="rId35" Type="http://schemas.openxmlformats.org/officeDocument/2006/relationships/image" Target="media/image10.wmf"/><Relationship Id="rId43" Type="http://schemas.openxmlformats.org/officeDocument/2006/relationships/oleObject" Target="embeddings/oleObject14.bin"/><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7.bin"/><Relationship Id="rId69" Type="http://schemas.openxmlformats.org/officeDocument/2006/relationships/oleObject" Target="embeddings/oleObject30.bin"/><Relationship Id="rId77" Type="http://schemas.openxmlformats.org/officeDocument/2006/relationships/oleObject" Target="embeddings/oleObject35.bin"/><Relationship Id="rId8" Type="http://schemas.openxmlformats.org/officeDocument/2006/relationships/header" Target="header1.xml"/><Relationship Id="rId51" Type="http://schemas.openxmlformats.org/officeDocument/2006/relationships/image" Target="media/image16.wmf"/><Relationship Id="rId72" Type="http://schemas.openxmlformats.org/officeDocument/2006/relationships/oleObject" Target="embeddings/oleObject32.bin"/><Relationship Id="rId80" Type="http://schemas.openxmlformats.org/officeDocument/2006/relationships/oleObject" Target="embeddings/oleObject37.bin"/><Relationship Id="rId85" Type="http://schemas.openxmlformats.org/officeDocument/2006/relationships/image" Target="media/image27.wmf"/><Relationship Id="rId93" Type="http://schemas.openxmlformats.org/officeDocument/2006/relationships/oleObject" Target="embeddings/oleObject46.bin"/><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image" Target="media/image11.wmf"/><Relationship Id="rId46" Type="http://schemas.openxmlformats.org/officeDocument/2006/relationships/oleObject" Target="embeddings/oleObject16.bin"/><Relationship Id="rId59" Type="http://schemas.openxmlformats.org/officeDocument/2006/relationships/image" Target="media/image19.wmf"/><Relationship Id="rId67" Type="http://schemas.openxmlformats.org/officeDocument/2006/relationships/oleObject" Target="embeddings/oleObject29.bin"/><Relationship Id="rId20" Type="http://schemas.openxmlformats.org/officeDocument/2006/relationships/oleObject" Target="embeddings/oleObject1.bin"/><Relationship Id="rId41" Type="http://schemas.openxmlformats.org/officeDocument/2006/relationships/image" Target="media/image12.wmf"/><Relationship Id="rId54" Type="http://schemas.openxmlformats.org/officeDocument/2006/relationships/oleObject" Target="embeddings/oleObject20.bin"/><Relationship Id="rId62" Type="http://schemas.openxmlformats.org/officeDocument/2006/relationships/image" Target="media/image20.wmf"/><Relationship Id="rId70" Type="http://schemas.openxmlformats.org/officeDocument/2006/relationships/image" Target="media/image23.wmf"/><Relationship Id="rId75" Type="http://schemas.openxmlformats.org/officeDocument/2006/relationships/oleObject" Target="embeddings/oleObject34.bin"/><Relationship Id="rId83" Type="http://schemas.openxmlformats.org/officeDocument/2006/relationships/oleObject" Target="embeddings/oleObject40.bin"/><Relationship Id="rId88" Type="http://schemas.openxmlformats.org/officeDocument/2006/relationships/oleObject" Target="embeddings/oleObject43.bin"/><Relationship Id="rId91" Type="http://schemas.openxmlformats.org/officeDocument/2006/relationships/oleObject" Target="embeddings/oleObject45.bin"/><Relationship Id="rId9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4.w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image" Target="media/image15.wmf"/><Relationship Id="rId57" Type="http://schemas.openxmlformats.org/officeDocument/2006/relationships/oleObject" Target="embeddings/oleObject22.bin"/><Relationship Id="rId10" Type="http://schemas.openxmlformats.org/officeDocument/2006/relationships/footer" Target="footer1.xml"/><Relationship Id="rId31" Type="http://schemas.openxmlformats.org/officeDocument/2006/relationships/image" Target="media/image8.wmf"/><Relationship Id="rId44" Type="http://schemas.openxmlformats.org/officeDocument/2006/relationships/image" Target="media/image13.wmf"/><Relationship Id="rId52" Type="http://schemas.openxmlformats.org/officeDocument/2006/relationships/oleObject" Target="embeddings/oleObject19.bin"/><Relationship Id="rId60" Type="http://schemas.openxmlformats.org/officeDocument/2006/relationships/oleObject" Target="embeddings/oleObject24.bin"/><Relationship Id="rId65" Type="http://schemas.openxmlformats.org/officeDocument/2006/relationships/oleObject" Target="embeddings/oleObject28.bin"/><Relationship Id="rId73" Type="http://schemas.openxmlformats.org/officeDocument/2006/relationships/image" Target="media/image24.wmf"/><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oleObject" Target="embeddings/oleObject42.bin"/><Relationship Id="rId94" Type="http://schemas.openxmlformats.org/officeDocument/2006/relationships/image" Target="media/image31.png"/><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5.xml"/><Relationship Id="rId39" Type="http://schemas.openxmlformats.org/officeDocument/2006/relationships/oleObject" Target="embeddings/oleObject1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B15B2-ED31-467A-8234-87FAB3369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3800</TotalTime>
  <Pages>12</Pages>
  <Words>764</Words>
  <Characters>4355</Characters>
  <Application>Microsoft Office Word</Application>
  <DocSecurity>0</DocSecurity>
  <Lines>36</Lines>
  <Paragraphs>10</Paragraphs>
  <ScaleCrop>false</ScaleCrop>
  <Company>DADI</Company>
  <LinksUpToDate>false</LinksUpToDate>
  <CharactersWithSpaces>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DADI</dc:creator>
  <cp:lastModifiedBy>Wang Xiu-Teng</cp:lastModifiedBy>
  <cp:revision>97</cp:revision>
  <cp:lastPrinted>2012-11-29T23:44:00Z</cp:lastPrinted>
  <dcterms:created xsi:type="dcterms:W3CDTF">2012-11-08T13:06:00Z</dcterms:created>
  <dcterms:modified xsi:type="dcterms:W3CDTF">2013-02-01T10:10:00Z</dcterms:modified>
</cp:coreProperties>
</file>