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AC7E88" w14:textId="77777777" w:rsidR="00000000" w:rsidRDefault="00000000">
      <w:pPr>
        <w:pStyle w:val="1"/>
        <w:jc w:val="center"/>
        <w:rPr>
          <w:rFonts w:hint="eastAsia"/>
        </w:rPr>
      </w:pPr>
      <w:r>
        <w:rPr>
          <w:rFonts w:hint="eastAsia"/>
        </w:rPr>
        <w:t>推荐性国家标准项目建议书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95"/>
        <w:gridCol w:w="1620"/>
        <w:gridCol w:w="215"/>
        <w:gridCol w:w="2132"/>
      </w:tblGrid>
      <w:tr w:rsidR="00000000" w14:paraId="5CE7D98B" w14:textId="77777777">
        <w:trPr>
          <w:trHeight w:val="906"/>
        </w:trPr>
        <w:tc>
          <w:tcPr>
            <w:tcW w:w="2130" w:type="dxa"/>
            <w:vAlign w:val="center"/>
          </w:tcPr>
          <w:p w14:paraId="137EE91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中文名称</w:t>
            </w:r>
          </w:p>
        </w:tc>
        <w:tc>
          <w:tcPr>
            <w:tcW w:w="6392" w:type="dxa"/>
            <w:gridSpan w:val="5"/>
          </w:tcPr>
          <w:p w14:paraId="06C20935" w14:textId="77777777" w:rsidR="00000000" w:rsidRDefault="00000000"/>
        </w:tc>
      </w:tr>
      <w:tr w:rsidR="00000000" w14:paraId="760C3874" w14:textId="77777777">
        <w:trPr>
          <w:trHeight w:val="866"/>
        </w:trPr>
        <w:tc>
          <w:tcPr>
            <w:tcW w:w="2130" w:type="dxa"/>
            <w:vAlign w:val="center"/>
          </w:tcPr>
          <w:p w14:paraId="4591988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英文名称</w:t>
            </w:r>
          </w:p>
        </w:tc>
        <w:tc>
          <w:tcPr>
            <w:tcW w:w="6392" w:type="dxa"/>
            <w:gridSpan w:val="5"/>
          </w:tcPr>
          <w:p w14:paraId="7D95C750" w14:textId="77777777" w:rsidR="00000000" w:rsidRDefault="00000000"/>
        </w:tc>
      </w:tr>
      <w:tr w:rsidR="00000000" w14:paraId="650DB6A4" w14:textId="77777777">
        <w:trPr>
          <w:trHeight w:val="784"/>
        </w:trPr>
        <w:tc>
          <w:tcPr>
            <w:tcW w:w="2130" w:type="dxa"/>
            <w:vAlign w:val="center"/>
          </w:tcPr>
          <w:p w14:paraId="4DDEA5A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修订</w:t>
            </w:r>
          </w:p>
        </w:tc>
        <w:tc>
          <w:tcPr>
            <w:tcW w:w="2425" w:type="dxa"/>
            <w:gridSpan w:val="2"/>
            <w:vAlign w:val="center"/>
          </w:tcPr>
          <w:p w14:paraId="71863768" w14:textId="0390894B" w:rsidR="00000000" w:rsidRDefault="000001E9">
            <w:pPr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449533" wp14:editId="64469A0B">
                      <wp:extent cx="99060" cy="106680"/>
                      <wp:effectExtent l="15240" t="10795" r="9525" b="15875"/>
                      <wp:docPr id="526813256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AE95EF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制定</w:t>
            </w:r>
            <w:r w:rsidR="00000000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7E9841" wp14:editId="0307590A">
                      <wp:extent cx="99060" cy="106680"/>
                      <wp:effectExtent l="15240" t="10795" r="9525" b="15875"/>
                      <wp:docPr id="190793620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0524D9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修订</w:t>
            </w:r>
          </w:p>
        </w:tc>
        <w:tc>
          <w:tcPr>
            <w:tcW w:w="1620" w:type="dxa"/>
            <w:vAlign w:val="center"/>
          </w:tcPr>
          <w:p w14:paraId="45088A04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被修订标准号</w:t>
            </w:r>
          </w:p>
        </w:tc>
        <w:tc>
          <w:tcPr>
            <w:tcW w:w="2347" w:type="dxa"/>
            <w:gridSpan w:val="2"/>
          </w:tcPr>
          <w:p w14:paraId="73A39165" w14:textId="77777777" w:rsidR="00000000" w:rsidRDefault="00000000"/>
        </w:tc>
      </w:tr>
      <w:tr w:rsidR="00000000" w14:paraId="4B8AF75F" w14:textId="77777777">
        <w:tc>
          <w:tcPr>
            <w:tcW w:w="2130" w:type="dxa"/>
            <w:vAlign w:val="center"/>
          </w:tcPr>
          <w:p w14:paraId="5A24A19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采用国际标准</w:t>
            </w:r>
          </w:p>
        </w:tc>
        <w:tc>
          <w:tcPr>
            <w:tcW w:w="2425" w:type="dxa"/>
            <w:gridSpan w:val="2"/>
          </w:tcPr>
          <w:p w14:paraId="4A583343" w14:textId="2E2BDFFB" w:rsidR="00000000" w:rsidRDefault="000001E9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94647B8" wp14:editId="35022400">
                      <wp:extent cx="99060" cy="106680"/>
                      <wp:effectExtent l="9525" t="10160" r="15240" b="16510"/>
                      <wp:docPr id="156407662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18F66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无</w:t>
            </w:r>
            <w:r w:rsidR="00000000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F8B772" wp14:editId="2FBEB81E">
                      <wp:extent cx="99060" cy="106680"/>
                      <wp:effectExtent l="10160" t="10160" r="14605" b="16510"/>
                      <wp:docPr id="206987103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2A24C0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 xml:space="preserve">ISO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685F0C" wp14:editId="0B2998C7">
                      <wp:extent cx="99060" cy="106680"/>
                      <wp:effectExtent l="15875" t="10160" r="8890" b="16510"/>
                      <wp:docPr id="149693991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000A60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 xml:space="preserve">IEC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F7439D" wp14:editId="59121B6C">
                      <wp:extent cx="99060" cy="106680"/>
                      <wp:effectExtent l="9525" t="8255" r="15240" b="8890"/>
                      <wp:docPr id="40911006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1BD5A1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 xml:space="preserve">ITU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CDBCC5" wp14:editId="07D953D3">
                      <wp:extent cx="99060" cy="106680"/>
                      <wp:effectExtent l="14605" t="8255" r="10160" b="8890"/>
                      <wp:docPr id="2016099428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6A5143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 xml:space="preserve">ISO/IEC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70E0A2" wp14:editId="4EA52AF4">
                      <wp:extent cx="99060" cy="106680"/>
                      <wp:effectExtent l="15875" t="8255" r="8890" b="8890"/>
                      <wp:docPr id="49526625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0D5059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其他</w:t>
            </w:r>
          </w:p>
        </w:tc>
        <w:tc>
          <w:tcPr>
            <w:tcW w:w="1620" w:type="dxa"/>
            <w:vAlign w:val="center"/>
          </w:tcPr>
          <w:p w14:paraId="34B37286" w14:textId="77777777" w:rsidR="00000000" w:rsidRDefault="00000000">
            <w:pPr>
              <w:jc w:val="center"/>
            </w:pPr>
            <w:r>
              <w:rPr>
                <w:rFonts w:hint="eastAsia"/>
              </w:rPr>
              <w:t>采用程度</w:t>
            </w:r>
          </w:p>
        </w:tc>
        <w:tc>
          <w:tcPr>
            <w:tcW w:w="2347" w:type="dxa"/>
            <w:gridSpan w:val="2"/>
          </w:tcPr>
          <w:p w14:paraId="633D48B5" w14:textId="6537CF36" w:rsidR="00000000" w:rsidRDefault="000001E9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46EDE8" wp14:editId="3CF02E95">
                      <wp:extent cx="99060" cy="106680"/>
                      <wp:effectExtent l="15875" t="10160" r="8890" b="16510"/>
                      <wp:docPr id="186951554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B0DE0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等同</w:t>
            </w:r>
            <w:r w:rsidR="00000000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B77ABB" wp14:editId="1D7FE93E">
                      <wp:extent cx="99060" cy="106680"/>
                      <wp:effectExtent l="15875" t="10160" r="8890" b="16510"/>
                      <wp:docPr id="42703419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FEC5C3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修改</w:t>
            </w:r>
          </w:p>
          <w:p w14:paraId="411B3347" w14:textId="4E96C464" w:rsidR="00000000" w:rsidRDefault="000001E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2DB96B" wp14:editId="70AA4144">
                      <wp:extent cx="99060" cy="106680"/>
                      <wp:effectExtent l="15875" t="8255" r="8890" b="8890"/>
                      <wp:docPr id="163080153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A898F2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非等效</w:t>
            </w:r>
          </w:p>
        </w:tc>
      </w:tr>
      <w:tr w:rsidR="00000000" w14:paraId="1DDDF48B" w14:textId="77777777">
        <w:trPr>
          <w:trHeight w:val="868"/>
        </w:trPr>
        <w:tc>
          <w:tcPr>
            <w:tcW w:w="2130" w:type="dxa"/>
            <w:vAlign w:val="center"/>
          </w:tcPr>
          <w:p w14:paraId="2D40C36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采标号</w:t>
            </w:r>
          </w:p>
        </w:tc>
        <w:tc>
          <w:tcPr>
            <w:tcW w:w="2425" w:type="dxa"/>
            <w:gridSpan w:val="2"/>
          </w:tcPr>
          <w:p w14:paraId="2895936C" w14:textId="77777777" w:rsidR="00000000" w:rsidRDefault="00000000"/>
        </w:tc>
        <w:tc>
          <w:tcPr>
            <w:tcW w:w="1620" w:type="dxa"/>
            <w:vAlign w:val="center"/>
          </w:tcPr>
          <w:p w14:paraId="0D456EE1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采标名称</w:t>
            </w:r>
          </w:p>
        </w:tc>
        <w:tc>
          <w:tcPr>
            <w:tcW w:w="2347" w:type="dxa"/>
            <w:gridSpan w:val="2"/>
          </w:tcPr>
          <w:p w14:paraId="3BBB5CA5" w14:textId="77777777" w:rsidR="00000000" w:rsidRDefault="00000000"/>
        </w:tc>
      </w:tr>
      <w:tr w:rsidR="00000000" w14:paraId="1E787C18" w14:textId="77777777">
        <w:trPr>
          <w:trHeight w:val="616"/>
        </w:trPr>
        <w:tc>
          <w:tcPr>
            <w:tcW w:w="2130" w:type="dxa"/>
            <w:vAlign w:val="center"/>
          </w:tcPr>
          <w:p w14:paraId="66FB40B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标准类别</w:t>
            </w:r>
          </w:p>
        </w:tc>
        <w:tc>
          <w:tcPr>
            <w:tcW w:w="6392" w:type="dxa"/>
            <w:gridSpan w:val="5"/>
            <w:vAlign w:val="center"/>
          </w:tcPr>
          <w:p w14:paraId="4FEEFD4E" w14:textId="6DDD0F35" w:rsidR="00000000" w:rsidRDefault="000001E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F57B11" wp14:editId="7CCA098B">
                      <wp:extent cx="99060" cy="106680"/>
                      <wp:effectExtent l="12700" t="15875" r="12065" b="10795"/>
                      <wp:docPr id="184898552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D261C5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安全</w:t>
            </w:r>
            <w:r w:rsidR="00000000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9294EB" wp14:editId="5D5486EE">
                      <wp:extent cx="99060" cy="106680"/>
                      <wp:effectExtent l="12700" t="15875" r="12065" b="10795"/>
                      <wp:docPr id="198129466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BE3095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卫生</w:t>
            </w:r>
            <w:r w:rsidR="00000000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1A76E4" wp14:editId="11012AFE">
                      <wp:extent cx="99060" cy="106680"/>
                      <wp:effectExtent l="12700" t="15875" r="12065" b="10795"/>
                      <wp:docPr id="92285510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F35C99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环保</w:t>
            </w:r>
            <w:r w:rsidR="00000000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FF9411" wp14:editId="4504FE47">
                      <wp:extent cx="99060" cy="106680"/>
                      <wp:effectExtent l="12700" t="15875" r="12065" b="10795"/>
                      <wp:docPr id="146080089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356474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基础</w:t>
            </w:r>
            <w:r w:rsidR="00000000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AF33F7" wp14:editId="445BE74F">
                      <wp:extent cx="99060" cy="106680"/>
                      <wp:effectExtent l="12700" t="15875" r="12065" b="10795"/>
                      <wp:docPr id="67793993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2EC08D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方法</w:t>
            </w:r>
            <w:r w:rsidR="00000000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6FA74E" wp14:editId="327C7664">
                      <wp:extent cx="99060" cy="106680"/>
                      <wp:effectExtent l="12700" t="15875" r="12065" b="10795"/>
                      <wp:docPr id="122355241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515ED9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管理</w:t>
            </w:r>
            <w:r w:rsidR="00000000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054F5C" wp14:editId="471D4409">
                      <wp:extent cx="99060" cy="106680"/>
                      <wp:effectExtent l="12700" t="15875" r="12065" b="10795"/>
                      <wp:docPr id="33582074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84EEE4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产品</w:t>
            </w:r>
            <w:r w:rsidR="00000000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5B6BC0" wp14:editId="178CC1F1">
                      <wp:extent cx="99060" cy="106680"/>
                      <wp:effectExtent l="12700" t="15875" r="12065" b="10795"/>
                      <wp:docPr id="30841841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DE963C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00000">
              <w:rPr>
                <w:rFonts w:hint="eastAsia"/>
              </w:rPr>
              <w:t>其他</w:t>
            </w:r>
          </w:p>
        </w:tc>
      </w:tr>
      <w:tr w:rsidR="00000000" w14:paraId="1B12EB9C" w14:textId="77777777">
        <w:trPr>
          <w:trHeight w:val="530"/>
        </w:trPr>
        <w:tc>
          <w:tcPr>
            <w:tcW w:w="2130" w:type="dxa"/>
            <w:vAlign w:val="center"/>
          </w:tcPr>
          <w:p w14:paraId="0F3D67A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ICS</w:t>
            </w:r>
          </w:p>
        </w:tc>
        <w:tc>
          <w:tcPr>
            <w:tcW w:w="6392" w:type="dxa"/>
            <w:gridSpan w:val="5"/>
          </w:tcPr>
          <w:p w14:paraId="41BD6D32" w14:textId="77777777" w:rsidR="00000000" w:rsidRDefault="00000000"/>
        </w:tc>
      </w:tr>
      <w:tr w:rsidR="00000000" w14:paraId="6C312A05" w14:textId="77777777">
        <w:trPr>
          <w:trHeight w:val="530"/>
        </w:trPr>
        <w:tc>
          <w:tcPr>
            <w:tcW w:w="2130" w:type="dxa"/>
            <w:vAlign w:val="center"/>
          </w:tcPr>
          <w:p w14:paraId="3FE58E5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上报单位</w:t>
            </w:r>
          </w:p>
        </w:tc>
        <w:tc>
          <w:tcPr>
            <w:tcW w:w="6392" w:type="dxa"/>
            <w:gridSpan w:val="5"/>
          </w:tcPr>
          <w:p w14:paraId="6492BB88" w14:textId="77777777" w:rsidR="00000000" w:rsidRDefault="0055261E">
            <w:pPr>
              <w:rPr>
                <w:rFonts w:hint="eastAsia"/>
              </w:rPr>
            </w:pPr>
            <w:r>
              <w:rPr>
                <w:rFonts w:hint="eastAsia"/>
              </w:rPr>
              <w:t>全国服务标准化技术委员会（</w:t>
            </w:r>
            <w:r>
              <w:rPr>
                <w:rFonts w:hint="eastAsia"/>
              </w:rPr>
              <w:t>TC</w:t>
            </w:r>
            <w:r>
              <w:t>264</w:t>
            </w:r>
            <w:r>
              <w:rPr>
                <w:rFonts w:hint="eastAsia"/>
              </w:rPr>
              <w:t>）</w:t>
            </w:r>
          </w:p>
        </w:tc>
      </w:tr>
      <w:tr w:rsidR="0055261E" w14:paraId="663B08EA" w14:textId="77777777">
        <w:trPr>
          <w:trHeight w:val="530"/>
        </w:trPr>
        <w:tc>
          <w:tcPr>
            <w:tcW w:w="2130" w:type="dxa"/>
            <w:vAlign w:val="center"/>
          </w:tcPr>
          <w:p w14:paraId="3525E4F3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技术归口单位</w:t>
            </w:r>
          </w:p>
          <w:p w14:paraId="09CCFDBF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（或技术委员会）</w:t>
            </w:r>
          </w:p>
        </w:tc>
        <w:tc>
          <w:tcPr>
            <w:tcW w:w="6392" w:type="dxa"/>
            <w:gridSpan w:val="5"/>
          </w:tcPr>
          <w:p w14:paraId="182F3619" w14:textId="77777777" w:rsidR="0055261E" w:rsidRDefault="0055261E" w:rsidP="0055261E">
            <w:r>
              <w:rPr>
                <w:rFonts w:hint="eastAsia"/>
              </w:rPr>
              <w:t>全国服务标准化技术委员会（</w:t>
            </w:r>
            <w:r>
              <w:rPr>
                <w:rFonts w:hint="eastAsia"/>
              </w:rPr>
              <w:t>TC</w:t>
            </w:r>
            <w:r>
              <w:t>264</w:t>
            </w:r>
            <w:r>
              <w:rPr>
                <w:rFonts w:hint="eastAsia"/>
              </w:rPr>
              <w:t>）</w:t>
            </w:r>
          </w:p>
        </w:tc>
      </w:tr>
      <w:tr w:rsidR="0055261E" w14:paraId="03B951B8" w14:textId="77777777">
        <w:trPr>
          <w:trHeight w:val="530"/>
        </w:trPr>
        <w:tc>
          <w:tcPr>
            <w:tcW w:w="2130" w:type="dxa"/>
            <w:vAlign w:val="center"/>
          </w:tcPr>
          <w:p w14:paraId="01D1DCD1" w14:textId="77777777" w:rsidR="0055261E" w:rsidRDefault="0055261E" w:rsidP="0055261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6392" w:type="dxa"/>
            <w:gridSpan w:val="5"/>
          </w:tcPr>
          <w:p w14:paraId="6B10EF4D" w14:textId="77777777" w:rsidR="0055261E" w:rsidRPr="0010469F" w:rsidRDefault="0055261E" w:rsidP="0055261E">
            <w:r w:rsidRPr="0010469F">
              <w:rPr>
                <w:rFonts w:hint="eastAsia"/>
              </w:rPr>
              <w:t>国家标准化管理委员会（</w:t>
            </w:r>
            <w:r w:rsidRPr="0010469F">
              <w:rPr>
                <w:rFonts w:hint="eastAsia"/>
              </w:rPr>
              <w:t>4</w:t>
            </w:r>
            <w:r w:rsidRPr="0010469F">
              <w:t>69</w:t>
            </w:r>
            <w:r w:rsidRPr="0010469F">
              <w:rPr>
                <w:rFonts w:hint="eastAsia"/>
              </w:rPr>
              <w:t>）</w:t>
            </w:r>
          </w:p>
        </w:tc>
      </w:tr>
      <w:tr w:rsidR="0055261E" w14:paraId="55C9ACC7" w14:textId="77777777">
        <w:trPr>
          <w:trHeight w:val="952"/>
        </w:trPr>
        <w:tc>
          <w:tcPr>
            <w:tcW w:w="2130" w:type="dxa"/>
            <w:vAlign w:val="center"/>
          </w:tcPr>
          <w:p w14:paraId="7780A3E2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起草单位</w:t>
            </w:r>
          </w:p>
        </w:tc>
        <w:tc>
          <w:tcPr>
            <w:tcW w:w="6392" w:type="dxa"/>
            <w:gridSpan w:val="5"/>
          </w:tcPr>
          <w:p w14:paraId="1D1BFD1B" w14:textId="77777777" w:rsidR="0055261E" w:rsidRDefault="0055261E" w:rsidP="0055261E">
            <w:pPr>
              <w:rPr>
                <w:b/>
                <w:bCs/>
              </w:rPr>
            </w:pPr>
          </w:p>
        </w:tc>
      </w:tr>
      <w:tr w:rsidR="0055261E" w14:paraId="74A45930" w14:textId="77777777">
        <w:trPr>
          <w:trHeight w:val="530"/>
        </w:trPr>
        <w:tc>
          <w:tcPr>
            <w:tcW w:w="2130" w:type="dxa"/>
            <w:vAlign w:val="center"/>
          </w:tcPr>
          <w:p w14:paraId="34F6426F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项目周期</w:t>
            </w:r>
          </w:p>
        </w:tc>
        <w:tc>
          <w:tcPr>
            <w:tcW w:w="6392" w:type="dxa"/>
            <w:gridSpan w:val="5"/>
            <w:vAlign w:val="center"/>
          </w:tcPr>
          <w:p w14:paraId="665F64A1" w14:textId="7BFEDB40" w:rsidR="0055261E" w:rsidRDefault="000001E9" w:rsidP="0055261E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E80EFA" wp14:editId="77D9DCF7">
                      <wp:extent cx="99060" cy="106680"/>
                      <wp:effectExtent l="9525" t="17145" r="15240" b="9525"/>
                      <wp:docPr id="115926464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1F9EF0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 12</w:t>
            </w:r>
            <w:r w:rsidR="0055261E">
              <w:rPr>
                <w:rFonts w:hint="eastAsia"/>
              </w:rPr>
              <w:t>个月</w:t>
            </w:r>
            <w:r w:rsidR="0055261E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52A70F" wp14:editId="0E03F16C">
                      <wp:extent cx="99060" cy="106680"/>
                      <wp:effectExtent l="13970" t="17145" r="10795" b="9525"/>
                      <wp:docPr id="141014180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38D53B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 </w:t>
            </w:r>
            <w:r w:rsidR="000D321E">
              <w:t>16</w:t>
            </w:r>
            <w:r w:rsidR="0055261E">
              <w:rPr>
                <w:rFonts w:hint="eastAsia"/>
              </w:rPr>
              <w:t>个月</w:t>
            </w:r>
            <w:r w:rsidR="0055261E">
              <w:rPr>
                <w:rFonts w:hint="eastAsia"/>
              </w:rPr>
              <w:t xml:space="preserve"> </w:t>
            </w:r>
            <w:r w:rsidR="000D321E" w:rsidRPr="000D321E">
              <w:rPr>
                <w:rFonts w:hint="eastAsia"/>
              </w:rP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B75364" wp14:editId="1EAA8D91">
                      <wp:extent cx="99060" cy="106680"/>
                      <wp:effectExtent l="9525" t="17145" r="15240" b="9525"/>
                      <wp:docPr id="183885780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EAB650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D321E">
              <w:rPr>
                <w:rFonts w:hint="eastAsia"/>
              </w:rPr>
              <w:t xml:space="preserve"> </w:t>
            </w:r>
            <w:r w:rsidR="000D321E" w:rsidRPr="000D321E">
              <w:rPr>
                <w:rFonts w:hint="eastAsia"/>
              </w:rPr>
              <w:t>1</w:t>
            </w:r>
            <w:r w:rsidR="000D321E">
              <w:t>8</w:t>
            </w:r>
            <w:r w:rsidR="000D321E" w:rsidRPr="000D321E">
              <w:rPr>
                <w:rFonts w:hint="eastAsia"/>
              </w:rPr>
              <w:t>个月</w:t>
            </w:r>
            <w:r w:rsidR="000D321E" w:rsidRPr="000D321E">
              <w:rPr>
                <w:rFonts w:hint="eastAsia"/>
              </w:rPr>
              <w:t xml:space="preserve"> </w:t>
            </w:r>
          </w:p>
        </w:tc>
      </w:tr>
      <w:tr w:rsidR="0055261E" w14:paraId="194E5E69" w14:textId="77777777">
        <w:trPr>
          <w:trHeight w:val="530"/>
        </w:trPr>
        <w:tc>
          <w:tcPr>
            <w:tcW w:w="2130" w:type="dxa"/>
            <w:vAlign w:val="center"/>
          </w:tcPr>
          <w:p w14:paraId="5FFE8B6F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是否采用快速程序</w:t>
            </w:r>
          </w:p>
        </w:tc>
        <w:tc>
          <w:tcPr>
            <w:tcW w:w="2130" w:type="dxa"/>
            <w:vAlign w:val="center"/>
          </w:tcPr>
          <w:p w14:paraId="43380B0C" w14:textId="03D8C520" w:rsidR="0055261E" w:rsidRDefault="000001E9" w:rsidP="0055261E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784CAD1" wp14:editId="1A7133B1">
                      <wp:extent cx="99060" cy="106680"/>
                      <wp:effectExtent l="9525" t="17145" r="15240" b="9525"/>
                      <wp:docPr id="124476656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F0A4EC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 </w:t>
            </w:r>
            <w:r w:rsidR="0055261E">
              <w:rPr>
                <w:rFonts w:hint="eastAsia"/>
              </w:rPr>
              <w:t>是</w:t>
            </w:r>
            <w:r w:rsidR="0055261E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30D596" wp14:editId="73327932">
                      <wp:extent cx="99060" cy="106680"/>
                      <wp:effectExtent l="9525" t="17145" r="15240" b="9525"/>
                      <wp:docPr id="93645103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DA21B6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 </w:t>
            </w:r>
            <w:r w:rsidR="0055261E">
              <w:rPr>
                <w:rFonts w:hint="eastAsia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580CB083" w14:textId="77777777" w:rsidR="0055261E" w:rsidRDefault="0055261E" w:rsidP="0055261E">
            <w:pPr>
              <w:rPr>
                <w:b/>
                <w:bCs/>
              </w:rPr>
            </w:pPr>
            <w:r>
              <w:rPr>
                <w:rFonts w:hint="eastAsia"/>
              </w:rPr>
              <w:t>快速程序代码</w:t>
            </w:r>
          </w:p>
        </w:tc>
        <w:tc>
          <w:tcPr>
            <w:tcW w:w="2132" w:type="dxa"/>
            <w:vAlign w:val="center"/>
          </w:tcPr>
          <w:p w14:paraId="79DC73AB" w14:textId="5268910B" w:rsidR="0055261E" w:rsidRDefault="000001E9" w:rsidP="0055261E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B43BE5" wp14:editId="46309FA0">
                      <wp:extent cx="99060" cy="106680"/>
                      <wp:effectExtent l="9525" t="12065" r="15240" b="14605"/>
                      <wp:docPr id="461618349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4A22BB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B1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AFCD16" wp14:editId="3F1777ED">
                      <wp:extent cx="99060" cy="106680"/>
                      <wp:effectExtent l="15240" t="12065" r="9525" b="14605"/>
                      <wp:docPr id="2063000816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3A73B8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B2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51FA79" wp14:editId="4D7F2CFD">
                      <wp:extent cx="99060" cy="106680"/>
                      <wp:effectExtent l="12065" t="12065" r="12700" b="14605"/>
                      <wp:docPr id="186086429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5FD5DD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B3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18F4C4" wp14:editId="5F4874EA">
                      <wp:extent cx="99060" cy="106680"/>
                      <wp:effectExtent l="9525" t="10160" r="15240" b="16510"/>
                      <wp:docPr id="87863422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C783F7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B4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D62956" wp14:editId="012FC29D">
                      <wp:extent cx="99060" cy="106680"/>
                      <wp:effectExtent l="12700" t="10160" r="12065" b="16510"/>
                      <wp:docPr id="970148078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400CF2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>C3</w:t>
            </w:r>
          </w:p>
        </w:tc>
      </w:tr>
      <w:tr w:rsidR="0055261E" w14:paraId="1A5DD03F" w14:textId="77777777">
        <w:trPr>
          <w:trHeight w:val="530"/>
        </w:trPr>
        <w:tc>
          <w:tcPr>
            <w:tcW w:w="2130" w:type="dxa"/>
            <w:vAlign w:val="center"/>
          </w:tcPr>
          <w:p w14:paraId="6E889C36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经费预算说明</w:t>
            </w:r>
          </w:p>
        </w:tc>
        <w:tc>
          <w:tcPr>
            <w:tcW w:w="6392" w:type="dxa"/>
            <w:gridSpan w:val="5"/>
          </w:tcPr>
          <w:p w14:paraId="09DDBB0E" w14:textId="77777777" w:rsidR="0055261E" w:rsidRDefault="0055261E" w:rsidP="0055261E">
            <w:pPr>
              <w:rPr>
                <w:b/>
                <w:bCs/>
              </w:rPr>
            </w:pPr>
          </w:p>
        </w:tc>
      </w:tr>
      <w:tr w:rsidR="000D321E" w14:paraId="36007B92" w14:textId="77777777">
        <w:trPr>
          <w:trHeight w:val="530"/>
        </w:trPr>
        <w:tc>
          <w:tcPr>
            <w:tcW w:w="2130" w:type="dxa"/>
            <w:vAlign w:val="center"/>
          </w:tcPr>
          <w:p w14:paraId="1C0AB14B" w14:textId="77777777" w:rsidR="000D321E" w:rsidRDefault="000D321E" w:rsidP="0055261E">
            <w:pPr>
              <w:jc w:val="center"/>
              <w:rPr>
                <w:rFonts w:hint="eastAsia"/>
              </w:rPr>
            </w:pPr>
            <w:r w:rsidRPr="000D321E">
              <w:rPr>
                <w:rFonts w:hint="eastAsia"/>
              </w:rPr>
              <w:t>是否同步制定外文版</w:t>
            </w:r>
          </w:p>
        </w:tc>
        <w:tc>
          <w:tcPr>
            <w:tcW w:w="6392" w:type="dxa"/>
            <w:gridSpan w:val="5"/>
          </w:tcPr>
          <w:p w14:paraId="61404AC2" w14:textId="1BCEDB0A" w:rsidR="000D321E" w:rsidRDefault="000001E9" w:rsidP="000D321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34273B" wp14:editId="2B70A74C">
                      <wp:extent cx="99060" cy="106680"/>
                      <wp:effectExtent l="9525" t="10160" r="15240" b="16510"/>
                      <wp:docPr id="21792740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E3B3A8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D321E">
              <w:rPr>
                <w:rFonts w:hint="eastAsia"/>
              </w:rPr>
              <w:t xml:space="preserve"> </w:t>
            </w:r>
            <w:r w:rsidR="000D321E">
              <w:rPr>
                <w:rFonts w:hint="eastAsia"/>
              </w:rPr>
              <w:t>是</w:t>
            </w:r>
            <w:r w:rsidR="000D321E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BD2975" wp14:editId="0B4C0F31">
                      <wp:extent cx="99060" cy="106680"/>
                      <wp:effectExtent l="9525" t="10160" r="15240" b="16510"/>
                      <wp:docPr id="197052355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681B32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0D321E">
              <w:rPr>
                <w:rFonts w:hint="eastAsia"/>
              </w:rPr>
              <w:t xml:space="preserve"> </w:t>
            </w:r>
            <w:r w:rsidR="000D321E">
              <w:rPr>
                <w:rFonts w:hint="eastAsia"/>
              </w:rPr>
              <w:t>否</w:t>
            </w:r>
          </w:p>
          <w:p w14:paraId="7A80DD5F" w14:textId="77777777" w:rsidR="000D321E" w:rsidRDefault="000D321E" w:rsidP="000D321E">
            <w:r>
              <w:rPr>
                <w:rFonts w:hint="eastAsia"/>
              </w:rPr>
              <w:t>理由：</w:t>
            </w:r>
          </w:p>
          <w:p w14:paraId="3CB9911B" w14:textId="77777777" w:rsidR="000D321E" w:rsidRDefault="000D321E" w:rsidP="0055261E">
            <w:pPr>
              <w:rPr>
                <w:b/>
                <w:bCs/>
              </w:rPr>
            </w:pPr>
          </w:p>
        </w:tc>
      </w:tr>
      <w:tr w:rsidR="0055261E" w14:paraId="05C34A65" w14:textId="77777777">
        <w:trPr>
          <w:trHeight w:val="1934"/>
        </w:trPr>
        <w:tc>
          <w:tcPr>
            <w:tcW w:w="2130" w:type="dxa"/>
            <w:vAlign w:val="center"/>
          </w:tcPr>
          <w:p w14:paraId="4B9163CF" w14:textId="77777777" w:rsidR="0055261E" w:rsidRDefault="000D32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目的、</w:t>
            </w:r>
            <w:r w:rsidR="00264DC5">
              <w:rPr>
                <w:rFonts w:hint="eastAsia"/>
              </w:rPr>
              <w:t>意义</w:t>
            </w:r>
          </w:p>
        </w:tc>
        <w:tc>
          <w:tcPr>
            <w:tcW w:w="6392" w:type="dxa"/>
            <w:gridSpan w:val="5"/>
          </w:tcPr>
          <w:p w14:paraId="23AED8E3" w14:textId="77777777" w:rsidR="000D321E" w:rsidRDefault="000D321E" w:rsidP="0055261E">
            <w:pPr>
              <w:rPr>
                <w:rFonts w:hint="eastAsia"/>
              </w:rPr>
            </w:pPr>
          </w:p>
        </w:tc>
      </w:tr>
      <w:tr w:rsidR="0055261E" w14:paraId="4C4F0AE2" w14:textId="77777777">
        <w:trPr>
          <w:trHeight w:val="2016"/>
        </w:trPr>
        <w:tc>
          <w:tcPr>
            <w:tcW w:w="2130" w:type="dxa"/>
            <w:vAlign w:val="center"/>
          </w:tcPr>
          <w:p w14:paraId="3009B492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范围和主要技术内容</w:t>
            </w:r>
          </w:p>
        </w:tc>
        <w:tc>
          <w:tcPr>
            <w:tcW w:w="6392" w:type="dxa"/>
            <w:gridSpan w:val="5"/>
          </w:tcPr>
          <w:p w14:paraId="7F61217F" w14:textId="77777777" w:rsidR="0055261E" w:rsidRDefault="0055261E" w:rsidP="0055261E"/>
        </w:tc>
      </w:tr>
      <w:tr w:rsidR="0055261E" w14:paraId="6CEEE731" w14:textId="77777777">
        <w:trPr>
          <w:trHeight w:val="2016"/>
        </w:trPr>
        <w:tc>
          <w:tcPr>
            <w:tcW w:w="2130" w:type="dxa"/>
            <w:vAlign w:val="center"/>
          </w:tcPr>
          <w:p w14:paraId="0F6162C9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国内外情况简要说明</w:t>
            </w:r>
          </w:p>
        </w:tc>
        <w:tc>
          <w:tcPr>
            <w:tcW w:w="6392" w:type="dxa"/>
            <w:gridSpan w:val="5"/>
          </w:tcPr>
          <w:p w14:paraId="261774F7" w14:textId="77777777" w:rsidR="0055261E" w:rsidRDefault="0055261E" w:rsidP="0055261E"/>
        </w:tc>
      </w:tr>
      <w:tr w:rsidR="0055261E" w14:paraId="4A7FCBD2" w14:textId="77777777">
        <w:trPr>
          <w:trHeight w:val="2016"/>
        </w:trPr>
        <w:tc>
          <w:tcPr>
            <w:tcW w:w="2130" w:type="dxa"/>
            <w:vAlign w:val="center"/>
          </w:tcPr>
          <w:p w14:paraId="24283D3C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标准涉及的产品清单</w:t>
            </w:r>
          </w:p>
        </w:tc>
        <w:tc>
          <w:tcPr>
            <w:tcW w:w="6392" w:type="dxa"/>
            <w:gridSpan w:val="5"/>
          </w:tcPr>
          <w:p w14:paraId="36C1F925" w14:textId="77777777" w:rsidR="0055261E" w:rsidRDefault="0055261E" w:rsidP="0055261E"/>
        </w:tc>
      </w:tr>
      <w:tr w:rsidR="0055261E" w14:paraId="49DD78DE" w14:textId="77777777">
        <w:trPr>
          <w:trHeight w:val="1980"/>
        </w:trPr>
        <w:tc>
          <w:tcPr>
            <w:tcW w:w="2130" w:type="dxa"/>
            <w:vAlign w:val="center"/>
          </w:tcPr>
          <w:p w14:paraId="23BB06CA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是否有国家级科研项目支撑</w:t>
            </w:r>
          </w:p>
        </w:tc>
        <w:tc>
          <w:tcPr>
            <w:tcW w:w="2130" w:type="dxa"/>
            <w:vAlign w:val="center"/>
          </w:tcPr>
          <w:p w14:paraId="59004282" w14:textId="1255D24F" w:rsidR="0055261E" w:rsidRDefault="000001E9" w:rsidP="0055261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F87276" wp14:editId="319DEB3A">
                      <wp:extent cx="99060" cy="106680"/>
                      <wp:effectExtent l="9525" t="8255" r="15240" b="8890"/>
                      <wp:docPr id="933961856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6E54B6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 </w:t>
            </w:r>
            <w:r w:rsidR="0055261E">
              <w:rPr>
                <w:rFonts w:hint="eastAsia"/>
              </w:rPr>
              <w:t>是</w:t>
            </w:r>
            <w:r w:rsidR="0055261E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A82710" wp14:editId="5F3059C5">
                      <wp:extent cx="99060" cy="106680"/>
                      <wp:effectExtent l="9525" t="8255" r="15240" b="8890"/>
                      <wp:docPr id="35676257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0ABAE0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 </w:t>
            </w:r>
            <w:r w:rsidR="0055261E">
              <w:rPr>
                <w:rFonts w:hint="eastAsia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7A0447DF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科研项目编号及名称</w:t>
            </w:r>
          </w:p>
        </w:tc>
        <w:tc>
          <w:tcPr>
            <w:tcW w:w="2132" w:type="dxa"/>
          </w:tcPr>
          <w:p w14:paraId="11461D44" w14:textId="77777777" w:rsidR="0055261E" w:rsidRDefault="0055261E" w:rsidP="0055261E"/>
        </w:tc>
      </w:tr>
      <w:tr w:rsidR="0055261E" w14:paraId="5D1C9612" w14:textId="77777777">
        <w:trPr>
          <w:trHeight w:val="1980"/>
        </w:trPr>
        <w:tc>
          <w:tcPr>
            <w:tcW w:w="2130" w:type="dxa"/>
            <w:vAlign w:val="center"/>
          </w:tcPr>
          <w:p w14:paraId="5072BB35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是否涉及专利</w:t>
            </w:r>
          </w:p>
        </w:tc>
        <w:tc>
          <w:tcPr>
            <w:tcW w:w="2130" w:type="dxa"/>
            <w:vAlign w:val="center"/>
          </w:tcPr>
          <w:p w14:paraId="5C84C2EF" w14:textId="7B0FD813" w:rsidR="0055261E" w:rsidRDefault="000001E9" w:rsidP="0055261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A12EE3" wp14:editId="379C1CF6">
                      <wp:extent cx="99060" cy="106680"/>
                      <wp:effectExtent l="9525" t="14605" r="15240" b="12065"/>
                      <wp:docPr id="86460603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0941C1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 </w:t>
            </w:r>
            <w:r w:rsidR="0055261E">
              <w:rPr>
                <w:rFonts w:hint="eastAsia"/>
              </w:rPr>
              <w:t>是</w:t>
            </w:r>
            <w:r w:rsidR="0055261E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FB0CFF" wp14:editId="55CDBCE5">
                      <wp:extent cx="99060" cy="106680"/>
                      <wp:effectExtent l="9525" t="14605" r="15240" b="12065"/>
                      <wp:docPr id="98620587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612532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 </w:t>
            </w:r>
            <w:r w:rsidR="0055261E">
              <w:rPr>
                <w:rFonts w:hint="eastAsia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6C372D21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专利号及名称</w:t>
            </w:r>
          </w:p>
        </w:tc>
        <w:tc>
          <w:tcPr>
            <w:tcW w:w="2132" w:type="dxa"/>
          </w:tcPr>
          <w:p w14:paraId="1BCB30D2" w14:textId="77777777" w:rsidR="0055261E" w:rsidRDefault="0055261E" w:rsidP="0055261E"/>
        </w:tc>
      </w:tr>
      <w:tr w:rsidR="0055261E" w14:paraId="38183C92" w14:textId="77777777">
        <w:trPr>
          <w:trHeight w:val="1980"/>
        </w:trPr>
        <w:tc>
          <w:tcPr>
            <w:tcW w:w="2130" w:type="dxa"/>
            <w:vAlign w:val="center"/>
          </w:tcPr>
          <w:p w14:paraId="2CB609B5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是否由行标或地标转化</w:t>
            </w:r>
          </w:p>
        </w:tc>
        <w:tc>
          <w:tcPr>
            <w:tcW w:w="2130" w:type="dxa"/>
            <w:vAlign w:val="center"/>
          </w:tcPr>
          <w:p w14:paraId="5E9F1E13" w14:textId="0E0399AB" w:rsidR="0055261E" w:rsidRDefault="000001E9" w:rsidP="0055261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0E262C" wp14:editId="5567E687">
                      <wp:extent cx="99060" cy="106680"/>
                      <wp:effectExtent l="9525" t="10160" r="15240" b="16510"/>
                      <wp:docPr id="62143097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50F709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 </w:t>
            </w:r>
            <w:r w:rsidR="0055261E">
              <w:rPr>
                <w:rFonts w:hint="eastAsia"/>
              </w:rPr>
              <w:t>是</w:t>
            </w:r>
            <w:r w:rsidR="0055261E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962C01" wp14:editId="0E47EB11">
                      <wp:extent cx="99060" cy="106680"/>
                      <wp:effectExtent l="9525" t="10160" r="15240" b="16510"/>
                      <wp:docPr id="22788912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F3C204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5261E">
              <w:rPr>
                <w:rFonts w:hint="eastAsia"/>
              </w:rPr>
              <w:t xml:space="preserve"> </w:t>
            </w:r>
            <w:r w:rsidR="0055261E">
              <w:rPr>
                <w:rFonts w:hint="eastAsia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19519705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行地标标准号及名称</w:t>
            </w:r>
          </w:p>
        </w:tc>
        <w:tc>
          <w:tcPr>
            <w:tcW w:w="2132" w:type="dxa"/>
          </w:tcPr>
          <w:p w14:paraId="6A1B65AB" w14:textId="77777777" w:rsidR="0055261E" w:rsidRDefault="0055261E" w:rsidP="0055261E"/>
        </w:tc>
      </w:tr>
      <w:tr w:rsidR="00264DC5" w14:paraId="2A5BCDC3" w14:textId="77777777">
        <w:trPr>
          <w:trHeight w:val="1980"/>
        </w:trPr>
        <w:tc>
          <w:tcPr>
            <w:tcW w:w="2130" w:type="dxa"/>
            <w:vAlign w:val="center"/>
          </w:tcPr>
          <w:p w14:paraId="14D872A7" w14:textId="77777777" w:rsidR="00264DC5" w:rsidRDefault="00264DC5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是否属于军民通用的标准项目</w:t>
            </w:r>
          </w:p>
        </w:tc>
        <w:tc>
          <w:tcPr>
            <w:tcW w:w="2130" w:type="dxa"/>
            <w:vAlign w:val="center"/>
          </w:tcPr>
          <w:p w14:paraId="4EB31A54" w14:textId="0F366B64" w:rsidR="00264DC5" w:rsidRDefault="000001E9" w:rsidP="0055261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DA906F" wp14:editId="58DF7272">
                      <wp:extent cx="99060" cy="106680"/>
                      <wp:effectExtent l="9525" t="16510" r="15240" b="10160"/>
                      <wp:docPr id="161046100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CF46C8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 xml:space="preserve"> </w:t>
            </w:r>
            <w:r w:rsidR="00264DC5">
              <w:rPr>
                <w:rFonts w:hint="eastAsia"/>
              </w:rPr>
              <w:t>是</w:t>
            </w:r>
            <w:r w:rsidR="00264DC5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C54DCCC" wp14:editId="0E7A9DD7">
                      <wp:extent cx="99060" cy="106680"/>
                      <wp:effectExtent l="9525" t="16510" r="15240" b="10160"/>
                      <wp:docPr id="192469622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DD1666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 xml:space="preserve"> </w:t>
            </w:r>
            <w:r w:rsidR="00264DC5">
              <w:rPr>
                <w:rFonts w:hint="eastAsia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4805E20E" w14:textId="77777777" w:rsidR="00264DC5" w:rsidRDefault="00264DC5" w:rsidP="0055261E">
            <w:pPr>
              <w:jc w:val="center"/>
              <w:rPr>
                <w:rFonts w:hint="eastAsia"/>
              </w:rPr>
            </w:pPr>
            <w:r w:rsidRPr="00264DC5">
              <w:rPr>
                <w:rFonts w:hint="eastAsia"/>
              </w:rPr>
              <w:t>属于军民通用标准的理由及与军方协调情况</w:t>
            </w:r>
          </w:p>
        </w:tc>
        <w:tc>
          <w:tcPr>
            <w:tcW w:w="2132" w:type="dxa"/>
          </w:tcPr>
          <w:p w14:paraId="24BE0F40" w14:textId="77777777" w:rsidR="00264DC5" w:rsidRDefault="00264DC5" w:rsidP="0055261E"/>
        </w:tc>
      </w:tr>
      <w:tr w:rsidR="00264DC5" w14:paraId="2787202E" w14:textId="77777777">
        <w:trPr>
          <w:trHeight w:val="1980"/>
        </w:trPr>
        <w:tc>
          <w:tcPr>
            <w:tcW w:w="2130" w:type="dxa"/>
            <w:vAlign w:val="center"/>
          </w:tcPr>
          <w:p w14:paraId="1EF17E92" w14:textId="77777777" w:rsidR="00264DC5" w:rsidRDefault="00264DC5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可持续发展目标匹配情况</w:t>
            </w:r>
          </w:p>
        </w:tc>
        <w:tc>
          <w:tcPr>
            <w:tcW w:w="6392" w:type="dxa"/>
            <w:gridSpan w:val="5"/>
            <w:vAlign w:val="center"/>
          </w:tcPr>
          <w:p w14:paraId="31915A84" w14:textId="36CD2486" w:rsidR="00264DC5" w:rsidRDefault="000001E9" w:rsidP="00264DC5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5CB6B4" wp14:editId="665DC7F6">
                      <wp:extent cx="99060" cy="106680"/>
                      <wp:effectExtent l="9525" t="13335" r="15240" b="13335"/>
                      <wp:docPr id="81996481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018E71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1.</w:t>
            </w:r>
            <w:r w:rsidR="00264DC5">
              <w:rPr>
                <w:rFonts w:hint="eastAsia"/>
              </w:rPr>
              <w:t>消除贫穷</w:t>
            </w:r>
            <w:r w:rsidR="00264DC5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7D3755" wp14:editId="7F4532DC">
                      <wp:extent cx="99060" cy="106680"/>
                      <wp:effectExtent l="13970" t="13335" r="10795" b="13335"/>
                      <wp:docPr id="67637076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42B129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2.</w:t>
            </w:r>
            <w:r w:rsidR="00264DC5">
              <w:rPr>
                <w:rFonts w:hint="eastAsia"/>
              </w:rPr>
              <w:t>消除饥饿</w:t>
            </w:r>
            <w:r w:rsidR="00264DC5">
              <w:rPr>
                <w:rFonts w:hint="eastAsia"/>
              </w:rPr>
              <w:t xml:space="preserve"> </w:t>
            </w:r>
            <w:r w:rsidR="00264DC5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ACB631" wp14:editId="6EEDEA5A">
                      <wp:extent cx="99060" cy="106680"/>
                      <wp:effectExtent l="9525" t="13335" r="15240" b="13335"/>
                      <wp:docPr id="83387857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D810C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3.</w:t>
            </w:r>
            <w:r w:rsidR="00264DC5">
              <w:rPr>
                <w:rFonts w:hint="eastAsia"/>
              </w:rPr>
              <w:t>良好健康与福社</w:t>
            </w:r>
            <w:r w:rsidR="00264DC5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257888" wp14:editId="300D4C22">
                      <wp:extent cx="99060" cy="106680"/>
                      <wp:effectExtent l="13970" t="13335" r="10795" b="13335"/>
                      <wp:docPr id="59121886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BFEFF3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4.</w:t>
            </w:r>
            <w:r w:rsidR="00264DC5">
              <w:rPr>
                <w:rFonts w:hint="eastAsia"/>
              </w:rPr>
              <w:t>优质教育</w:t>
            </w:r>
          </w:p>
          <w:p w14:paraId="304A4BA0" w14:textId="685E2FD6" w:rsidR="00264DC5" w:rsidRDefault="000001E9" w:rsidP="00264DC5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0BAD53" wp14:editId="1DFC0525">
                      <wp:extent cx="99060" cy="106680"/>
                      <wp:effectExtent l="9525" t="11430" r="15240" b="15240"/>
                      <wp:docPr id="150318054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A33290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5.</w:t>
            </w:r>
            <w:r w:rsidR="00264DC5">
              <w:rPr>
                <w:rFonts w:hint="eastAsia"/>
              </w:rPr>
              <w:t>性别平等</w:t>
            </w:r>
            <w:r w:rsidR="00264DC5">
              <w:rPr>
                <w:rFonts w:hint="eastAsia"/>
              </w:rPr>
              <w:t xml:space="preserve"> </w:t>
            </w:r>
            <w:r w:rsidR="00264DC5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B469A9" wp14:editId="39FC8DE3">
                      <wp:extent cx="99060" cy="106680"/>
                      <wp:effectExtent l="13970" t="11430" r="10795" b="15240"/>
                      <wp:docPr id="111502070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D8A5BF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6.</w:t>
            </w:r>
            <w:r w:rsidR="00264DC5">
              <w:rPr>
                <w:rFonts w:hint="eastAsia"/>
              </w:rPr>
              <w:t>清洁饮水和卫生设施</w:t>
            </w:r>
            <w:r w:rsidR="00264DC5">
              <w:rPr>
                <w:rFonts w:hint="eastAsia"/>
              </w:rPr>
              <w:t xml:space="preserve"> </w:t>
            </w:r>
            <w:r w:rsidR="00264DC5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92413E" wp14:editId="60C15749">
                      <wp:extent cx="99060" cy="106680"/>
                      <wp:effectExtent l="9525" t="11430" r="15240" b="15240"/>
                      <wp:docPr id="200227970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D9140C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7.</w:t>
            </w:r>
            <w:r w:rsidR="00264DC5">
              <w:rPr>
                <w:rFonts w:hint="eastAsia"/>
              </w:rPr>
              <w:t>廉价和清洁能源</w:t>
            </w:r>
          </w:p>
          <w:p w14:paraId="2D441284" w14:textId="392ED9F3" w:rsidR="00264DC5" w:rsidRDefault="000001E9" w:rsidP="00786B10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DD662" wp14:editId="31DAFD29">
                      <wp:extent cx="99060" cy="106680"/>
                      <wp:effectExtent l="9525" t="9525" r="15240" b="17145"/>
                      <wp:docPr id="195732142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78C3B2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8.</w:t>
            </w:r>
            <w:r w:rsidR="00264DC5">
              <w:rPr>
                <w:rFonts w:hint="eastAsia"/>
              </w:rPr>
              <w:t>体面工作和经济增长</w:t>
            </w:r>
            <w:r w:rsidR="00264DC5">
              <w:rPr>
                <w:rFonts w:hint="eastAsia"/>
              </w:rPr>
              <w:t xml:space="preserve"> </w:t>
            </w:r>
            <w:r w:rsidR="00264DC5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7BED42" wp14:editId="5354F67A">
                      <wp:extent cx="99060" cy="106680"/>
                      <wp:effectExtent l="13970" t="9525" r="10795" b="17145"/>
                      <wp:docPr id="150972300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8C7CAF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9.</w:t>
            </w:r>
            <w:r w:rsidR="00264DC5">
              <w:rPr>
                <w:rFonts w:hint="eastAsia"/>
              </w:rPr>
              <w:t>工业、创新和基础设施</w:t>
            </w:r>
            <w:r w:rsidR="00264DC5">
              <w:rPr>
                <w:rFonts w:hint="eastAsia"/>
              </w:rPr>
              <w:t xml:space="preserve"> </w:t>
            </w:r>
            <w:r w:rsidR="00264DC5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5B3ABE" wp14:editId="6E217FF7">
                      <wp:extent cx="99060" cy="106680"/>
                      <wp:effectExtent l="11430" t="9525" r="13335" b="17145"/>
                      <wp:docPr id="152774036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9B8660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10.</w:t>
            </w:r>
            <w:r w:rsidR="00264DC5">
              <w:rPr>
                <w:rFonts w:hint="eastAsia"/>
              </w:rPr>
              <w:t>缩小差距</w:t>
            </w:r>
            <w:r w:rsidR="00786B10">
              <w:rPr>
                <w:rFonts w:hint="eastAsia"/>
              </w:rPr>
              <w:t xml:space="preserve"> </w:t>
            </w:r>
            <w:r w:rsidR="00786B10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81506D" wp14:editId="2DB4EDD8">
                      <wp:extent cx="99060" cy="106680"/>
                      <wp:effectExtent l="12065" t="17145" r="12700" b="9525"/>
                      <wp:docPr id="81733269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6D48F1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11.</w:t>
            </w:r>
            <w:r w:rsidR="00264DC5">
              <w:rPr>
                <w:rFonts w:hint="eastAsia"/>
              </w:rPr>
              <w:t>可持续城市和社区</w:t>
            </w:r>
            <w:r w:rsidR="00264DC5">
              <w:rPr>
                <w:rFonts w:hint="eastAsia"/>
              </w:rPr>
              <w:t xml:space="preserve"> </w:t>
            </w:r>
            <w:r w:rsidR="00264DC5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B60A7B" wp14:editId="5E8DC715">
                      <wp:extent cx="99060" cy="106680"/>
                      <wp:effectExtent l="12700" t="17145" r="12065" b="9525"/>
                      <wp:docPr id="185892297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1F207B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12.</w:t>
            </w:r>
            <w:r w:rsidR="00264DC5">
              <w:rPr>
                <w:rFonts w:hint="eastAsia"/>
              </w:rPr>
              <w:t>负责任的消费和生产</w:t>
            </w:r>
            <w:r w:rsidR="00264DC5">
              <w:rPr>
                <w:rFonts w:hint="eastAsia"/>
              </w:rPr>
              <w:t xml:space="preserve"> </w:t>
            </w:r>
            <w:r w:rsidR="00264DC5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9DB270" wp14:editId="772344BD">
                      <wp:extent cx="99060" cy="106680"/>
                      <wp:effectExtent l="13335" t="17145" r="11430" b="9525"/>
                      <wp:docPr id="25324750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FFA9EF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13.</w:t>
            </w:r>
            <w:r w:rsidR="00264DC5">
              <w:rPr>
                <w:rFonts w:hint="eastAsia"/>
              </w:rPr>
              <w:t>气候行动</w:t>
            </w:r>
            <w:r w:rsidR="00786B10">
              <w:rPr>
                <w:rFonts w:hint="eastAsia"/>
              </w:rPr>
              <w:t xml:space="preserve"> </w:t>
            </w:r>
            <w:r w:rsidR="00786B10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48107A" wp14:editId="3B2C22A3">
                      <wp:extent cx="99060" cy="106680"/>
                      <wp:effectExtent l="9525" t="15240" r="15240" b="11430"/>
                      <wp:docPr id="151946187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D6E733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14.</w:t>
            </w:r>
            <w:r w:rsidR="00264DC5">
              <w:rPr>
                <w:rFonts w:hint="eastAsia"/>
              </w:rPr>
              <w:t>水下生物</w:t>
            </w:r>
            <w:r w:rsidR="00264DC5">
              <w:rPr>
                <w:rFonts w:hint="eastAsia"/>
              </w:rPr>
              <w:t xml:space="preserve"> </w:t>
            </w:r>
            <w:r w:rsidR="00264DC5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B0621E" wp14:editId="59D1D6DC">
                      <wp:extent cx="99060" cy="106680"/>
                      <wp:effectExtent l="13970" t="15240" r="10795" b="11430"/>
                      <wp:docPr id="190137715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827781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15.</w:t>
            </w:r>
            <w:r w:rsidR="00264DC5">
              <w:rPr>
                <w:rFonts w:hint="eastAsia"/>
              </w:rPr>
              <w:t>陆地生物</w:t>
            </w:r>
            <w:r w:rsidR="00264DC5">
              <w:rPr>
                <w:rFonts w:hint="eastAsia"/>
              </w:rPr>
              <w:t xml:space="preserve"> </w:t>
            </w:r>
            <w:r w:rsidR="00264DC5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F53BF7" wp14:editId="0A6FCE92">
                      <wp:extent cx="99060" cy="106680"/>
                      <wp:effectExtent l="9525" t="15240" r="15240" b="11430"/>
                      <wp:docPr id="163360801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3C993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16.</w:t>
            </w:r>
            <w:r w:rsidR="00264DC5">
              <w:rPr>
                <w:rFonts w:hint="eastAsia"/>
              </w:rPr>
              <w:t>和平、正义与强大机构</w:t>
            </w:r>
            <w:r w:rsidR="00786B10">
              <w:rPr>
                <w:rFonts w:hint="eastAsia"/>
              </w:rPr>
              <w:t xml:space="preserve"> </w:t>
            </w:r>
            <w:r w:rsidR="00786B10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611E16" wp14:editId="6D9D5420">
                      <wp:extent cx="99060" cy="106680"/>
                      <wp:effectExtent l="9525" t="13335" r="15240" b="13335"/>
                      <wp:docPr id="61542435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C58A62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>17.</w:t>
            </w:r>
            <w:r w:rsidR="00264DC5">
              <w:rPr>
                <w:rFonts w:hint="eastAsia"/>
              </w:rPr>
              <w:t>促进目标实现的伙伴关系</w:t>
            </w:r>
            <w:r w:rsidR="00264DC5">
              <w:rPr>
                <w:rFonts w:hint="eastAsia"/>
              </w:rPr>
              <w:t xml:space="preserve"> </w:t>
            </w:r>
            <w:r w:rsidR="00264DC5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9E96B1" wp14:editId="5ECA2A79">
                      <wp:extent cx="99060" cy="106680"/>
                      <wp:effectExtent l="13970" t="13335" r="10795" b="13335"/>
                      <wp:docPr id="8778935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799AEB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264DC5">
              <w:rPr>
                <w:rFonts w:hint="eastAsia"/>
              </w:rPr>
              <w:t xml:space="preserve"> </w:t>
            </w:r>
            <w:r w:rsidR="00264DC5">
              <w:rPr>
                <w:rFonts w:hint="eastAsia"/>
              </w:rPr>
              <w:t>以上均不符合</w:t>
            </w:r>
          </w:p>
        </w:tc>
      </w:tr>
      <w:tr w:rsidR="00786B10" w14:paraId="32B81171" w14:textId="77777777" w:rsidTr="008657C1">
        <w:trPr>
          <w:trHeight w:val="967"/>
        </w:trPr>
        <w:tc>
          <w:tcPr>
            <w:tcW w:w="2130" w:type="dxa"/>
            <w:vAlign w:val="center"/>
          </w:tcPr>
          <w:p w14:paraId="05EA5078" w14:textId="77777777" w:rsidR="00786B10" w:rsidRDefault="00786B10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拟申报以下专项</w:t>
            </w:r>
          </w:p>
        </w:tc>
        <w:tc>
          <w:tcPr>
            <w:tcW w:w="6392" w:type="dxa"/>
            <w:gridSpan w:val="5"/>
            <w:vAlign w:val="center"/>
          </w:tcPr>
          <w:p w14:paraId="091DB136" w14:textId="2E3D453F" w:rsidR="00786B10" w:rsidRDefault="000001E9" w:rsidP="00786B10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8E54FE" wp14:editId="49D29224">
                      <wp:extent cx="99060" cy="106680"/>
                      <wp:effectExtent l="9525" t="10160" r="15240" b="16510"/>
                      <wp:docPr id="1571555548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3E77C3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786B10">
              <w:rPr>
                <w:rFonts w:hint="eastAsia"/>
              </w:rPr>
              <w:t>碳达峰与碳中和专项</w:t>
            </w:r>
            <w:r w:rsidR="00786B10">
              <w:rPr>
                <w:rFonts w:hint="eastAsia"/>
              </w:rPr>
              <w:t xml:space="preserve">  </w:t>
            </w:r>
          </w:p>
          <w:p w14:paraId="53241F23" w14:textId="44198B32" w:rsidR="00786B10" w:rsidRDefault="000001E9" w:rsidP="00786B10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6F7E79" wp14:editId="398BD28F">
                      <wp:extent cx="99060" cy="106680"/>
                      <wp:effectExtent l="9525" t="8255" r="15240" b="8890"/>
                      <wp:docPr id="105957395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744E5C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786B10">
              <w:rPr>
                <w:rFonts w:hint="eastAsia"/>
              </w:rPr>
              <w:t>适老化改造专项</w:t>
            </w:r>
            <w:r w:rsidR="00786B10">
              <w:rPr>
                <w:rFonts w:hint="eastAsia"/>
              </w:rPr>
              <w:t xml:space="preserve">  </w:t>
            </w:r>
          </w:p>
          <w:p w14:paraId="2BCB563C" w14:textId="503A6C87" w:rsidR="00786B10" w:rsidRDefault="000001E9" w:rsidP="00786B1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36BAB7" wp14:editId="2ECED7D2">
                      <wp:extent cx="99060" cy="106680"/>
                      <wp:effectExtent l="9525" t="15875" r="15240" b="10795"/>
                      <wp:docPr id="151041523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D7833C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786B10">
              <w:rPr>
                <w:rFonts w:hint="eastAsia"/>
              </w:rPr>
              <w:t>无</w:t>
            </w:r>
            <w:r w:rsidR="00786B10">
              <w:rPr>
                <w:rFonts w:hint="eastAsia"/>
              </w:rPr>
              <w:t xml:space="preserve"> </w:t>
            </w:r>
          </w:p>
        </w:tc>
      </w:tr>
      <w:tr w:rsidR="0055261E" w14:paraId="6554746D" w14:textId="77777777">
        <w:trPr>
          <w:trHeight w:val="1980"/>
        </w:trPr>
        <w:tc>
          <w:tcPr>
            <w:tcW w:w="2130" w:type="dxa"/>
            <w:vAlign w:val="center"/>
          </w:tcPr>
          <w:p w14:paraId="5A81E721" w14:textId="77777777" w:rsidR="0055261E" w:rsidRDefault="0055261E" w:rsidP="00552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92" w:type="dxa"/>
            <w:gridSpan w:val="5"/>
            <w:vAlign w:val="center"/>
          </w:tcPr>
          <w:p w14:paraId="448CB6FA" w14:textId="77777777" w:rsidR="0055261E" w:rsidRDefault="0055261E" w:rsidP="0055261E"/>
        </w:tc>
      </w:tr>
    </w:tbl>
    <w:p w14:paraId="7403711B" w14:textId="77777777" w:rsidR="00000000" w:rsidRDefault="00000000"/>
    <w:p w14:paraId="43170E25" w14:textId="77777777" w:rsidR="00000000" w:rsidRDefault="00000000">
      <w:pPr>
        <w:pStyle w:val="a9"/>
        <w:widowControl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填写说明：</w:t>
      </w:r>
    </w:p>
    <w:p w14:paraId="66868CA9" w14:textId="77777777" w:rsidR="00000000" w:rsidRDefault="00000000">
      <w:pPr>
        <w:pStyle w:val="a9"/>
        <w:widowControl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1</w:t>
      </w:r>
      <w:r>
        <w:rPr>
          <w:rFonts w:ascii="Verdana" w:hAnsi="Verdana" w:cs="Verdana"/>
          <w:sz w:val="21"/>
          <w:szCs w:val="21"/>
        </w:rPr>
        <w:t>．非必填项说明</w:t>
      </w:r>
    </w:p>
    <w:p w14:paraId="52CF2CD3" w14:textId="77777777" w:rsidR="00000000" w:rsidRDefault="00000000">
      <w:pPr>
        <w:pStyle w:val="a9"/>
        <w:widowControl/>
        <w:spacing w:before="0" w:beforeAutospacing="0" w:after="0" w:afterAutospacing="0" w:line="360" w:lineRule="auto"/>
        <w:ind w:firstLine="36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1</w:t>
      </w:r>
      <w:r>
        <w:rPr>
          <w:rFonts w:ascii="Verdana" w:hAnsi="Verdana" w:cs="Verdana"/>
          <w:sz w:val="21"/>
          <w:szCs w:val="21"/>
        </w:rPr>
        <w:t>）采用国际标准为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无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时，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采用程度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、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采标号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、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采标名称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无需填写；</w:t>
      </w:r>
    </w:p>
    <w:p w14:paraId="70F77709" w14:textId="77777777" w:rsidR="00000000" w:rsidRDefault="00000000">
      <w:pPr>
        <w:pStyle w:val="a9"/>
        <w:widowControl/>
        <w:spacing w:before="0" w:beforeAutospacing="0" w:after="0" w:afterAutospacing="0" w:line="360" w:lineRule="auto"/>
        <w:ind w:firstLine="36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2</w:t>
      </w:r>
      <w:r>
        <w:rPr>
          <w:rFonts w:ascii="Verdana" w:hAnsi="Verdana" w:cs="Verdana"/>
          <w:sz w:val="21"/>
          <w:szCs w:val="21"/>
        </w:rPr>
        <w:t>）不采用快速程序，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快速程序代码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无需填写；</w:t>
      </w:r>
    </w:p>
    <w:p w14:paraId="609E930C" w14:textId="77777777" w:rsidR="00000000" w:rsidRDefault="00000000">
      <w:pPr>
        <w:pStyle w:val="a9"/>
        <w:widowControl/>
        <w:spacing w:before="0" w:beforeAutospacing="0" w:after="0" w:afterAutospacing="0" w:line="360" w:lineRule="auto"/>
        <w:ind w:firstLine="36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3</w:t>
      </w:r>
      <w:r>
        <w:rPr>
          <w:rFonts w:ascii="Verdana" w:hAnsi="Verdana" w:cs="Verdana"/>
          <w:sz w:val="21"/>
          <w:szCs w:val="21"/>
        </w:rPr>
        <w:t>）无国家级科研项目支撑时</w:t>
      </w:r>
      <w:r>
        <w:rPr>
          <w:rFonts w:ascii="Verdana" w:hAnsi="Verdana" w:cs="Verdana"/>
          <w:sz w:val="21"/>
          <w:szCs w:val="21"/>
        </w:rPr>
        <w:t>,“</w:t>
      </w:r>
      <w:r>
        <w:rPr>
          <w:rFonts w:ascii="Verdana" w:hAnsi="Verdana" w:cs="Verdana"/>
          <w:sz w:val="21"/>
          <w:szCs w:val="21"/>
        </w:rPr>
        <w:t>科研项目编号及名称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无需填写；</w:t>
      </w:r>
    </w:p>
    <w:p w14:paraId="3E7C1A16" w14:textId="77777777" w:rsidR="00000000" w:rsidRDefault="00000000">
      <w:pPr>
        <w:pStyle w:val="a9"/>
        <w:widowControl/>
        <w:spacing w:before="0" w:beforeAutospacing="0" w:after="0" w:afterAutospacing="0" w:line="360" w:lineRule="auto"/>
        <w:ind w:firstLine="36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4</w:t>
      </w:r>
      <w:r>
        <w:rPr>
          <w:rFonts w:ascii="Verdana" w:hAnsi="Verdana" w:cs="Verdana"/>
          <w:sz w:val="21"/>
          <w:szCs w:val="21"/>
        </w:rPr>
        <w:t>）不涉及专利时，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专利号及名称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无需填写；</w:t>
      </w:r>
    </w:p>
    <w:p w14:paraId="3A0198F5" w14:textId="77777777" w:rsidR="00000000" w:rsidRDefault="00000000">
      <w:pPr>
        <w:pStyle w:val="a9"/>
        <w:widowControl/>
        <w:spacing w:before="0" w:beforeAutospacing="0" w:after="0" w:afterAutospacing="0" w:line="360" w:lineRule="auto"/>
        <w:ind w:firstLine="36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5</w:t>
      </w:r>
      <w:r>
        <w:rPr>
          <w:rFonts w:ascii="Verdana" w:hAnsi="Verdana" w:cs="Verdana"/>
          <w:sz w:val="21"/>
          <w:szCs w:val="21"/>
        </w:rPr>
        <w:t>）不由行地标转化时，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行地标标准号及名称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无需填写。</w:t>
      </w:r>
    </w:p>
    <w:p w14:paraId="6A55B61C" w14:textId="77777777" w:rsidR="00000000" w:rsidRDefault="00000000">
      <w:pPr>
        <w:pStyle w:val="a9"/>
        <w:widowControl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2</w:t>
      </w:r>
      <w:r>
        <w:rPr>
          <w:rFonts w:ascii="Verdana" w:hAnsi="Verdana" w:cs="Verdana"/>
          <w:sz w:val="21"/>
          <w:szCs w:val="21"/>
        </w:rPr>
        <w:t>．其它项均为必填。</w:t>
      </w:r>
      <w:r>
        <w:rPr>
          <w:rFonts w:ascii="Verdana" w:hAnsi="Verdana" w:cs="Verdana" w:hint="eastAsia"/>
          <w:sz w:val="21"/>
          <w:szCs w:val="21"/>
        </w:rPr>
        <w:t>其中经费预算应包括经费总额、国拨经费、自筹经费的情况，并需说明当国家补助经费达不到预算要求时，能否确保项目按时完成。</w:t>
      </w:r>
    </w:p>
    <w:p w14:paraId="75383878" w14:textId="77777777" w:rsidR="00000000" w:rsidRDefault="00000000">
      <w:pPr>
        <w:pStyle w:val="a9"/>
        <w:widowControl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lastRenderedPageBreak/>
        <w:t>3</w:t>
      </w:r>
      <w:r>
        <w:rPr>
          <w:rFonts w:ascii="Verdana" w:hAnsi="Verdana" w:cs="Verdana"/>
          <w:sz w:val="21"/>
          <w:szCs w:val="21"/>
        </w:rPr>
        <w:t>．</w:t>
      </w:r>
      <w:r>
        <w:rPr>
          <w:rFonts w:ascii="Verdana" w:hAnsi="Verdana" w:cs="Verdana"/>
          <w:sz w:val="21"/>
          <w:szCs w:val="21"/>
        </w:rPr>
        <w:t>ICS</w:t>
      </w:r>
      <w:r>
        <w:rPr>
          <w:rFonts w:ascii="Verdana" w:hAnsi="Verdana" w:cs="Verdana"/>
          <w:sz w:val="21"/>
          <w:szCs w:val="21"/>
        </w:rPr>
        <w:t>代号可</w:t>
      </w:r>
      <w:r>
        <w:rPr>
          <w:rFonts w:ascii="Verdana" w:hAnsi="Verdana" w:cs="Verdana" w:hint="eastAsia"/>
          <w:sz w:val="21"/>
          <w:szCs w:val="21"/>
        </w:rPr>
        <w:t>从委网站公布的“</w:t>
      </w:r>
      <w:r>
        <w:rPr>
          <w:rFonts w:ascii="Verdana" w:hAnsi="Verdana" w:cs="Verdana" w:hint="eastAsia"/>
          <w:sz w:val="21"/>
          <w:szCs w:val="21"/>
        </w:rPr>
        <w:t>ICS</w:t>
      </w:r>
      <w:r>
        <w:rPr>
          <w:rFonts w:ascii="Verdana" w:hAnsi="Verdana" w:cs="Verdana" w:hint="eastAsia"/>
          <w:sz w:val="21"/>
          <w:szCs w:val="21"/>
        </w:rPr>
        <w:t>分类号”文件中获得，下载地址为：</w:t>
      </w:r>
      <w:hyperlink r:id="rId6" w:history="1">
        <w:r>
          <w:rPr>
            <w:rStyle w:val="a3"/>
            <w:rFonts w:ascii="Verdana" w:hAnsi="Verdana" w:cs="Verdana"/>
            <w:sz w:val="21"/>
            <w:szCs w:val="21"/>
          </w:rPr>
          <w:t>http://www.sac.gov.cn/bsdt/xz/201011/P020130408501048214251.pdf</w:t>
        </w:r>
      </w:hyperlink>
      <w:r>
        <w:rPr>
          <w:rFonts w:ascii="Verdana" w:hAnsi="Verdana" w:cs="Verdana"/>
          <w:sz w:val="21"/>
          <w:szCs w:val="21"/>
        </w:rPr>
        <w:t>。</w:t>
      </w:r>
    </w:p>
    <w:p w14:paraId="08DB4DCE" w14:textId="77777777" w:rsidR="00E87EAD" w:rsidRDefault="00E87EAD">
      <w:pPr>
        <w:pStyle w:val="a9"/>
        <w:widowControl/>
        <w:spacing w:before="0" w:beforeAutospacing="0" w:after="0" w:afterAutospacing="0" w:line="360" w:lineRule="auto"/>
        <w:ind w:firstLine="360"/>
        <w:rPr>
          <w:rFonts w:ascii="Verdana" w:hAnsi="Verdana" w:cs="Verdana"/>
          <w:szCs w:val="21"/>
        </w:rPr>
      </w:pPr>
    </w:p>
    <w:sectPr w:rsidR="00E87EA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8FDC" w14:textId="77777777" w:rsidR="002909F8" w:rsidRDefault="002909F8">
      <w:r>
        <w:separator/>
      </w:r>
    </w:p>
  </w:endnote>
  <w:endnote w:type="continuationSeparator" w:id="0">
    <w:p w14:paraId="7B2EA645" w14:textId="77777777" w:rsidR="002909F8" w:rsidRDefault="0029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8BE8" w14:textId="77777777" w:rsidR="00000000" w:rsidRDefault="0000000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14:paraId="1CA708BE" w14:textId="77777777" w:rsidR="00000000" w:rsidRDefault="0000000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DAD7" w14:textId="77777777" w:rsidR="002909F8" w:rsidRDefault="002909F8">
      <w:r>
        <w:separator/>
      </w:r>
    </w:p>
  </w:footnote>
  <w:footnote w:type="continuationSeparator" w:id="0">
    <w:p w14:paraId="633EB510" w14:textId="77777777" w:rsidR="002909F8" w:rsidRDefault="0029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MrewMDQ3MjextLBU0lEKTi0uzszPAykwrAUAlhN3aCwAAAA="/>
  </w:docVars>
  <w:rsids>
    <w:rsidRoot w:val="00172A27"/>
    <w:rsid w:val="000001E9"/>
    <w:rsid w:val="000420AC"/>
    <w:rsid w:val="000A249D"/>
    <w:rsid w:val="000D321E"/>
    <w:rsid w:val="0010469F"/>
    <w:rsid w:val="001A48B9"/>
    <w:rsid w:val="001D755C"/>
    <w:rsid w:val="00264DC5"/>
    <w:rsid w:val="002909F8"/>
    <w:rsid w:val="002C0071"/>
    <w:rsid w:val="0031612D"/>
    <w:rsid w:val="00363ED4"/>
    <w:rsid w:val="004333E6"/>
    <w:rsid w:val="00465266"/>
    <w:rsid w:val="004A79E2"/>
    <w:rsid w:val="00510125"/>
    <w:rsid w:val="0055261E"/>
    <w:rsid w:val="00682FD2"/>
    <w:rsid w:val="006E6DCF"/>
    <w:rsid w:val="00786746"/>
    <w:rsid w:val="00786B10"/>
    <w:rsid w:val="007A75A5"/>
    <w:rsid w:val="007F6F95"/>
    <w:rsid w:val="0085129E"/>
    <w:rsid w:val="008657C1"/>
    <w:rsid w:val="009B0674"/>
    <w:rsid w:val="00A0709C"/>
    <w:rsid w:val="00AD136B"/>
    <w:rsid w:val="00B6000F"/>
    <w:rsid w:val="00B81DC4"/>
    <w:rsid w:val="00CA721F"/>
    <w:rsid w:val="00D07E6C"/>
    <w:rsid w:val="00D81668"/>
    <w:rsid w:val="00E06BF9"/>
    <w:rsid w:val="00E87EAD"/>
    <w:rsid w:val="00E9663E"/>
    <w:rsid w:val="011E5B6C"/>
    <w:rsid w:val="02F6136A"/>
    <w:rsid w:val="066834CF"/>
    <w:rsid w:val="122D52DF"/>
    <w:rsid w:val="1322106F"/>
    <w:rsid w:val="17C23687"/>
    <w:rsid w:val="1BC910BD"/>
    <w:rsid w:val="20F0760E"/>
    <w:rsid w:val="21CF0904"/>
    <w:rsid w:val="231F75E6"/>
    <w:rsid w:val="26C545ED"/>
    <w:rsid w:val="276D75BB"/>
    <w:rsid w:val="299D30D3"/>
    <w:rsid w:val="2BF235A7"/>
    <w:rsid w:val="36113FC2"/>
    <w:rsid w:val="363A5186"/>
    <w:rsid w:val="37AB62E1"/>
    <w:rsid w:val="3C28163E"/>
    <w:rsid w:val="3E6469EA"/>
    <w:rsid w:val="40F01597"/>
    <w:rsid w:val="53FA3C53"/>
    <w:rsid w:val="547C2F28"/>
    <w:rsid w:val="578E7032"/>
    <w:rsid w:val="57BD2100"/>
    <w:rsid w:val="5D406F09"/>
    <w:rsid w:val="625649E2"/>
    <w:rsid w:val="62674C7D"/>
    <w:rsid w:val="62D83CB7"/>
    <w:rsid w:val="69E7734D"/>
    <w:rsid w:val="6A613793"/>
    <w:rsid w:val="7030649D"/>
    <w:rsid w:val="70CB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1F5B9A4"/>
  <w15:chartTrackingRefBased/>
  <w15:docId w15:val="{DDCF17B3-6C0D-49E9-82B1-EDA853D4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0068B7"/>
      <w:u w:val="none"/>
    </w:rPr>
  </w:style>
  <w:style w:type="character" w:customStyle="1" w:styleId="a4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6">
    <w:name w:val="页脚 字符"/>
    <w:link w:val="a7"/>
    <w:uiPriority w:val="99"/>
    <w:rPr>
      <w:kern w:val="2"/>
      <w:sz w:val="18"/>
    </w:rPr>
  </w:style>
  <w:style w:type="paragraph" w:styleId="a5">
    <w:name w:val="Balloon Text"/>
    <w:basedOn w:val="a"/>
    <w:link w:val="a4"/>
    <w:uiPriority w:val="99"/>
    <w:unhideWhenUsed/>
    <w:rPr>
      <w:sz w:val="18"/>
      <w:szCs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table" w:styleId="ab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c.gov.cn/bsdt/xz/201011/P02013040850104821425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</Words>
  <Characters>1048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Microsoft</Company>
  <LinksUpToDate>false</LinksUpToDate>
  <CharactersWithSpaces>1229</CharactersWithSpaces>
  <SharedDoc>false</SharedDoc>
  <HLinks>
    <vt:vector size="6" baseType="variant">
      <vt:variant>
        <vt:i4>3997755</vt:i4>
      </vt:variant>
      <vt:variant>
        <vt:i4>180</vt:i4>
      </vt:variant>
      <vt:variant>
        <vt:i4>0</vt:i4>
      </vt:variant>
      <vt:variant>
        <vt:i4>5</vt:i4>
      </vt:variant>
      <vt:variant>
        <vt:lpwstr>http://www.sac.gov.cn/bsdt/xz/201011/P020130408501048214251.pdf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强制性国家标准项目建议书</dc:title>
  <dc:subject/>
  <dc:creator>Administrator</dc:creator>
  <cp:keywords/>
  <cp:lastModifiedBy>侯非</cp:lastModifiedBy>
  <cp:revision>2</cp:revision>
  <dcterms:created xsi:type="dcterms:W3CDTF">2024-02-02T06:11:00Z</dcterms:created>
  <dcterms:modified xsi:type="dcterms:W3CDTF">2024-02-02T06:11:00Z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