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6AEBE">
      <w:pPr>
        <w:wordWrap w:val="0"/>
        <w:spacing w:line="580" w:lineRule="exact"/>
        <w:jc w:val="righ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编号：A-02 </w:t>
      </w:r>
    </w:p>
    <w:p w14:paraId="640B03E1">
      <w:pPr>
        <w:wordWrap w:val="0"/>
        <w:spacing w:line="580" w:lineRule="exact"/>
        <w:jc w:val="right"/>
        <w:rPr>
          <w:rFonts w:hint="eastAsia" w:ascii="方正仿宋简体" w:eastAsia="方正仿宋简体"/>
          <w:sz w:val="30"/>
          <w:szCs w:val="30"/>
        </w:rPr>
      </w:pPr>
      <w:bookmarkStart w:id="0" w:name="_GoBack"/>
      <w:bookmarkEnd w:id="0"/>
    </w:p>
    <w:p w14:paraId="2A2629D5">
      <w:pPr>
        <w:spacing w:before="146" w:beforeLines="50" w:after="146" w:afterLines="50"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全国专业标准化技术委员会委员登记表</w:t>
      </w:r>
    </w:p>
    <w:p w14:paraId="1F907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159" w:leftChars="-146" w:hanging="121" w:hangingChars="63"/>
        <w:jc w:val="left"/>
        <w:textAlignment w:val="auto"/>
        <w:rPr>
          <w:rFonts w:hint="eastAsia" w:ascii="方正仿宋简体" w:hAnsi="宋体" w:eastAsia="方正仿宋简体"/>
          <w:szCs w:val="21"/>
          <w:lang w:eastAsia="zh-CN"/>
        </w:rPr>
      </w:pPr>
      <w:r>
        <w:rPr>
          <w:rFonts w:hint="eastAsia" w:ascii="方正仿宋简体" w:hAnsi="宋体" w:eastAsia="方正仿宋简体"/>
          <w:szCs w:val="21"/>
        </w:rPr>
        <w:t>全国专业标准化技术委员会</w:t>
      </w:r>
      <w:r>
        <w:rPr>
          <w:rFonts w:hint="eastAsia" w:ascii="方正仿宋简体" w:hAnsi="宋体" w:eastAsia="方正仿宋简体"/>
          <w:szCs w:val="21"/>
          <w:lang w:val="en-US" w:eastAsia="zh-CN"/>
        </w:rPr>
        <w:t>下设工作组及</w:t>
      </w:r>
      <w:r>
        <w:rPr>
          <w:rFonts w:hint="eastAsia" w:ascii="方正仿宋简体" w:hAnsi="宋体" w:eastAsia="方正仿宋简体"/>
          <w:szCs w:val="21"/>
        </w:rPr>
        <w:t>编号：</w:t>
      </w:r>
      <w:r>
        <w:rPr>
          <w:rFonts w:hint="eastAsia" w:ascii="方正仿宋简体" w:hAnsi="宋体" w:eastAsia="方正仿宋简体"/>
          <w:szCs w:val="21"/>
          <w:lang w:eastAsia="zh-CN"/>
        </w:rPr>
        <w:t>（</w:t>
      </w:r>
      <w:r>
        <w:rPr>
          <w:rFonts w:hint="eastAsia" w:ascii="方正仿宋简体" w:hAnsi="宋体" w:eastAsia="方正仿宋简体"/>
          <w:szCs w:val="21"/>
          <w:lang w:val="en-US" w:eastAsia="zh-CN"/>
        </w:rPr>
        <w:t>注：每人限选择一个工作组</w:t>
      </w:r>
      <w:r>
        <w:rPr>
          <w:rFonts w:hint="eastAsia" w:ascii="方正仿宋简体" w:hAnsi="宋体" w:eastAsia="方正仿宋简体"/>
          <w:szCs w:val="21"/>
          <w:lang w:eastAsia="zh-CN"/>
        </w:rPr>
        <w:t>）</w:t>
      </w:r>
    </w:p>
    <w:p w14:paraId="77685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159" w:leftChars="-146" w:hanging="121" w:hangingChars="63"/>
        <w:jc w:val="left"/>
        <w:textAlignment w:val="auto"/>
        <w:rPr>
          <w:rFonts w:hint="default" w:ascii="方正仿宋简体" w:eastAsia="方正仿宋简体"/>
          <w:szCs w:val="21"/>
          <w:lang w:val="en-US" w:eastAsia="zh-CN"/>
        </w:rPr>
      </w:pPr>
      <w:r>
        <w:rPr>
          <w:rFonts w:hint="eastAsia" w:ascii="方正仿宋简体" w:eastAsia="方正仿宋简体"/>
          <w:szCs w:val="21"/>
          <w:lang w:val="en-US" w:eastAsia="zh-CN"/>
        </w:rPr>
        <w:t>WG</w:t>
      </w:r>
      <w:r>
        <w:rPr>
          <w:rFonts w:hint="eastAsia" w:ascii="方正仿宋简体" w:eastAsia="方正仿宋简体"/>
          <w:szCs w:val="21"/>
          <w:lang w:val="en-US" w:eastAsia="zh-CN"/>
        </w:rPr>
        <w:t xml:space="preserve"> 1 战略框架 </w:t>
      </w:r>
      <w:r>
        <w:rPr>
          <w:rFonts w:hint="eastAsia" w:ascii="方正仿宋简体" w:eastAsia="方正仿宋简体"/>
          <w:szCs w:val="21"/>
          <w:lang w:val="en-US" w:eastAsia="zh-CN"/>
        </w:rPr>
        <w:sym w:font="Wingdings 2" w:char="00A3"/>
      </w:r>
      <w:r>
        <w:rPr>
          <w:rFonts w:hint="eastAsia" w:ascii="方正仿宋简体" w:eastAsia="方正仿宋简体"/>
          <w:szCs w:val="21"/>
          <w:lang w:val="en-US" w:eastAsia="zh-CN"/>
        </w:rPr>
        <w:t xml:space="preserve">     WG 2 管理体系 </w:t>
      </w:r>
      <w:r>
        <w:rPr>
          <w:rFonts w:hint="eastAsia" w:ascii="方正仿宋简体" w:eastAsia="方正仿宋简体"/>
          <w:szCs w:val="21"/>
          <w:lang w:val="en-US" w:eastAsia="zh-CN"/>
        </w:rPr>
        <w:sym w:font="Wingdings 2" w:char="00A3"/>
      </w:r>
      <w:r>
        <w:rPr>
          <w:rFonts w:hint="eastAsia" w:ascii="方正仿宋简体" w:eastAsia="方正仿宋简体"/>
          <w:szCs w:val="21"/>
          <w:lang w:val="en-US" w:eastAsia="zh-CN"/>
        </w:rPr>
        <w:t xml:space="preserve">     WG3指标体系  </w:t>
      </w:r>
      <w:r>
        <w:rPr>
          <w:rFonts w:hint="eastAsia" w:ascii="方正仿宋简体" w:eastAsia="方正仿宋简体"/>
          <w:szCs w:val="21"/>
          <w:lang w:val="en-US" w:eastAsia="zh-CN"/>
        </w:rPr>
        <w:sym w:font="Wingdings 2" w:char="00A3"/>
      </w:r>
      <w:r>
        <w:rPr>
          <w:rFonts w:hint="eastAsia" w:ascii="方正仿宋简体" w:eastAsia="方正仿宋简体"/>
          <w:szCs w:val="21"/>
          <w:lang w:val="en-US" w:eastAsia="zh-CN"/>
        </w:rPr>
        <w:t xml:space="preserve">     WG4数字化治理  </w:t>
      </w:r>
      <w:r>
        <w:rPr>
          <w:rFonts w:hint="eastAsia" w:ascii="方正仿宋简体" w:eastAsia="方正仿宋简体"/>
          <w:szCs w:val="21"/>
          <w:lang w:val="en-US" w:eastAsia="zh-CN"/>
        </w:rPr>
        <w:sym w:font="Wingdings 2" w:char="00A3"/>
      </w:r>
    </w:p>
    <w:p w14:paraId="62D31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159" w:leftChars="-146" w:hanging="121" w:hangingChars="63"/>
        <w:jc w:val="left"/>
        <w:textAlignment w:val="auto"/>
        <w:rPr>
          <w:rFonts w:hint="eastAsia" w:ascii="方正小标宋简体" w:hAnsi="宋体" w:eastAsia="方正小标宋简体"/>
          <w:szCs w:val="21"/>
        </w:rPr>
      </w:pPr>
      <w:r>
        <w:rPr>
          <w:rFonts w:hint="eastAsia" w:ascii="方正仿宋简体" w:eastAsia="方正仿宋简体"/>
          <w:szCs w:val="21"/>
          <w:lang w:val="en-US" w:eastAsia="zh-CN"/>
        </w:rPr>
        <w:t xml:space="preserve">WG 5 人居环境 </w:t>
      </w:r>
      <w:r>
        <w:rPr>
          <w:rFonts w:hint="eastAsia" w:ascii="方正仿宋简体" w:eastAsia="方正仿宋简体"/>
          <w:szCs w:val="21"/>
          <w:lang w:val="en-US" w:eastAsia="zh-CN"/>
        </w:rPr>
        <w:sym w:font="Wingdings 2" w:char="00A3"/>
      </w:r>
      <w:r>
        <w:rPr>
          <w:rFonts w:hint="eastAsia" w:ascii="方正仿宋简体" w:eastAsia="方正仿宋简体"/>
          <w:szCs w:val="21"/>
          <w:lang w:val="en-US" w:eastAsia="zh-CN"/>
        </w:rPr>
        <w:t xml:space="preserve">     WG 6 时空信息 </w:t>
      </w:r>
      <w:r>
        <w:rPr>
          <w:rFonts w:hint="eastAsia" w:ascii="方正仿宋简体" w:eastAsia="方正仿宋简体"/>
          <w:szCs w:val="21"/>
          <w:lang w:val="en-US" w:eastAsia="zh-CN"/>
        </w:rPr>
        <w:sym w:font="Wingdings 2" w:char="00A3"/>
      </w:r>
      <w:r>
        <w:rPr>
          <w:rFonts w:hint="eastAsia" w:ascii="方正仿宋简体" w:eastAsia="方正仿宋简体"/>
          <w:szCs w:val="21"/>
          <w:lang w:val="en-US" w:eastAsia="zh-CN"/>
        </w:rPr>
        <w:t xml:space="preserve">     WG7基础设施  </w:t>
      </w:r>
      <w:r>
        <w:rPr>
          <w:rFonts w:hint="eastAsia" w:ascii="方正仿宋简体" w:eastAsia="方正仿宋简体"/>
          <w:szCs w:val="21"/>
          <w:lang w:val="en-US" w:eastAsia="zh-CN"/>
        </w:rPr>
        <w:sym w:font="Wingdings 2" w:char="00A3"/>
      </w:r>
      <w:r>
        <w:rPr>
          <w:rFonts w:hint="eastAsia" w:ascii="方正仿宋简体" w:eastAsia="方正仿宋简体"/>
          <w:szCs w:val="21"/>
          <w:lang w:val="en-US" w:eastAsia="zh-CN"/>
        </w:rPr>
        <w:t xml:space="preserve">     WG8流动与交通  </w:t>
      </w:r>
      <w:r>
        <w:rPr>
          <w:rFonts w:hint="eastAsia" w:ascii="方正仿宋简体" w:eastAsia="方正仿宋简体"/>
          <w:szCs w:val="21"/>
          <w:lang w:val="en-US" w:eastAsia="zh-CN"/>
        </w:rPr>
        <w:sym w:font="Wingdings 2" w:char="00A3"/>
      </w:r>
      <w:r>
        <w:rPr>
          <w:rFonts w:hint="eastAsia" w:ascii="方正仿宋简体" w:eastAsia="方正仿宋简体"/>
          <w:szCs w:val="21"/>
        </w:rPr>
        <w:t>　</w:t>
      </w:r>
    </w:p>
    <w:tbl>
      <w:tblPr>
        <w:tblStyle w:val="15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46"/>
        <w:gridCol w:w="105"/>
        <w:gridCol w:w="455"/>
        <w:gridCol w:w="797"/>
        <w:gridCol w:w="543"/>
        <w:gridCol w:w="188"/>
        <w:gridCol w:w="379"/>
        <w:gridCol w:w="1134"/>
        <w:gridCol w:w="1233"/>
        <w:gridCol w:w="830"/>
        <w:gridCol w:w="1637"/>
        <w:gridCol w:w="8"/>
      </w:tblGrid>
      <w:tr w14:paraId="5B90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 w14:paraId="1C6DA755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 名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 w14:paraId="10A6BC50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1BD7F711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性 别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 w14:paraId="79EAA400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760249A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出生年月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 w14:paraId="5F7DCF38">
            <w:pPr>
              <w:spacing w:line="460" w:lineRule="exact"/>
              <w:ind w:firstLine="288" w:firstLineChars="150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 w14:paraId="50C4E3C8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二  寸</w:t>
            </w:r>
          </w:p>
          <w:p w14:paraId="347F61E7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彩  色</w:t>
            </w:r>
          </w:p>
          <w:p w14:paraId="1636AC8A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 w14:paraId="1142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 w14:paraId="56059F12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民 族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 w14:paraId="5125A5CE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6C81B229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本会职务</w:t>
            </w:r>
          </w:p>
        </w:tc>
        <w:tc>
          <w:tcPr>
            <w:tcW w:w="3764" w:type="dxa"/>
            <w:gridSpan w:val="5"/>
            <w:noWrap w:val="0"/>
            <w:vAlign w:val="center"/>
          </w:tcPr>
          <w:p w14:paraId="4D16B72C">
            <w:pPr>
              <w:spacing w:line="460" w:lineRule="exact"/>
              <w:ind w:firstLine="288" w:firstLineChars="150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334E9AD9">
            <w:pPr>
              <w:spacing w:line="460" w:lineRule="exact"/>
              <w:ind w:firstLine="480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53E1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4"/>
            <w:noWrap w:val="0"/>
            <w:vAlign w:val="center"/>
          </w:tcPr>
          <w:p w14:paraId="756D2726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参加全国专业标准化技术委员会时间</w:t>
            </w:r>
          </w:p>
        </w:tc>
        <w:tc>
          <w:tcPr>
            <w:tcW w:w="5104" w:type="dxa"/>
            <w:gridSpan w:val="7"/>
            <w:noWrap w:val="0"/>
            <w:vAlign w:val="center"/>
          </w:tcPr>
          <w:p w14:paraId="0E1C6AB2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 w:val="continue"/>
            <w:noWrap w:val="0"/>
            <w:vAlign w:val="center"/>
          </w:tcPr>
          <w:p w14:paraId="264D0789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5761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4"/>
            <w:noWrap w:val="0"/>
            <w:vAlign w:val="center"/>
          </w:tcPr>
          <w:p w14:paraId="3D439F11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技术职称及聘任时间</w:t>
            </w:r>
          </w:p>
        </w:tc>
        <w:tc>
          <w:tcPr>
            <w:tcW w:w="5104" w:type="dxa"/>
            <w:gridSpan w:val="7"/>
            <w:noWrap w:val="0"/>
            <w:vAlign w:val="center"/>
          </w:tcPr>
          <w:p w14:paraId="4C4538B1">
            <w:pPr>
              <w:spacing w:line="460" w:lineRule="exact"/>
              <w:jc w:val="righ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 w:val="continue"/>
            <w:noWrap w:val="0"/>
            <w:vAlign w:val="center"/>
          </w:tcPr>
          <w:p w14:paraId="2B1A6F86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326C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 w14:paraId="43E14184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身份证号</w:t>
            </w:r>
          </w:p>
        </w:tc>
        <w:tc>
          <w:tcPr>
            <w:tcW w:w="6410" w:type="dxa"/>
            <w:gridSpan w:val="10"/>
            <w:noWrap w:val="0"/>
            <w:vAlign w:val="center"/>
          </w:tcPr>
          <w:p w14:paraId="31EEA803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248D256A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4F19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95" w:type="dxa"/>
            <w:gridSpan w:val="6"/>
            <w:noWrap w:val="0"/>
            <w:vAlign w:val="center"/>
          </w:tcPr>
          <w:p w14:paraId="78389BB8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 w14:paraId="72424788"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</w:p>
        </w:tc>
      </w:tr>
      <w:tr w14:paraId="52B8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895" w:type="dxa"/>
            <w:gridSpan w:val="6"/>
            <w:noWrap w:val="0"/>
            <w:vAlign w:val="center"/>
          </w:tcPr>
          <w:p w14:paraId="432DA2AF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单位统一社会信用代码（或组织机构代码）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 w14:paraId="6B1EBCE5"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</w:p>
        </w:tc>
      </w:tr>
      <w:tr w14:paraId="223D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100" w:type="dxa"/>
            <w:gridSpan w:val="3"/>
            <w:noWrap w:val="0"/>
            <w:vAlign w:val="center"/>
          </w:tcPr>
          <w:p w14:paraId="5EC6A8A6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noWrap w:val="0"/>
            <w:vAlign w:val="center"/>
          </w:tcPr>
          <w:p w14:paraId="0C6D4106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14:paraId="6CE2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 w14:paraId="39DDA778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所属相关方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 w14:paraId="69899BEE"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1、生产者      2、经营者      3、使用者      4、消费者 </w:t>
            </w:r>
          </w:p>
          <w:p w14:paraId="77B11F97"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5、公共利益方（教育科研机构、行政主管部门、检测及认证机构、社会团体）</w:t>
            </w:r>
          </w:p>
        </w:tc>
      </w:tr>
      <w:tr w14:paraId="7100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 w14:paraId="198D20B2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 w14:paraId="0844EB81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01510280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 w14:paraId="102057C8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137C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 w14:paraId="3D92476A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 w14:paraId="23397774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4BA2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 w14:paraId="1CF26A31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 w14:paraId="47E6908A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71954B29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46C47809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6DB12CB">
            <w:pPr>
              <w:spacing w:line="460" w:lineRule="exact"/>
              <w:ind w:left="-107" w:firstLine="1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传真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 w14:paraId="7141F49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7FEF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 w14:paraId="10B10B55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 w14:paraId="09923306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50E5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 w14:paraId="4FF530C1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4347" w:type="dxa"/>
            <w:gridSpan w:val="8"/>
            <w:noWrap w:val="0"/>
            <w:vAlign w:val="center"/>
          </w:tcPr>
          <w:p w14:paraId="09B7B2F9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A2303B8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 w14:paraId="572F0ABE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38A46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 w14:paraId="0FC6762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noWrap w:val="0"/>
            <w:vAlign w:val="center"/>
          </w:tcPr>
          <w:p w14:paraId="5823A0EC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2BE8B97F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7879436A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93BC579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学位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 w14:paraId="02206CCB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7712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noWrap w:val="0"/>
            <w:vAlign w:val="center"/>
          </w:tcPr>
          <w:p w14:paraId="79859344"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会何种外语   1. 英语 □  2. 法语 □  3. 德语 □  4. 日语 □  5. 俄语 □</w:t>
            </w:r>
          </w:p>
          <w:p w14:paraId="7BC6EFA8"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6. 其他（请注明）</w:t>
            </w:r>
          </w:p>
        </w:tc>
      </w:tr>
      <w:tr w14:paraId="474E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noWrap w:val="0"/>
            <w:vAlign w:val="center"/>
          </w:tcPr>
          <w:p w14:paraId="5A6CB2D3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外语熟练程度 (  )英语  (  )法语  (  )德语  (  )日语 (  )俄语 (  )其他  </w:t>
            </w:r>
          </w:p>
          <w:p w14:paraId="5EE3AE56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1．流利   2. 中等   3. 入门 </w:t>
            </w:r>
          </w:p>
        </w:tc>
      </w:tr>
      <w:tr w14:paraId="5099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00DCD076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7309" w:type="dxa"/>
            <w:gridSpan w:val="11"/>
            <w:noWrap w:val="0"/>
            <w:vAlign w:val="center"/>
          </w:tcPr>
          <w:p w14:paraId="6E9037B5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 w14:paraId="4BBF3773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 w14:paraId="146B28B6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0C55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4437C586"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两院院士请填写</w:t>
            </w:r>
          </w:p>
        </w:tc>
        <w:tc>
          <w:tcPr>
            <w:tcW w:w="7309" w:type="dxa"/>
            <w:gridSpan w:val="11"/>
            <w:noWrap w:val="0"/>
            <w:vAlign w:val="center"/>
          </w:tcPr>
          <w:p w14:paraId="5A194C52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1．□ 科学院院士   担任时间：       年    月     </w:t>
            </w:r>
          </w:p>
          <w:p w14:paraId="31ED9EF6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2．□ 工程院院士   担任时间：       年    月     </w:t>
            </w:r>
          </w:p>
        </w:tc>
      </w:tr>
      <w:tr w14:paraId="7CD9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32C1B436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noWrap w:val="0"/>
            <w:vAlign w:val="center"/>
          </w:tcPr>
          <w:p w14:paraId="1339551B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67D7B154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0CC0985B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4B98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3B8453A5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  <w:noWrap w:val="0"/>
            <w:vAlign w:val="top"/>
          </w:tcPr>
          <w:p w14:paraId="5AA2719A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67841590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4D6CC860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5F9A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26717E36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  <w:noWrap w:val="0"/>
            <w:vAlign w:val="top"/>
          </w:tcPr>
          <w:p w14:paraId="44D9924D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3C454452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2426EF62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7226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6B2100D4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  <w:noWrap w:val="0"/>
            <w:vAlign w:val="top"/>
          </w:tcPr>
          <w:p w14:paraId="6BB280ED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7FF9FCBA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328C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626E0FB2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  <w:noWrap w:val="0"/>
            <w:vAlign w:val="top"/>
          </w:tcPr>
          <w:p w14:paraId="3FC74747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本人承诺提供的材料真实、准确，符合《全国专业标准化技术委员会管理办法》的有关要求。能积极参加标准化活动，认真履行委员的各项职责和义务。</w:t>
            </w:r>
          </w:p>
          <w:p w14:paraId="1053BC7D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 w14:paraId="7FB5493C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                        签字：</w:t>
            </w:r>
          </w:p>
          <w:p w14:paraId="2CF2BC19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 w14:paraId="7803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17D13938"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  <w:noWrap w:val="0"/>
            <w:vAlign w:val="top"/>
          </w:tcPr>
          <w:p w14:paraId="096E84DB"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该同志为我单位正式任职人员，我单位同意推荐其代表我单位参加标准化技术委员会活动。</w:t>
            </w:r>
          </w:p>
          <w:p w14:paraId="4CF38F7B"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             负责人签名：           （加盖单位公章）</w:t>
            </w:r>
          </w:p>
          <w:p w14:paraId="643F2AFB"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</w:p>
          <w:p w14:paraId="1E5AC21C">
            <w:pPr>
              <w:spacing w:line="4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年     月    日</w:t>
            </w:r>
          </w:p>
        </w:tc>
      </w:tr>
    </w:tbl>
    <w:p w14:paraId="217B85C7">
      <w:pPr>
        <w:pStyle w:val="7"/>
        <w:spacing w:before="146" w:line="460" w:lineRule="exact"/>
        <w:ind w:leftChars="-147" w:hanging="282" w:hangingChars="147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  <w:b/>
          <w:sz w:val="21"/>
          <w:szCs w:val="21"/>
        </w:rPr>
        <w:t>注：填报此表需另附一张二寸彩色照片，照片背后需注明姓名。</w:t>
      </w:r>
    </w:p>
    <w:sectPr>
      <w:footerReference r:id="rId3" w:type="default"/>
      <w:footerReference r:id="rId4" w:type="even"/>
      <w:pgSz w:w="11906" w:h="16838"/>
      <w:pgMar w:top="1141" w:right="1537" w:bottom="566" w:left="1531" w:header="851" w:footer="1418" w:gutter="0"/>
      <w:cols w:space="425" w:num="1"/>
      <w:docGrid w:type="linesAndChars" w:linePitch="292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4B2A1539-B7B4-46B6-9E2C-F5B4C71E214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287B2CF-CD6A-4B43-9622-D6163E1896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916D2728-C560-43A6-B6D9-2CE957055F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C7666">
    <w:pPr>
      <w:pStyle w:val="11"/>
      <w:framePr w:wrap="around" w:vAnchor="text" w:hAnchor="margin" w:xAlign="outside" w:y="1"/>
      <w:rPr>
        <w:rStyle w:val="17"/>
        <w:rFonts w:hint="eastAsia"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421CAEEC"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E3902">
    <w:pPr>
      <w:pStyle w:val="11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4</w:t>
    </w:r>
    <w:r>
      <w:rPr>
        <w:rStyle w:val="17"/>
      </w:rPr>
      <w:fldChar w:fldCharType="end"/>
    </w:r>
  </w:p>
  <w:p w14:paraId="3E966675"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B7A02"/>
    <w:multiLevelType w:val="multilevel"/>
    <w:tmpl w:val="186B7A02"/>
    <w:lvl w:ilvl="0" w:tentative="0">
      <w:start w:val="1"/>
      <w:numFmt w:val="decimal"/>
      <w:pStyle w:val="4"/>
      <w:lvlText w:val="(%1) "/>
      <w:lvlJc w:val="left"/>
      <w:pPr>
        <w:tabs>
          <w:tab w:val="left" w:pos="1504"/>
        </w:tabs>
        <w:ind w:left="1504" w:hanging="73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40"/>
        </w:tabs>
        <w:ind w:left="10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60"/>
        </w:tabs>
        <w:ind w:left="14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80"/>
        </w:tabs>
        <w:ind w:left="18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00"/>
        </w:tabs>
        <w:ind w:left="23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20"/>
        </w:tabs>
        <w:ind w:left="27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40"/>
        </w:tabs>
        <w:ind w:left="31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60"/>
        </w:tabs>
        <w:ind w:left="35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80"/>
        </w:tabs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N2IyNWYwNDg3NDliZDZlZDAxYWIxNGY5OGRhOWQifQ=="/>
  </w:docVars>
  <w:rsids>
    <w:rsidRoot w:val="00822394"/>
    <w:rsid w:val="00070EE9"/>
    <w:rsid w:val="00096D8C"/>
    <w:rsid w:val="000A48F0"/>
    <w:rsid w:val="000B5EC8"/>
    <w:rsid w:val="000B7069"/>
    <w:rsid w:val="000E4516"/>
    <w:rsid w:val="001903F8"/>
    <w:rsid w:val="0025316F"/>
    <w:rsid w:val="00275B5B"/>
    <w:rsid w:val="002A1579"/>
    <w:rsid w:val="002B420D"/>
    <w:rsid w:val="002C388A"/>
    <w:rsid w:val="00363949"/>
    <w:rsid w:val="00380564"/>
    <w:rsid w:val="003B107E"/>
    <w:rsid w:val="003D0821"/>
    <w:rsid w:val="00412961"/>
    <w:rsid w:val="00480FF7"/>
    <w:rsid w:val="004E3217"/>
    <w:rsid w:val="00512564"/>
    <w:rsid w:val="005135F7"/>
    <w:rsid w:val="00582E21"/>
    <w:rsid w:val="005F0259"/>
    <w:rsid w:val="006655AA"/>
    <w:rsid w:val="006C1598"/>
    <w:rsid w:val="00796E79"/>
    <w:rsid w:val="007B4B3F"/>
    <w:rsid w:val="007B6D34"/>
    <w:rsid w:val="007F6821"/>
    <w:rsid w:val="00822394"/>
    <w:rsid w:val="00850C0A"/>
    <w:rsid w:val="0086214B"/>
    <w:rsid w:val="008C4851"/>
    <w:rsid w:val="008D4A76"/>
    <w:rsid w:val="00971C9A"/>
    <w:rsid w:val="00983323"/>
    <w:rsid w:val="009B7DFF"/>
    <w:rsid w:val="009C46A8"/>
    <w:rsid w:val="009E1205"/>
    <w:rsid w:val="00A135A4"/>
    <w:rsid w:val="00A21E67"/>
    <w:rsid w:val="00A3107A"/>
    <w:rsid w:val="00A73371"/>
    <w:rsid w:val="00AB3256"/>
    <w:rsid w:val="00AF595B"/>
    <w:rsid w:val="00BA0AE5"/>
    <w:rsid w:val="00BE2A11"/>
    <w:rsid w:val="00C0743C"/>
    <w:rsid w:val="00C624F7"/>
    <w:rsid w:val="00CA14AD"/>
    <w:rsid w:val="00CA1781"/>
    <w:rsid w:val="00CB275C"/>
    <w:rsid w:val="00CF5676"/>
    <w:rsid w:val="00D5072B"/>
    <w:rsid w:val="00D93E5B"/>
    <w:rsid w:val="00DC734B"/>
    <w:rsid w:val="00DD4F9E"/>
    <w:rsid w:val="00E52109"/>
    <w:rsid w:val="00E84102"/>
    <w:rsid w:val="00EC0447"/>
    <w:rsid w:val="00F21889"/>
    <w:rsid w:val="00F2220D"/>
    <w:rsid w:val="00F9249F"/>
    <w:rsid w:val="00F93F92"/>
    <w:rsid w:val="200E3892"/>
    <w:rsid w:val="2C5D7B57"/>
    <w:rsid w:val="2FBD673B"/>
    <w:rsid w:val="55643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20" w:lineRule="exact"/>
      <w:jc w:val="center"/>
      <w:outlineLvl w:val="0"/>
    </w:pPr>
    <w:rPr>
      <w:b/>
      <w:sz w:val="18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numPr>
        <w:ilvl w:val="0"/>
        <w:numId w:val="1"/>
      </w:numPr>
      <w:tabs>
        <w:tab w:val="clear" w:pos="1504"/>
      </w:tabs>
      <w:ind w:left="200" w:leftChars="200" w:firstLine="0"/>
      <w:outlineLvl w:val="2"/>
    </w:pPr>
    <w:rPr>
      <w:rFonts w:ascii="Arial" w:hAnsi="Arial"/>
      <w:sz w:val="28"/>
    </w:rPr>
  </w:style>
  <w:style w:type="character" w:default="1" w:styleId="16">
    <w:name w:val="Default Paragraph Font"/>
    <w:semiHidden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 w:firstLineChars="200"/>
    </w:pPr>
    <w:rPr>
      <w:rFonts w:ascii="Arial" w:hAnsi="Arial" w:eastAsia="仿宋_GB2312"/>
      <w:sz w:val="30"/>
    </w:rPr>
  </w:style>
  <w:style w:type="paragraph" w:styleId="6">
    <w:name w:val="Body Text"/>
    <w:basedOn w:val="1"/>
    <w:uiPriority w:val="0"/>
    <w:pPr>
      <w:spacing w:after="120"/>
    </w:pPr>
  </w:style>
  <w:style w:type="paragraph" w:styleId="7">
    <w:name w:val="Body Text Indent"/>
    <w:basedOn w:val="1"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semiHidden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link w:val="25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styleId="17">
    <w:name w:val="page number"/>
    <w:basedOn w:val="16"/>
    <w:uiPriority w:val="0"/>
  </w:style>
  <w:style w:type="character" w:styleId="18">
    <w:name w:val="Hyperlink"/>
    <w:uiPriority w:val="0"/>
    <w:rPr>
      <w:color w:val="0000FF"/>
      <w:u w:val="single"/>
    </w:rPr>
  </w:style>
  <w:style w:type="character" w:customStyle="1" w:styleId="19">
    <w:name w:val="标题 3 Char"/>
    <w:link w:val="4"/>
    <w:uiPriority w:val="0"/>
    <w:rPr>
      <w:rFonts w:ascii="Arial" w:hAnsi="Arial" w:eastAsia="宋体"/>
      <w:kern w:val="2"/>
      <w:sz w:val="28"/>
      <w:szCs w:val="24"/>
      <w:lang w:val="en-US" w:eastAsia="zh-CN" w:bidi="ar-SA"/>
    </w:rPr>
  </w:style>
  <w:style w:type="paragraph" w:customStyle="1" w:styleId="20">
    <w:name w:val="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newscontl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hint="eastAsia" w:ascii="宋体" w:hAnsi="宋体"/>
      <w:color w:val="333333"/>
      <w:kern w:val="0"/>
      <w:szCs w:val="21"/>
    </w:rPr>
  </w:style>
  <w:style w:type="paragraph" w:customStyle="1" w:styleId="23">
    <w:name w:val="样式 标题 1 + 首行缩进:  2 字符"/>
    <w:basedOn w:val="2"/>
    <w:uiPriority w:val="0"/>
    <w:pPr>
      <w:keepLines/>
      <w:spacing w:before="340" w:after="330" w:line="578" w:lineRule="auto"/>
    </w:pPr>
    <w:rPr>
      <w:rFonts w:eastAsia="华文中宋" w:cs="宋体"/>
      <w:bCs/>
      <w:kern w:val="44"/>
      <w:sz w:val="44"/>
    </w:rPr>
  </w:style>
  <w:style w:type="paragraph" w:customStyle="1" w:styleId="24">
    <w:name w:val="一"/>
    <w:basedOn w:val="14"/>
    <w:next w:val="1"/>
    <w:uiPriority w:val="0"/>
  </w:style>
  <w:style w:type="character" w:customStyle="1" w:styleId="25">
    <w:name w:val="标题 Char"/>
    <w:link w:val="14"/>
    <w:uiPriority w:val="0"/>
    <w:rPr>
      <w:rFonts w:ascii="Arial" w:hAnsi="Arial" w:eastAsia="宋体" w:cs="Arial"/>
      <w:b/>
      <w:bCs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643</Words>
  <Characters>662</Characters>
  <Lines>7</Lines>
  <Paragraphs>2</Paragraphs>
  <TotalTime>5</TotalTime>
  <ScaleCrop>false</ScaleCrop>
  <LinksUpToDate>false</LinksUpToDate>
  <CharactersWithSpaces>1020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2011-01-19T09:33:00Z</dcterms:created>
  <dc:creator>pc</dc:creator>
  <cp:lastModifiedBy>阎毛毛</cp:lastModifiedBy>
  <dcterms:modified xsi:type="dcterms:W3CDTF">2024-09-24T09:00:23Z</dcterms:modified>
  <dc:title>国标委办[2009]3号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021187830E0B45F99B73CB881FBABC7D_13</vt:lpwstr>
  </property>
</Properties>
</file>