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A6" w:rsidRDefault="00196AA6" w:rsidP="00196AA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附件1：报名回执表</w:t>
      </w:r>
    </w:p>
    <w:p w:rsidR="00196AA6" w:rsidRDefault="00196AA6" w:rsidP="00196AA6">
      <w:pPr>
        <w:rPr>
          <w:rFonts w:ascii="宋体" w:eastAsia="宋体" w:hAnsi="宋体"/>
          <w:b/>
          <w:sz w:val="11"/>
          <w:szCs w:val="11"/>
        </w:rPr>
      </w:pPr>
    </w:p>
    <w:p w:rsidR="00196AA6" w:rsidRDefault="00196AA6" w:rsidP="00196AA6">
      <w:pPr>
        <w:ind w:firstLineChars="100" w:firstLine="321"/>
        <w:jc w:val="center"/>
        <w:rPr>
          <w:rFonts w:ascii="方正仿宋简体" w:eastAsia="方正仿宋简体" w:hAnsi="宋体"/>
          <w:b/>
          <w:color w:val="auto"/>
          <w:sz w:val="32"/>
          <w:szCs w:val="32"/>
        </w:rPr>
      </w:pP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 xml:space="preserve"> “</w:t>
      </w:r>
      <w:r w:rsidR="00F0635C" w:rsidRPr="00F0635C">
        <w:rPr>
          <w:rFonts w:ascii="方正仿宋简体" w:eastAsia="方正仿宋简体" w:hAnsi="宋体" w:hint="eastAsia"/>
          <w:b/>
          <w:color w:val="auto"/>
          <w:sz w:val="32"/>
          <w:szCs w:val="32"/>
        </w:rPr>
        <w:t>标准化能力建设及标准编制质量提升培训班</w:t>
      </w:r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>”（</w:t>
      </w:r>
      <w:r w:rsidR="001C4D41">
        <w:rPr>
          <w:rFonts w:ascii="方正仿宋简体" w:eastAsia="方正仿宋简体" w:hAnsi="宋体" w:hint="eastAsia"/>
          <w:b/>
          <w:color w:val="auto"/>
          <w:sz w:val="32"/>
          <w:szCs w:val="32"/>
        </w:rPr>
        <w:t>海口</w:t>
      </w:r>
      <w:bookmarkStart w:id="0" w:name="_GoBack"/>
      <w:bookmarkEnd w:id="0"/>
      <w:r>
        <w:rPr>
          <w:rFonts w:ascii="方正仿宋简体" w:eastAsia="方正仿宋简体" w:hAnsi="宋体" w:hint="eastAsia"/>
          <w:b/>
          <w:color w:val="auto"/>
          <w:sz w:val="32"/>
          <w:szCs w:val="32"/>
        </w:rPr>
        <w:t>班)</w:t>
      </w:r>
    </w:p>
    <w:p w:rsidR="00196AA6" w:rsidRDefault="00196AA6" w:rsidP="00196AA6">
      <w:pPr>
        <w:jc w:val="center"/>
        <w:rPr>
          <w:rFonts w:ascii="方正仿宋简体" w:eastAsia="方正仿宋简体" w:hAnsi="宋体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794"/>
        <w:gridCol w:w="2332"/>
        <w:gridCol w:w="1684"/>
        <w:gridCol w:w="18"/>
        <w:gridCol w:w="2554"/>
      </w:tblGrid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邮  编：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  话：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b/>
                <w:i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发票种类：  □增值税普通发票     □增值税专用发票</w:t>
            </w:r>
            <w:r>
              <w:rPr>
                <w:rFonts w:ascii="宋体" w:eastAsia="宋体" w:hAnsi="宋体" w:hint="eastAsia"/>
                <w:b/>
                <w:i/>
                <w:sz w:val="24"/>
              </w:rPr>
              <w:t>（填写以下信息）</w:t>
            </w:r>
          </w:p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培训发票单位：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纳税人识别号：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开户行及帐号：</w:t>
            </w:r>
          </w:p>
        </w:tc>
      </w:tr>
      <w:tr w:rsidR="00196AA6" w:rsidTr="00196AA6">
        <w:trPr>
          <w:trHeight w:val="454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地址、电话：</w:t>
            </w:r>
          </w:p>
        </w:tc>
      </w:tr>
      <w:tr w:rsidR="00196AA6" w:rsidTr="00196AA6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E-mail</w:t>
            </w: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3" w:firstLine="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7" w:firstLine="1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1297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住宿安排：      □单住       □合住       □自行安排</w:t>
            </w:r>
          </w:p>
          <w:p w:rsidR="00196AA6" w:rsidRDefault="00196AA6">
            <w:pPr>
              <w:spacing w:line="360" w:lineRule="auto"/>
              <w:ind w:firstLineChars="150" w:firstLine="360"/>
              <w:jc w:val="left"/>
              <w:rPr>
                <w:rFonts w:ascii="宋体" w:eastAsia="宋体" w:hAnsi="宋体"/>
                <w:sz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</w:rPr>
              <w:t>预计入住日期：_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>_   ____  __</w:t>
            </w:r>
            <w:r>
              <w:rPr>
                <w:rFonts w:ascii="宋体" w:eastAsia="宋体" w:hAnsi="宋体" w:hint="eastAsia"/>
                <w:sz w:val="24"/>
              </w:rPr>
              <w:t>__         预计离店日期：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    </w:t>
            </w:r>
          </w:p>
          <w:p w:rsidR="00196AA6" w:rsidRDefault="00196AA6">
            <w:pPr>
              <w:spacing w:line="360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96AA6" w:rsidTr="00196AA6">
        <w:trPr>
          <w:trHeight w:val="2200"/>
          <w:jc w:val="center"/>
        </w:trPr>
        <w:tc>
          <w:tcPr>
            <w:tcW w:w="8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您对培训工作的建议：</w:t>
            </w: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:rsidR="00196AA6" w:rsidRDefault="00196AA6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</w:tc>
      </w:tr>
    </w:tbl>
    <w:p w:rsidR="00196AA6" w:rsidRDefault="00196AA6" w:rsidP="00196AA6">
      <w:pPr>
        <w:spacing w:line="360" w:lineRule="auto"/>
        <w:ind w:firstLineChars="100" w:firstLine="21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注：1. 以上内容须全部填写，以便邮寄培训证书、编制通讯录等使用。</w:t>
      </w:r>
    </w:p>
    <w:p w:rsidR="00D12AD6" w:rsidRPr="00196AA6" w:rsidRDefault="00196AA6" w:rsidP="00196AA6">
      <w:pPr>
        <w:spacing w:line="360" w:lineRule="auto"/>
        <w:ind w:firstLineChars="300" w:firstLine="630"/>
        <w:jc w:val="left"/>
      </w:pPr>
      <w:r>
        <w:rPr>
          <w:rFonts w:ascii="宋体" w:eastAsia="宋体" w:hAnsi="宋体" w:hint="eastAsia"/>
          <w:szCs w:val="21"/>
        </w:rPr>
        <w:t>2. 如遇房源紧张等特殊情况，住宿需服从会务调配。</w:t>
      </w:r>
    </w:p>
    <w:sectPr w:rsidR="00D12AD6" w:rsidRPr="00196AA6" w:rsidSect="00D1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13B" w:rsidRDefault="00F9013B" w:rsidP="00F0635C">
      <w:r>
        <w:separator/>
      </w:r>
    </w:p>
  </w:endnote>
  <w:endnote w:type="continuationSeparator" w:id="0">
    <w:p w:rsidR="00F9013B" w:rsidRDefault="00F9013B" w:rsidP="00F0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13B" w:rsidRDefault="00F9013B" w:rsidP="00F0635C">
      <w:r>
        <w:separator/>
      </w:r>
    </w:p>
  </w:footnote>
  <w:footnote w:type="continuationSeparator" w:id="0">
    <w:p w:rsidR="00F9013B" w:rsidRDefault="00F9013B" w:rsidP="00F0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AA6"/>
    <w:rsid w:val="00196AA6"/>
    <w:rsid w:val="001C4D41"/>
    <w:rsid w:val="004C6542"/>
    <w:rsid w:val="005341B7"/>
    <w:rsid w:val="00D12AD6"/>
    <w:rsid w:val="00F0635C"/>
    <w:rsid w:val="00F245F1"/>
    <w:rsid w:val="00F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E5C56"/>
  <w15:docId w15:val="{C0DC08E8-E460-4800-838F-90E7B7E1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A6"/>
    <w:pPr>
      <w:widowControl w:val="0"/>
      <w:jc w:val="both"/>
    </w:pPr>
    <w:rPr>
      <w:rFonts w:ascii="黑体" w:eastAsia="黑体" w:hAnsi="Times New Roman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35C"/>
    <w:rPr>
      <w:rFonts w:ascii="黑体" w:eastAsia="黑体" w:hAnsi="Times New Roman" w:cs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35C"/>
    <w:rPr>
      <w:rFonts w:ascii="黑体" w:eastAsia="黑体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付强</dc:creator>
  <cp:lastModifiedBy>Cheung Juana</cp:lastModifiedBy>
  <cp:revision>5</cp:revision>
  <dcterms:created xsi:type="dcterms:W3CDTF">2019-07-10T02:15:00Z</dcterms:created>
  <dcterms:modified xsi:type="dcterms:W3CDTF">2019-10-11T06:52:00Z</dcterms:modified>
</cp:coreProperties>
</file>