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87" w:rsidRPr="00304A8E" w:rsidRDefault="00A02687" w:rsidP="00A02687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附件</w:t>
      </w:r>
    </w:p>
    <w:p w:rsidR="00A02687" w:rsidRPr="00FE6485" w:rsidRDefault="00A02687" w:rsidP="00A02687">
      <w:pPr>
        <w:snapToGrid w:val="0"/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FE6485">
        <w:rPr>
          <w:rFonts w:ascii="华文中宋" w:eastAsia="华文中宋" w:hAnsi="华文中宋" w:hint="eastAsia"/>
          <w:bCs/>
          <w:color w:val="000000"/>
          <w:sz w:val="36"/>
          <w:szCs w:val="36"/>
        </w:rPr>
        <w:t>中国标准化研究院</w:t>
      </w:r>
      <w:r>
        <w:rPr>
          <w:rFonts w:ascii="华文中宋" w:eastAsia="华文中宋" w:hAnsi="华文中宋" w:hint="eastAsia"/>
          <w:bCs/>
          <w:color w:val="000000"/>
          <w:sz w:val="36"/>
          <w:szCs w:val="36"/>
        </w:rPr>
        <w:t>餐卡管理系统</w:t>
      </w:r>
      <w:r w:rsidRPr="00FE6485">
        <w:rPr>
          <w:rFonts w:ascii="华文中宋" w:eastAsia="华文中宋" w:hAnsi="华文中宋" w:hint="eastAsia"/>
          <w:bCs/>
          <w:color w:val="000000"/>
          <w:sz w:val="36"/>
          <w:szCs w:val="36"/>
        </w:rPr>
        <w:t>具体需求</w:t>
      </w:r>
    </w:p>
    <w:p w:rsidR="00A02687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E6485"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餐卡管理系统使用</w:t>
      </w:r>
      <w:r w:rsidRPr="00FE6485">
        <w:rPr>
          <w:rFonts w:ascii="仿宋" w:eastAsia="仿宋" w:hAnsi="仿宋" w:hint="eastAsia"/>
          <w:sz w:val="32"/>
          <w:szCs w:val="32"/>
        </w:rPr>
        <w:t>范围</w:t>
      </w:r>
      <w:r w:rsidRPr="00FC4F68">
        <w:rPr>
          <w:rFonts w:ascii="仿宋" w:eastAsia="仿宋" w:hAnsi="仿宋" w:hint="eastAsia"/>
          <w:sz w:val="32"/>
          <w:szCs w:val="32"/>
        </w:rPr>
        <w:t>（包括但不限于）</w:t>
      </w:r>
      <w:r w:rsidRPr="00FE6485">
        <w:rPr>
          <w:rFonts w:ascii="仿宋" w:eastAsia="仿宋" w:hAnsi="仿宋" w:hint="eastAsia"/>
          <w:sz w:val="32"/>
          <w:szCs w:val="32"/>
        </w:rPr>
        <w:t>：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C4F68">
        <w:rPr>
          <w:rFonts w:ascii="仿宋" w:eastAsia="仿宋" w:hAnsi="仿宋" w:hint="eastAsia"/>
          <w:sz w:val="32"/>
          <w:szCs w:val="32"/>
        </w:rPr>
        <w:t>中国标准化研究院（以下简称中标院）为满足职工就餐需求，在本部（知春路4号）和昌平基地（永安路36号）设有食</w:t>
      </w:r>
      <w:r>
        <w:rPr>
          <w:rFonts w:ascii="仿宋" w:eastAsia="仿宋" w:hAnsi="仿宋" w:hint="eastAsia"/>
          <w:sz w:val="32"/>
          <w:szCs w:val="32"/>
        </w:rPr>
        <w:t>堂。餐卡系统供应商通过两处食堂为中标院职工提供就餐消费刷卡服务，刷卡结算的具体内容</w:t>
      </w:r>
      <w:r w:rsidRPr="00FC4F68">
        <w:rPr>
          <w:rFonts w:ascii="仿宋" w:eastAsia="仿宋" w:hAnsi="仿宋" w:hint="eastAsia"/>
          <w:sz w:val="32"/>
          <w:szCs w:val="32"/>
        </w:rPr>
        <w:t>如下：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FC4F68">
        <w:rPr>
          <w:rFonts w:ascii="仿宋" w:eastAsia="仿宋" w:hAnsi="仿宋" w:hint="eastAsia"/>
          <w:sz w:val="32"/>
          <w:szCs w:val="32"/>
        </w:rPr>
        <w:t>日常用餐：为中标院职工提供每日早、中、晚三餐服务，其中早餐约300人，午餐约400人以上，晚餐约50人。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FC4F68">
        <w:rPr>
          <w:rFonts w:ascii="仿宋" w:eastAsia="仿宋" w:hAnsi="仿宋" w:hint="eastAsia"/>
          <w:sz w:val="32"/>
          <w:szCs w:val="32"/>
        </w:rPr>
        <w:t>熟食外卖服务：为中标院职工提供熟食烹制外带服务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02687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FC4F68">
        <w:rPr>
          <w:rFonts w:ascii="仿宋" w:eastAsia="仿宋" w:hAnsi="仿宋" w:hint="eastAsia"/>
          <w:sz w:val="32"/>
          <w:szCs w:val="32"/>
        </w:rPr>
        <w:t>其他服务：中标院本部商品服务部。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FC4F68">
        <w:rPr>
          <w:rFonts w:ascii="仿宋" w:eastAsia="仿宋" w:hAnsi="仿宋" w:hint="eastAsia"/>
          <w:sz w:val="32"/>
          <w:szCs w:val="32"/>
        </w:rPr>
        <w:t>主要技术需求：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FC4F68">
        <w:rPr>
          <w:rFonts w:ascii="仿宋" w:eastAsia="仿宋" w:hAnsi="仿宋" w:hint="eastAsia"/>
          <w:sz w:val="32"/>
          <w:szCs w:val="32"/>
        </w:rPr>
        <w:t>餐卡系统服务器用于数据库存储及数据传输后台运行，中标院本部客户端计算机1台，昌平基地客户端计算机1台。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C4F6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FC4F68">
        <w:rPr>
          <w:rFonts w:ascii="仿宋" w:eastAsia="仿宋" w:hAnsi="仿宋" w:hint="eastAsia"/>
          <w:sz w:val="32"/>
          <w:szCs w:val="32"/>
        </w:rPr>
        <w:t>消费机分布：中标院本部二楼餐厅：早餐1台、午餐1台，外卖1台，一楼小餐厅晚餐及外卖1台，商品服务部1台，昌平基地午餐1台、外卖1台。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FC4F68">
        <w:rPr>
          <w:rFonts w:ascii="仿宋" w:eastAsia="仿宋" w:hAnsi="仿宋" w:hint="eastAsia"/>
          <w:sz w:val="32"/>
          <w:szCs w:val="32"/>
        </w:rPr>
        <w:t>UDP服务器用于消费机与服务器消费数据传输，中标院本部1台，昌平基地1台。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FC4F68">
        <w:rPr>
          <w:rFonts w:ascii="仿宋" w:eastAsia="仿宋" w:hAnsi="仿宋" w:hint="eastAsia"/>
          <w:sz w:val="32"/>
          <w:szCs w:val="32"/>
        </w:rPr>
        <w:t>财务负责系统日常操作，涉及办卡、充值、挂失补办、注销退款、补助发放、报表查询等系统功能。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5.</w:t>
      </w:r>
      <w:r w:rsidRPr="00FC4F68">
        <w:rPr>
          <w:rFonts w:ascii="仿宋" w:eastAsia="仿宋" w:hAnsi="仿宋" w:hint="eastAsia"/>
          <w:sz w:val="32"/>
          <w:szCs w:val="32"/>
        </w:rPr>
        <w:t>补助发放模式含Excel表导入或者按照身份定义批量发放，补助金额直接进卡，无需再到充值机上刷卡领餐补。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FC4F68">
        <w:rPr>
          <w:rFonts w:ascii="仿宋" w:eastAsia="仿宋" w:hAnsi="仿宋" w:hint="eastAsia"/>
          <w:sz w:val="32"/>
          <w:szCs w:val="32"/>
        </w:rPr>
        <w:t>数据查询可分汇总、明细，可按照部门查询、个人查询、机器查询、时间查询。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FC4F68">
        <w:rPr>
          <w:rFonts w:ascii="仿宋" w:eastAsia="仿宋" w:hAnsi="仿宋" w:hint="eastAsia"/>
          <w:sz w:val="32"/>
          <w:szCs w:val="32"/>
        </w:rPr>
        <w:t>数据报表可导出Excel表。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FC4F68">
        <w:rPr>
          <w:rFonts w:ascii="仿宋" w:eastAsia="仿宋" w:hAnsi="仿宋" w:hint="eastAsia"/>
          <w:sz w:val="32"/>
          <w:szCs w:val="32"/>
        </w:rPr>
        <w:t>中标院本部及昌平基地消费数据实时回传服务器。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FC4F68">
        <w:rPr>
          <w:rFonts w:ascii="仿宋" w:eastAsia="仿宋" w:hAnsi="仿宋" w:hint="eastAsia"/>
          <w:sz w:val="32"/>
          <w:szCs w:val="32"/>
        </w:rPr>
        <w:t>同一张卡在中标院本部和昌平基地刷卡按身份定义，实现不同扣款金额。</w:t>
      </w:r>
    </w:p>
    <w:p w:rsidR="00A02687" w:rsidRPr="00FC4F68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 w:rsidRPr="00FC4F68">
        <w:rPr>
          <w:rFonts w:ascii="仿宋" w:eastAsia="仿宋" w:hAnsi="仿宋" w:hint="eastAsia"/>
          <w:sz w:val="32"/>
          <w:szCs w:val="32"/>
        </w:rPr>
        <w:t>同一餐刷卡金额根据定义实现三次刷卡价格不同，如第一次刷卡￥5元，第二次刷卡￥20元，第三次刷卡￥35元。</w:t>
      </w:r>
    </w:p>
    <w:p w:rsidR="00C44394" w:rsidRPr="00A02687" w:rsidRDefault="00A02687" w:rsidP="00A0268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r w:rsidRPr="00FC4F68">
        <w:rPr>
          <w:rFonts w:ascii="仿宋" w:eastAsia="仿宋" w:hAnsi="仿宋" w:hint="eastAsia"/>
          <w:sz w:val="32"/>
          <w:szCs w:val="32"/>
        </w:rPr>
        <w:t>昌平基地可分配操作员权限进行纠错退款操作。</w:t>
      </w:r>
    </w:p>
    <w:sectPr w:rsidR="00C44394" w:rsidRPr="00A02687" w:rsidSect="001B7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94" w:rsidRDefault="00C44394" w:rsidP="00A02687">
      <w:r>
        <w:separator/>
      </w:r>
    </w:p>
  </w:endnote>
  <w:endnote w:type="continuationSeparator" w:id="1">
    <w:p w:rsidR="00C44394" w:rsidRDefault="00C44394" w:rsidP="00A02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94" w:rsidRDefault="00C44394" w:rsidP="00A02687">
      <w:r>
        <w:separator/>
      </w:r>
    </w:p>
  </w:footnote>
  <w:footnote w:type="continuationSeparator" w:id="1">
    <w:p w:rsidR="00C44394" w:rsidRDefault="00C44394" w:rsidP="00A02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687"/>
    <w:rsid w:val="00A02687"/>
    <w:rsid w:val="00C4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6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魏宏亮</dc:creator>
  <cp:keywords/>
  <dc:description/>
  <cp:lastModifiedBy>魏宏亮</cp:lastModifiedBy>
  <cp:revision>2</cp:revision>
  <dcterms:created xsi:type="dcterms:W3CDTF">2019-09-17T06:31:00Z</dcterms:created>
  <dcterms:modified xsi:type="dcterms:W3CDTF">2019-09-17T06:31:00Z</dcterms:modified>
</cp:coreProperties>
</file>