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37" w:rsidRPr="00DB67FF" w:rsidRDefault="00993E37">
      <w:pPr>
        <w:rPr>
          <w:rFonts w:ascii="方正仿宋简体" w:eastAsia="方正仿宋简体" w:hAnsi="仿宋" w:hint="eastAsia"/>
          <w:b/>
          <w:sz w:val="32"/>
          <w:szCs w:val="32"/>
        </w:rPr>
      </w:pPr>
      <w:r w:rsidRPr="00DB67FF">
        <w:rPr>
          <w:rFonts w:ascii="方正仿宋简体" w:eastAsia="方正仿宋简体" w:hAnsi="仿宋" w:hint="eastAsia"/>
          <w:b/>
          <w:sz w:val="32"/>
          <w:szCs w:val="32"/>
        </w:rPr>
        <w:t>附件1</w:t>
      </w:r>
      <w:r w:rsidR="00DB67FF">
        <w:rPr>
          <w:rFonts w:ascii="方正仿宋简体" w:eastAsia="方正仿宋简体" w:hAnsi="仿宋" w:hint="eastAsia"/>
          <w:b/>
          <w:sz w:val="32"/>
          <w:szCs w:val="32"/>
        </w:rPr>
        <w:t xml:space="preserve">   </w:t>
      </w:r>
      <w:r w:rsidR="00DB67FF" w:rsidRPr="00DB67FF">
        <w:rPr>
          <w:rFonts w:ascii="方正仿宋简体" w:eastAsia="方正仿宋简体" w:hAnsi="宋体" w:cs="宋体" w:hint="eastAsia"/>
          <w:b/>
          <w:bCs/>
          <w:color w:val="000000"/>
          <w:sz w:val="32"/>
          <w:szCs w:val="32"/>
        </w:rPr>
        <w:t>中国标准化研究院2017年体检项目</w:t>
      </w:r>
    </w:p>
    <w:tbl>
      <w:tblPr>
        <w:tblW w:w="10774" w:type="dxa"/>
        <w:jc w:val="center"/>
        <w:tblInd w:w="-743" w:type="dxa"/>
        <w:tblLayout w:type="fixed"/>
        <w:tblLook w:val="0000"/>
      </w:tblPr>
      <w:tblGrid>
        <w:gridCol w:w="1844"/>
        <w:gridCol w:w="7796"/>
        <w:gridCol w:w="567"/>
        <w:gridCol w:w="567"/>
      </w:tblGrid>
      <w:tr w:rsidR="00993E37" w:rsidRPr="004E5BD5" w:rsidTr="00DB67FF">
        <w:trPr>
          <w:trHeight w:val="270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796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女</w:t>
            </w:r>
          </w:p>
        </w:tc>
      </w:tr>
      <w:tr w:rsidR="00993E37" w:rsidRPr="000B5CDB" w:rsidTr="006D0D15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993E37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一般检查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身高、体重、体重指数、收缩压、舒张压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29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内科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病史、家族史、心率、心律、心音、肺部听诊、肝脏触诊、脾脏触诊、肾脏叩诊、神经反射：</w:t>
            </w:r>
            <w:proofErr w:type="gramStart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膝</w:t>
            </w:r>
            <w:proofErr w:type="gramEnd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反射、内科其它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51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外科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皮肤、浅表淋巴结、甲状腺(外科)、乳房、脊柱、四肢关节、外生殖器、肛门、直肠指诊、前列腺(外科)、外科其它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√</w:t>
            </w:r>
          </w:p>
        </w:tc>
      </w:tr>
      <w:tr w:rsidR="00993E37" w:rsidRPr="000B5CDB" w:rsidTr="006D0D15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眼科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裸视力、矫正视力、色觉、外眼、裂隙灯检查、眼底、眼科其它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21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耳鼻喉科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既往史、外耳、外耳道、鼓膜、鼻腔、鼻中隔、咽、扁桃体、耳鼻咽喉科其它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53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183C8D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83C8D">
              <w:rPr>
                <w:rFonts w:ascii="宋体" w:hAnsi="宋体" w:cs="宋体" w:hint="eastAsia"/>
                <w:sz w:val="18"/>
                <w:szCs w:val="18"/>
              </w:rPr>
              <w:t>口腔科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183C8D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183C8D">
              <w:rPr>
                <w:rFonts w:ascii="宋体" w:hAnsi="宋体" w:cs="宋体" w:hint="eastAsia"/>
                <w:sz w:val="18"/>
                <w:szCs w:val="18"/>
              </w:rPr>
              <w:t>唇、牙齿、牙周、舌、</w:t>
            </w:r>
            <w:proofErr w:type="gramStart"/>
            <w:r w:rsidRPr="00183C8D">
              <w:rPr>
                <w:rFonts w:ascii="宋体" w:hAnsi="宋体" w:cs="宋体" w:hint="eastAsia"/>
                <w:sz w:val="18"/>
                <w:szCs w:val="18"/>
              </w:rPr>
              <w:t>腭</w:t>
            </w:r>
            <w:proofErr w:type="gramEnd"/>
            <w:r w:rsidRPr="00183C8D">
              <w:rPr>
                <w:rFonts w:ascii="宋体" w:hAnsi="宋体" w:cs="宋体" w:hint="eastAsia"/>
                <w:sz w:val="18"/>
                <w:szCs w:val="18"/>
              </w:rPr>
              <w:t>、口腔粘膜、舌下腺、颌下腺、腮腺、颞下颌关节、口腔科其它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258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妇科检查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外阴、阴道、宫颈、子宫、附件、妇科其它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277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宫颈TCT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宫颈TCT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4E5BD5" w:rsidTr="006D0D15">
        <w:trPr>
          <w:trHeight w:val="270"/>
          <w:jc w:val="center"/>
        </w:trPr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实验室检查</w:t>
            </w:r>
          </w:p>
        </w:tc>
      </w:tr>
      <w:tr w:rsidR="00993E37" w:rsidRPr="000B5CDB" w:rsidTr="006D0D15">
        <w:trPr>
          <w:trHeight w:val="100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血常规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白细胞计数、红细胞计数、血红蛋白、红细胞压积、平均红细胞体积、平均红细胞血红蛋白含量、平均红细胞血红蛋白浓度、红细胞分布宽度-变异系数、血小板计数、平均血小板体积、血小板分布宽度、淋巴细胞百分比、中间细胞百分比、中性粒细胞百分比、淋巴细胞绝对值、中间细胞绝对值、中性粒细胞绝对值、红细胞分布宽度-标准差、血小板压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99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尿常规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尿比重、尿酸碱度、尿白细胞、尿亚硝酸盐、尿蛋白质、尿糖、尿酮体、尿胆原、尿胆红素、尿隐血、尿镜检红细胞、尿镜检白细胞、管型、上皮细胞、无机盐类、尿镜检蛋白定性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99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便常规+潜血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19E8">
              <w:rPr>
                <w:rFonts w:ascii="宋体" w:hAnsi="宋体" w:cs="宋体" w:hint="eastAsia"/>
                <w:sz w:val="18"/>
                <w:szCs w:val="18"/>
              </w:rPr>
              <w:t>颜色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319E8">
              <w:rPr>
                <w:rFonts w:ascii="宋体" w:hAnsi="宋体" w:cs="宋体" w:hint="eastAsia"/>
                <w:sz w:val="18"/>
                <w:szCs w:val="18"/>
              </w:rPr>
              <w:t>性状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319E8">
              <w:rPr>
                <w:rFonts w:ascii="宋体" w:hAnsi="宋体" w:cs="宋体" w:hint="eastAsia"/>
                <w:sz w:val="18"/>
                <w:szCs w:val="18"/>
              </w:rPr>
              <w:t>红细胞</w:t>
            </w:r>
            <w:r>
              <w:rPr>
                <w:rFonts w:ascii="宋体" w:hAnsi="宋体" w:cs="宋体" w:hint="eastAsia"/>
                <w:sz w:val="18"/>
                <w:szCs w:val="18"/>
              </w:rPr>
              <w:t>、白细胞、虫卵、其他、潜血实验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3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肝功三项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丙氨酸氨基转移酶、天门冬氨酸氨基转移酶、γ-谷氨酰转移酶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肾功三项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尿素氮、肌</w:t>
            </w:r>
            <w:proofErr w:type="gramStart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酐</w:t>
            </w:r>
            <w:proofErr w:type="gramEnd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、尿酸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6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空腹血糖(FBG)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空腹血葡萄糖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67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血脂四项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总胆固醇、甘油三酯、高密度脂蛋白胆固醇、低密度脂蛋白胆固醇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14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甲胎蛋白定量(AFP)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甲胎蛋白定量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1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癌胚抗原定量(CEA)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癌胚抗原定量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8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前列腺特异性抗原T-PSA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检测早期前列腺肿瘤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993E37" w:rsidRPr="000B5CDB" w:rsidTr="006D0D15">
        <w:trPr>
          <w:trHeight w:val="48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尿液脱落细胞学检查男性TCT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检测早期膀胱癌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癌抗原19-9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消化道肿瘤标志物，主要针对胰腺癌和大肠癌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甲状腺功能三项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T3、T4、TSH，检查甲状腺激素分泌水平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EB病毒抗体检测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鼻咽癌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细胞角蛋白21-1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非小细胞肺癌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尿碘检测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检测人体碘含量是否缺少或摄入过量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胃泌素-17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检测胃粘膜健康状况，评估胃酸水平，提示胃癌风险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游离前列腺特异性抗原F-PSA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前列腺肿瘤，与T-PSA配合筛查前列腺肿瘤准确率更高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lastRenderedPageBreak/>
              <w:t>癌抗原15-3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女性乳腺肿瘤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285"/>
          <w:jc w:val="center"/>
        </w:trPr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3E37" w:rsidRPr="000B5CDB" w:rsidRDefault="00993E37" w:rsidP="006D0D15">
            <w:pPr>
              <w:widowControl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0B5CDB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医技检查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腹部彩超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肝、胆、胰、脾、双肾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甲状腺彩超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双侧甲状腺，检测甲状腺结节、肿大等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颈动脉彩超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检测双侧颈部大动脉是否有斑块，是否血管狭窄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前列腺彩超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前列腺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乳腺彩超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双侧乳腺，检测乳腺增生、乳腺癌等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1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子宫、附件彩超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子宫、附件（</w:t>
            </w:r>
            <w:proofErr w:type="gramStart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阴式彩超</w:t>
            </w:r>
            <w:proofErr w:type="gramEnd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胸部正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侧</w:t>
            </w: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DR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胸部、心、肺、膈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心电图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心电图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骨密度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利用超声原理测量人骨中骨矿物质的含量指标，具有无辐射、快速、准确的特点。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2167A2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67A2">
              <w:rPr>
                <w:rFonts w:ascii="宋体" w:hAnsi="宋体" w:cs="宋体" w:hint="eastAsia"/>
                <w:sz w:val="18"/>
                <w:szCs w:val="18"/>
              </w:rPr>
              <w:t>幽门螺旋杆菌呼气试验检测</w:t>
            </w:r>
            <w:r>
              <w:rPr>
                <w:rFonts w:ascii="宋体" w:hAnsi="宋体" w:cs="宋体" w:hint="eastAsia"/>
                <w:sz w:val="18"/>
                <w:szCs w:val="18"/>
              </w:rPr>
              <w:t>（C14）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2167A2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2167A2">
              <w:rPr>
                <w:rFonts w:ascii="宋体" w:hAnsi="宋体" w:cs="宋体" w:hint="eastAsia"/>
                <w:sz w:val="18"/>
                <w:szCs w:val="18"/>
              </w:rPr>
              <w:t>幽门螺旋杆菌（HP）存在于胃及十二指肠球部，具有一定的传染性。长期感染可造成胃炎、消化性溃疡并可引发吸淋巴瘤和胃癌的发生。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早餐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营养早餐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</w:tbl>
    <w:p w:rsidR="00993E37" w:rsidRDefault="00993E37" w:rsidP="00993E37"/>
    <w:p w:rsidR="00993E37" w:rsidRPr="00993E37" w:rsidRDefault="00993E37">
      <w:pPr>
        <w:rPr>
          <w:rFonts w:ascii="仿宋" w:eastAsia="仿宋" w:hAnsi="仿宋"/>
          <w:sz w:val="32"/>
          <w:szCs w:val="32"/>
        </w:rPr>
      </w:pPr>
    </w:p>
    <w:sectPr w:rsidR="00993E37" w:rsidRPr="00993E37" w:rsidSect="00F6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ECE" w:rsidRDefault="00CD4ECE" w:rsidP="0000030C">
      <w:r>
        <w:separator/>
      </w:r>
    </w:p>
  </w:endnote>
  <w:endnote w:type="continuationSeparator" w:id="0">
    <w:p w:rsidR="00CD4ECE" w:rsidRDefault="00CD4ECE" w:rsidP="0000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ECE" w:rsidRDefault="00CD4ECE" w:rsidP="0000030C">
      <w:r>
        <w:separator/>
      </w:r>
    </w:p>
  </w:footnote>
  <w:footnote w:type="continuationSeparator" w:id="0">
    <w:p w:rsidR="00CD4ECE" w:rsidRDefault="00CD4ECE" w:rsidP="00000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126"/>
    <w:rsid w:val="0000030C"/>
    <w:rsid w:val="000B287F"/>
    <w:rsid w:val="00150121"/>
    <w:rsid w:val="001E2EB9"/>
    <w:rsid w:val="003E0F04"/>
    <w:rsid w:val="003E2D2E"/>
    <w:rsid w:val="004C45AB"/>
    <w:rsid w:val="004C7B51"/>
    <w:rsid w:val="005723B6"/>
    <w:rsid w:val="00710D59"/>
    <w:rsid w:val="0091338D"/>
    <w:rsid w:val="00934E06"/>
    <w:rsid w:val="00993E37"/>
    <w:rsid w:val="00AB6CBA"/>
    <w:rsid w:val="00B532AB"/>
    <w:rsid w:val="00C54126"/>
    <w:rsid w:val="00CD4ECE"/>
    <w:rsid w:val="00DB67FF"/>
    <w:rsid w:val="00E846B6"/>
    <w:rsid w:val="00F0067E"/>
    <w:rsid w:val="00F16212"/>
    <w:rsid w:val="00F539DD"/>
    <w:rsid w:val="00F6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12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0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03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0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刘智洋</cp:lastModifiedBy>
  <cp:revision>2</cp:revision>
  <dcterms:created xsi:type="dcterms:W3CDTF">2018-04-12T02:22:00Z</dcterms:created>
  <dcterms:modified xsi:type="dcterms:W3CDTF">2018-04-12T02:22:00Z</dcterms:modified>
</cp:coreProperties>
</file>