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30" w:rsidRPr="00875840" w:rsidRDefault="005914DF">
      <w:pPr>
        <w:rPr>
          <w:rFonts w:ascii="方正小标宋简体" w:eastAsia="方正小标宋简体" w:hAnsi="inherit" w:hint="eastAsia"/>
          <w:bCs/>
          <w:color w:val="000000"/>
          <w:sz w:val="32"/>
          <w:szCs w:val="32"/>
        </w:rPr>
      </w:pPr>
      <w:r w:rsidRPr="00875840">
        <w:rPr>
          <w:rFonts w:ascii="方正小标宋简体" w:eastAsia="方正小标宋简体" w:hAnsi="inherit" w:hint="eastAsia"/>
          <w:bCs/>
          <w:color w:val="000000"/>
          <w:sz w:val="32"/>
          <w:szCs w:val="32"/>
        </w:rPr>
        <w:t>中国标准化研究院202</w:t>
      </w:r>
      <w:r w:rsidR="00942983" w:rsidRPr="00875840">
        <w:rPr>
          <w:rFonts w:ascii="方正小标宋简体" w:eastAsia="方正小标宋简体" w:hAnsi="inherit" w:hint="eastAsia"/>
          <w:bCs/>
          <w:color w:val="000000"/>
          <w:sz w:val="32"/>
          <w:szCs w:val="32"/>
        </w:rPr>
        <w:t>4</w:t>
      </w:r>
      <w:r w:rsidRPr="00875840">
        <w:rPr>
          <w:rFonts w:ascii="方正小标宋简体" w:eastAsia="方正小标宋简体" w:hAnsi="inherit" w:hint="eastAsia"/>
          <w:bCs/>
          <w:color w:val="000000"/>
          <w:sz w:val="32"/>
          <w:szCs w:val="32"/>
        </w:rPr>
        <w:t>年第</w:t>
      </w:r>
      <w:r w:rsidR="00D17ED4">
        <w:rPr>
          <w:rFonts w:ascii="方正小标宋简体" w:eastAsia="方正小标宋简体" w:hAnsi="inherit"/>
          <w:bCs/>
          <w:color w:val="000000"/>
          <w:sz w:val="32"/>
          <w:szCs w:val="32"/>
        </w:rPr>
        <w:t>3</w:t>
      </w:r>
      <w:r w:rsidRPr="00875840">
        <w:rPr>
          <w:rFonts w:ascii="方正小标宋简体" w:eastAsia="方正小标宋简体" w:hAnsi="inherit" w:hint="eastAsia"/>
          <w:bCs/>
          <w:color w:val="000000"/>
          <w:sz w:val="32"/>
          <w:szCs w:val="32"/>
        </w:rPr>
        <w:t>批博士后研究人员招聘公</w:t>
      </w:r>
      <w:r w:rsidR="00A56D66" w:rsidRPr="00875840">
        <w:rPr>
          <w:rFonts w:ascii="方正小标宋简体" w:eastAsia="方正小标宋简体" w:hAnsi="inherit" w:hint="eastAsia"/>
          <w:bCs/>
          <w:color w:val="000000"/>
          <w:sz w:val="32"/>
          <w:szCs w:val="32"/>
        </w:rPr>
        <w:t>告</w:t>
      </w:r>
    </w:p>
    <w:p w:rsidR="00BD2B30" w:rsidRDefault="00BD2B30">
      <w:pPr>
        <w:rPr>
          <w:rFonts w:ascii="楷体_GB2312" w:eastAsia="楷体_GB2312" w:hAnsi="inherit" w:hint="eastAsia"/>
          <w:b/>
          <w:bCs/>
          <w:color w:val="000000"/>
          <w:sz w:val="33"/>
          <w:szCs w:val="33"/>
        </w:rPr>
      </w:pPr>
    </w:p>
    <w:p w:rsidR="00BD2B30" w:rsidRDefault="00FB50DB">
      <w:pPr>
        <w:ind w:firstLineChars="200" w:firstLine="380"/>
        <w:rPr>
          <w:rFonts w:ascii="宋体" w:eastAsia="宋体" w:hAnsi="宋体" w:cs="宋体"/>
          <w:color w:val="000000"/>
          <w:kern w:val="0"/>
          <w:sz w:val="19"/>
          <w:szCs w:val="19"/>
          <w:lang w:bidi="ar"/>
        </w:rPr>
      </w:pPr>
      <w:r w:rsidRPr="00FB50DB">
        <w:rPr>
          <w:rFonts w:ascii="宋体" w:eastAsia="宋体" w:hAnsi="宋体" w:cs="宋体" w:hint="eastAsia"/>
          <w:color w:val="000000"/>
          <w:kern w:val="0"/>
          <w:sz w:val="19"/>
          <w:szCs w:val="19"/>
          <w:lang w:bidi="ar"/>
        </w:rPr>
        <w:t>中国标准化研究院成立于1963年，隶属国家市场监督管理总局，是开展基础性、通用性、综合性标准化科研和服务的社会公益类科研机构。</w:t>
      </w:r>
      <w:r w:rsidR="005914DF">
        <w:rPr>
          <w:rFonts w:ascii="宋体" w:eastAsia="宋体" w:hAnsi="宋体" w:cs="宋体" w:hint="eastAsia"/>
          <w:color w:val="000000"/>
          <w:kern w:val="0"/>
          <w:sz w:val="19"/>
          <w:szCs w:val="19"/>
          <w:lang w:bidi="ar"/>
        </w:rPr>
        <w:t>中国标准化研究院围绕支撑国家经济社会高质量</w:t>
      </w:r>
      <w:r w:rsidR="00C85906">
        <w:rPr>
          <w:rFonts w:ascii="宋体" w:eastAsia="宋体" w:hAnsi="宋体" w:cs="宋体" w:hint="eastAsia"/>
          <w:color w:val="000000"/>
          <w:kern w:val="0"/>
          <w:sz w:val="19"/>
          <w:szCs w:val="19"/>
          <w:lang w:bidi="ar"/>
        </w:rPr>
        <w:t>发展，重点开展标准化发展战略、基础理论、原理方法和标准体系研究；开展相关领域的标准制修订和宣贯工作；</w:t>
      </w:r>
      <w:r w:rsidR="005914DF">
        <w:rPr>
          <w:rFonts w:ascii="宋体" w:eastAsia="宋体" w:hAnsi="宋体" w:cs="宋体" w:hint="eastAsia"/>
          <w:color w:val="000000"/>
          <w:kern w:val="0"/>
          <w:sz w:val="19"/>
          <w:szCs w:val="19"/>
          <w:lang w:bidi="ar"/>
        </w:rPr>
        <w:t>承担相关领域</w:t>
      </w:r>
      <w:r w:rsidR="00C85906">
        <w:rPr>
          <w:rFonts w:ascii="宋体" w:eastAsia="宋体" w:hAnsi="宋体" w:cs="宋体" w:hint="eastAsia"/>
          <w:color w:val="000000"/>
          <w:kern w:val="0"/>
          <w:sz w:val="19"/>
          <w:szCs w:val="19"/>
          <w:lang w:bidi="ar"/>
        </w:rPr>
        <w:t>的标准化科学实验研究、验证、测试评价、开发及其科研成果推广应用；承担相关领域的全国专业标准化技术委员会秘书处工作；承担标准文献资源建设与社会化服务工作；</w:t>
      </w:r>
      <w:r w:rsidR="005914DF">
        <w:rPr>
          <w:rFonts w:ascii="宋体" w:eastAsia="宋体" w:hAnsi="宋体" w:cs="宋体" w:hint="eastAsia"/>
          <w:color w:val="000000"/>
          <w:kern w:val="0"/>
          <w:sz w:val="19"/>
          <w:szCs w:val="19"/>
          <w:lang w:bidi="ar"/>
        </w:rPr>
        <w:t>支撑国家市场监督管理总局以及国家标准化管理委员会的相关管理职能，包括国家标准评估、工业品质量安全监管、产品质量国家监督抽查等工作。更多信息欢迎访问我院主页：www.cnis.ac.cn。</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因工作发展需要，现与清华大学联合面向社会公开招聘</w:t>
      </w:r>
      <w:r w:rsidR="001C2841">
        <w:rPr>
          <w:rFonts w:ascii="宋体" w:eastAsia="宋体" w:hAnsi="宋体" w:cs="宋体" w:hint="eastAsia"/>
          <w:color w:val="000000"/>
          <w:sz w:val="19"/>
          <w:szCs w:val="19"/>
        </w:rPr>
        <w:t>202</w:t>
      </w:r>
      <w:r w:rsidR="001C2841">
        <w:rPr>
          <w:rFonts w:ascii="宋体" w:eastAsia="宋体" w:hAnsi="宋体" w:cs="宋体"/>
          <w:color w:val="000000"/>
          <w:sz w:val="19"/>
          <w:szCs w:val="19"/>
        </w:rPr>
        <w:t>4</w:t>
      </w:r>
      <w:r>
        <w:rPr>
          <w:rFonts w:ascii="宋体" w:eastAsia="宋体" w:hAnsi="宋体" w:cs="宋体" w:hint="eastAsia"/>
          <w:color w:val="000000"/>
          <w:sz w:val="19"/>
          <w:szCs w:val="19"/>
        </w:rPr>
        <w:t>年第</w:t>
      </w:r>
      <w:r w:rsidR="001B58A7">
        <w:rPr>
          <w:rFonts w:ascii="宋体" w:eastAsia="宋体" w:hAnsi="宋体" w:cs="宋体"/>
          <w:color w:val="000000"/>
          <w:sz w:val="19"/>
          <w:szCs w:val="19"/>
        </w:rPr>
        <w:t>3</w:t>
      </w:r>
      <w:r>
        <w:rPr>
          <w:rFonts w:ascii="宋体" w:eastAsia="宋体" w:hAnsi="宋体" w:cs="宋体" w:hint="eastAsia"/>
          <w:color w:val="000000"/>
          <w:sz w:val="19"/>
          <w:szCs w:val="19"/>
        </w:rPr>
        <w:t>批博士后研究人员，本工作站提供优越的科研条件和工作环境，专家指导力量雄厚，为博士后未来职业发展创造有利条件。</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r>
        <w:rPr>
          <w:rStyle w:val="a9"/>
          <w:rFonts w:ascii="宋体" w:eastAsia="宋体" w:hAnsi="宋体" w:cs="宋体" w:hint="eastAsia"/>
          <w:color w:val="000000"/>
          <w:sz w:val="19"/>
          <w:szCs w:val="19"/>
        </w:rPr>
        <w:t>一、博士后研究人员招收条件</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1.具有良好的政治素质和道德修养，遵纪守法；</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2.具有博士学位，品学兼优，身体健康，年龄不超过35周岁，获得博士学位后的年限不超过3年，并且符合清华大学流动站进站要求；</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3.符合我院招收专业要求，能够全脱产在本站从事博士后研究工作；</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4.具有较强的研究能力，有志于标准化研究，能够尽职尽责地完成博士后研究工作；</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5.在硕士或博士阶段从事过类似方向课题研究，或有过相近专业工作经验，优先录用。</w:t>
      </w:r>
    </w:p>
    <w:p w:rsidR="00BD2B30" w:rsidRDefault="005914DF" w:rsidP="00863E73">
      <w:pPr>
        <w:pStyle w:val="a8"/>
        <w:widowControl/>
        <w:spacing w:before="60" w:beforeAutospacing="0" w:after="60" w:afterAutospacing="0" w:line="12" w:lineRule="atLeast"/>
        <w:ind w:firstLine="384"/>
        <w:rPr>
          <w:rStyle w:val="a9"/>
          <w:rFonts w:ascii="宋体" w:eastAsia="宋体" w:hAnsi="宋体" w:cs="宋体"/>
          <w:color w:val="000000"/>
          <w:sz w:val="19"/>
          <w:szCs w:val="19"/>
        </w:rPr>
      </w:pPr>
      <w:r>
        <w:rPr>
          <w:rStyle w:val="a9"/>
          <w:rFonts w:ascii="宋体" w:eastAsia="宋体" w:hAnsi="宋体" w:cs="宋体" w:hint="eastAsia"/>
          <w:color w:val="000000"/>
          <w:sz w:val="19"/>
          <w:szCs w:val="19"/>
        </w:rPr>
        <w:t>二、博士后研究课题和招收要求</w:t>
      </w:r>
    </w:p>
    <w:p w:rsidR="00195464" w:rsidRPr="00195464" w:rsidRDefault="00F444B6" w:rsidP="00195464">
      <w:pPr>
        <w:pStyle w:val="a8"/>
        <w:ind w:firstLine="384"/>
        <w:rPr>
          <w:rFonts w:ascii="宋体" w:eastAsia="宋体" w:hAnsi="宋体" w:cs="宋体"/>
          <w:color w:val="000000"/>
          <w:sz w:val="19"/>
          <w:szCs w:val="19"/>
        </w:rPr>
      </w:pPr>
      <w:r>
        <w:rPr>
          <w:rFonts w:ascii="宋体" w:eastAsia="宋体" w:hAnsi="宋体" w:cs="宋体" w:hint="eastAsia"/>
          <w:b/>
          <w:color w:val="000000"/>
          <w:sz w:val="19"/>
          <w:szCs w:val="19"/>
        </w:rPr>
        <w:t>培养部门：高新技术标准化研究所（招收</w:t>
      </w:r>
      <w:r w:rsidR="00195464" w:rsidRPr="00195464">
        <w:rPr>
          <w:rFonts w:ascii="宋体" w:eastAsia="宋体" w:hAnsi="宋体" w:cs="宋体" w:hint="eastAsia"/>
          <w:b/>
          <w:color w:val="000000"/>
          <w:sz w:val="19"/>
          <w:szCs w:val="19"/>
        </w:rPr>
        <w:t>人数：1人）</w:t>
      </w:r>
    </w:p>
    <w:p w:rsidR="00195464" w:rsidRPr="00195464" w:rsidRDefault="00195464" w:rsidP="00195464">
      <w:pPr>
        <w:pStyle w:val="a8"/>
        <w:ind w:firstLine="384"/>
        <w:rPr>
          <w:rFonts w:ascii="宋体" w:eastAsia="宋体" w:hAnsi="宋体" w:cs="宋体"/>
          <w:color w:val="000000"/>
          <w:sz w:val="19"/>
          <w:szCs w:val="19"/>
        </w:rPr>
      </w:pPr>
      <w:r w:rsidRPr="00195464">
        <w:rPr>
          <w:rFonts w:ascii="宋体" w:eastAsia="宋体" w:hAnsi="宋体" w:cs="宋体" w:hint="eastAsia"/>
          <w:b/>
          <w:color w:val="000000"/>
          <w:sz w:val="19"/>
          <w:szCs w:val="19"/>
        </w:rPr>
        <w:t>院内导师：张荫芬</w:t>
      </w:r>
    </w:p>
    <w:p w:rsidR="00195464" w:rsidRPr="00195464" w:rsidRDefault="00195464" w:rsidP="00195464">
      <w:pPr>
        <w:pStyle w:val="a8"/>
        <w:ind w:firstLineChars="200" w:firstLine="380"/>
        <w:rPr>
          <w:rFonts w:ascii="宋体" w:eastAsia="宋体" w:hAnsi="宋体" w:cs="宋体"/>
          <w:color w:val="000000"/>
          <w:sz w:val="19"/>
          <w:szCs w:val="19"/>
        </w:rPr>
      </w:pPr>
      <w:r w:rsidRPr="00195464">
        <w:rPr>
          <w:rFonts w:ascii="宋体" w:eastAsia="宋体" w:hAnsi="宋体" w:cs="宋体" w:hint="eastAsia"/>
          <w:color w:val="000000"/>
          <w:sz w:val="19"/>
          <w:szCs w:val="19"/>
        </w:rPr>
        <w:t>——研究方向：集成电路标准化及测试验证研究</w:t>
      </w:r>
    </w:p>
    <w:p w:rsidR="00195464" w:rsidRPr="00195464" w:rsidRDefault="00195464" w:rsidP="00195464">
      <w:pPr>
        <w:pStyle w:val="a8"/>
        <w:ind w:firstLineChars="200" w:firstLine="380"/>
        <w:rPr>
          <w:rFonts w:ascii="宋体" w:eastAsia="宋体" w:hAnsi="宋体" w:cs="宋体"/>
          <w:color w:val="000000"/>
          <w:sz w:val="19"/>
          <w:szCs w:val="19"/>
        </w:rPr>
      </w:pPr>
      <w:r w:rsidRPr="00195464">
        <w:rPr>
          <w:rFonts w:ascii="宋体" w:eastAsia="宋体" w:hAnsi="宋体" w:cs="宋体" w:hint="eastAsia"/>
          <w:color w:val="000000"/>
          <w:sz w:val="19"/>
          <w:szCs w:val="19"/>
        </w:rPr>
        <w:t>——研究内容：开放式指令集架构标准化及测试验证关键技术研究，包括：面向RISC-V等开放式指令集架构及产品设计共性技术、应用技术及测试验证关键技术标准化研究；EDA工具链标准化及验证关键技术研究，包括：EDA技术标准化及标准符合性测试技术，EDA标准基础数据库建设及EDA设计方案的仿真验证研究。</w:t>
      </w:r>
    </w:p>
    <w:p w:rsidR="00195464" w:rsidRPr="00195464" w:rsidRDefault="00195464" w:rsidP="00195464">
      <w:pPr>
        <w:pStyle w:val="a8"/>
        <w:rPr>
          <w:rFonts w:ascii="宋体" w:eastAsia="宋体" w:hAnsi="宋体" w:cs="宋体"/>
          <w:color w:val="000000"/>
          <w:sz w:val="19"/>
          <w:szCs w:val="19"/>
        </w:rPr>
      </w:pPr>
      <w:r w:rsidRPr="00195464">
        <w:rPr>
          <w:rFonts w:ascii="宋体" w:eastAsia="宋体" w:hAnsi="宋体" w:cs="宋体" w:hint="eastAsia"/>
          <w:color w:val="000000"/>
          <w:sz w:val="19"/>
          <w:szCs w:val="19"/>
        </w:rPr>
        <w:t xml:space="preserve">　</w:t>
      </w:r>
      <w:r w:rsidR="00A53907">
        <w:rPr>
          <w:rFonts w:ascii="宋体" w:eastAsia="宋体" w:hAnsi="宋体" w:cs="宋体" w:hint="eastAsia"/>
          <w:color w:val="000000"/>
          <w:sz w:val="19"/>
          <w:szCs w:val="19"/>
        </w:rPr>
        <w:t xml:space="preserve"> </w:t>
      </w:r>
      <w:r w:rsidRPr="00195464">
        <w:rPr>
          <w:rFonts w:ascii="宋体" w:eastAsia="宋体" w:hAnsi="宋体" w:cs="宋体" w:hint="eastAsia"/>
          <w:color w:val="000000"/>
          <w:sz w:val="19"/>
          <w:szCs w:val="19"/>
        </w:rPr>
        <w:t>——招收要求：集成电路科学与工程，电子科学与技术、电子信息以及计算机等相关专业优先；参与过国家基金、省部级等课题或标准化研究；具有相关研究经验及较强的软件研发、实验检测能力，较高的文字写作和英语水平。</w:t>
      </w:r>
    </w:p>
    <w:p w:rsidR="00863E73" w:rsidRPr="00195464" w:rsidRDefault="00863E73" w:rsidP="00863E73">
      <w:pPr>
        <w:pStyle w:val="a8"/>
        <w:widowControl/>
        <w:spacing w:before="60" w:beforeAutospacing="0" w:after="60" w:afterAutospacing="0" w:line="12" w:lineRule="atLeast"/>
        <w:ind w:firstLine="384"/>
        <w:rPr>
          <w:rFonts w:ascii="宋体" w:eastAsia="宋体" w:hAnsi="宋体" w:cs="宋体"/>
          <w:color w:val="000000"/>
          <w:sz w:val="19"/>
          <w:szCs w:val="19"/>
        </w:rPr>
      </w:pPr>
    </w:p>
    <w:p w:rsidR="00BD2B30" w:rsidRDefault="005914DF" w:rsidP="00B03D70">
      <w:pPr>
        <w:pStyle w:val="a8"/>
        <w:widowControl/>
        <w:spacing w:before="60" w:beforeAutospacing="0" w:after="60" w:afterAutospacing="0" w:line="12" w:lineRule="atLeast"/>
        <w:ind w:firstLine="384"/>
        <w:rPr>
          <w:rStyle w:val="a9"/>
          <w:rFonts w:ascii="宋体" w:eastAsia="宋体" w:hAnsi="宋体" w:cs="宋体"/>
          <w:color w:val="000000"/>
          <w:sz w:val="19"/>
          <w:szCs w:val="19"/>
        </w:rPr>
      </w:pPr>
      <w:r>
        <w:rPr>
          <w:rStyle w:val="a9"/>
          <w:rFonts w:ascii="宋体" w:eastAsia="宋体" w:hAnsi="宋体" w:cs="宋体" w:hint="eastAsia"/>
          <w:color w:val="000000"/>
          <w:sz w:val="19"/>
          <w:szCs w:val="19"/>
        </w:rPr>
        <w:t>培养部门：</w:t>
      </w:r>
      <w:r w:rsidR="00BA3751" w:rsidRPr="00BA3751">
        <w:rPr>
          <w:rFonts w:ascii="宋体" w:eastAsia="宋体" w:hAnsi="宋体" w:cs="宋体" w:hint="eastAsia"/>
          <w:b/>
          <w:color w:val="000000"/>
          <w:sz w:val="19"/>
          <w:szCs w:val="19"/>
        </w:rPr>
        <w:t>资源环境研究分院</w:t>
      </w:r>
      <w:r w:rsidR="00F444B6">
        <w:rPr>
          <w:rStyle w:val="a9"/>
          <w:rFonts w:ascii="宋体" w:eastAsia="宋体" w:hAnsi="宋体" w:cs="宋体" w:hint="eastAsia"/>
          <w:color w:val="000000"/>
          <w:sz w:val="19"/>
          <w:szCs w:val="19"/>
        </w:rPr>
        <w:t>（招收</w:t>
      </w:r>
      <w:r>
        <w:rPr>
          <w:rStyle w:val="a9"/>
          <w:rFonts w:ascii="宋体" w:eastAsia="宋体" w:hAnsi="宋体" w:cs="宋体" w:hint="eastAsia"/>
          <w:color w:val="000000"/>
          <w:sz w:val="19"/>
          <w:szCs w:val="19"/>
        </w:rPr>
        <w:t>人数：1人）</w:t>
      </w:r>
    </w:p>
    <w:p w:rsidR="00B03D70" w:rsidRPr="00B03D70" w:rsidRDefault="00B03D70" w:rsidP="00B03D70">
      <w:pPr>
        <w:pStyle w:val="a8"/>
        <w:widowControl/>
        <w:spacing w:before="60" w:beforeAutospacing="0" w:after="60" w:afterAutospacing="0" w:line="12" w:lineRule="atLeast"/>
        <w:ind w:firstLine="384"/>
        <w:rPr>
          <w:rFonts w:ascii="宋体" w:eastAsia="宋体" w:hAnsi="宋体" w:cs="宋体"/>
          <w:color w:val="000000"/>
          <w:sz w:val="19"/>
          <w:szCs w:val="19"/>
        </w:rPr>
      </w:pPr>
    </w:p>
    <w:p w:rsidR="00BD2B30" w:rsidRDefault="00770BB1">
      <w:pPr>
        <w:pStyle w:val="a8"/>
        <w:widowControl/>
        <w:spacing w:before="60" w:beforeAutospacing="0" w:after="60" w:afterAutospacing="0" w:line="12" w:lineRule="atLeast"/>
        <w:rPr>
          <w:rFonts w:ascii="宋体" w:eastAsia="宋体" w:hAnsi="宋体" w:cs="宋体"/>
          <w:color w:val="000000"/>
          <w:sz w:val="19"/>
          <w:szCs w:val="19"/>
        </w:rPr>
      </w:pPr>
      <w:r>
        <w:rPr>
          <w:rStyle w:val="a9"/>
          <w:rFonts w:ascii="宋体" w:eastAsia="宋体" w:hAnsi="宋体" w:cs="宋体" w:hint="eastAsia"/>
          <w:color w:val="000000"/>
          <w:sz w:val="19"/>
          <w:szCs w:val="19"/>
        </w:rPr>
        <w:t xml:space="preserve">　　院内导师：</w:t>
      </w:r>
      <w:r w:rsidR="00BA3751">
        <w:rPr>
          <w:rStyle w:val="a9"/>
          <w:rFonts w:ascii="宋体" w:eastAsia="宋体" w:hAnsi="宋体" w:cs="宋体" w:hint="eastAsia"/>
          <w:color w:val="000000"/>
          <w:sz w:val="19"/>
          <w:szCs w:val="19"/>
        </w:rPr>
        <w:t>白雪</w:t>
      </w:r>
    </w:p>
    <w:p w:rsidR="00D17ED4" w:rsidRDefault="00D17ED4" w:rsidP="00A53907">
      <w:pPr>
        <w:pStyle w:val="a8"/>
        <w:widowControl/>
        <w:spacing w:before="60" w:beforeAutospacing="0" w:after="60" w:afterAutospacing="0" w:line="12" w:lineRule="atLeast"/>
        <w:ind w:firstLineChars="200" w:firstLine="380"/>
        <w:rPr>
          <w:rFonts w:ascii="宋体" w:eastAsia="宋体" w:hAnsi="宋体" w:cs="宋体"/>
          <w:color w:val="000000"/>
          <w:sz w:val="19"/>
          <w:szCs w:val="19"/>
        </w:rPr>
      </w:pPr>
      <w:r>
        <w:rPr>
          <w:rFonts w:ascii="宋体" w:eastAsia="宋体" w:hAnsi="宋体" w:cs="宋体" w:hint="eastAsia"/>
          <w:color w:val="000000"/>
          <w:sz w:val="19"/>
          <w:szCs w:val="19"/>
        </w:rPr>
        <w:t>——研究方向：典型家电绿色性能测评和智慧监管关键技术研究</w:t>
      </w:r>
    </w:p>
    <w:p w:rsidR="00D17ED4" w:rsidRDefault="00D17ED4" w:rsidP="00D17ED4">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lastRenderedPageBreak/>
        <w:t xml:space="preserve">　　——研究内容：针对电热水器、智能坐便器等典型家电，基于各种典型行为模式开展能效水效测试评价技术研究，测试摸底各类行为模式下家电运行数据，识别经济运行技术条件和绿色低碳行为模式，制定低碳行为减碳量评价方法学，并开展智慧监管关键技术研究，研究形成可复制推一的市场监管实验室数据联网云平台技术。同时支撑国家发改委、水利部、工信部及北京市开展相关标准及政策研究。</w:t>
      </w:r>
    </w:p>
    <w:p w:rsidR="00D17ED4" w:rsidRDefault="00D17ED4" w:rsidP="00D17ED4">
      <w:pPr>
        <w:pStyle w:val="a8"/>
        <w:widowControl/>
        <w:spacing w:before="60" w:beforeAutospacing="0" w:after="60" w:afterAutospacing="0" w:line="12" w:lineRule="atLeast"/>
        <w:ind w:firstLine="384"/>
        <w:rPr>
          <w:rFonts w:ascii="宋体" w:eastAsia="宋体" w:hAnsi="宋体" w:cs="宋体"/>
          <w:color w:val="000000"/>
          <w:sz w:val="19"/>
          <w:szCs w:val="19"/>
        </w:rPr>
      </w:pPr>
      <w:r>
        <w:rPr>
          <w:rFonts w:ascii="宋体" w:eastAsia="宋体" w:hAnsi="宋体" w:cs="宋体" w:hint="eastAsia"/>
          <w:color w:val="000000"/>
          <w:sz w:val="19"/>
          <w:szCs w:val="19"/>
        </w:rPr>
        <w:t>——招收要求：理学、工学、管理学相关专业毕业；参与过国家基金、省部级等课题或标准化研究； 具有较强的技术研发、实验检测或科学研究能力，较高的文字写作和英语水平。</w:t>
      </w:r>
    </w:p>
    <w:p w:rsidR="00D17ED4" w:rsidRDefault="00D17ED4" w:rsidP="00D17ED4">
      <w:pPr>
        <w:pStyle w:val="a8"/>
        <w:widowControl/>
        <w:spacing w:before="60" w:beforeAutospacing="0" w:after="60" w:afterAutospacing="0" w:line="12" w:lineRule="atLeast"/>
        <w:ind w:firstLine="384"/>
        <w:rPr>
          <w:rFonts w:ascii="宋体" w:eastAsia="宋体" w:hAnsi="宋体" w:cs="宋体"/>
          <w:color w:val="000000"/>
          <w:sz w:val="19"/>
          <w:szCs w:val="19"/>
        </w:rPr>
      </w:pPr>
    </w:p>
    <w:p w:rsidR="00B03D70" w:rsidRDefault="00F444B6" w:rsidP="00B03D70">
      <w:pPr>
        <w:pStyle w:val="a8"/>
        <w:ind w:firstLine="384"/>
        <w:rPr>
          <w:rFonts w:ascii="宋体" w:eastAsia="宋体" w:hAnsi="宋体" w:cs="宋体"/>
          <w:color w:val="000000"/>
          <w:sz w:val="19"/>
          <w:szCs w:val="19"/>
        </w:rPr>
      </w:pPr>
      <w:r>
        <w:rPr>
          <w:rFonts w:ascii="宋体" w:eastAsia="宋体" w:hAnsi="宋体" w:cs="宋体" w:hint="eastAsia"/>
          <w:b/>
          <w:color w:val="000000"/>
          <w:sz w:val="19"/>
          <w:szCs w:val="19"/>
        </w:rPr>
        <w:t>培养部门：资源环境研究分院（招收</w:t>
      </w:r>
      <w:bookmarkStart w:id="0" w:name="_GoBack"/>
      <w:bookmarkEnd w:id="0"/>
      <w:r w:rsidR="00195464" w:rsidRPr="00195464">
        <w:rPr>
          <w:rFonts w:ascii="宋体" w:eastAsia="宋体" w:hAnsi="宋体" w:cs="宋体" w:hint="eastAsia"/>
          <w:b/>
          <w:color w:val="000000"/>
          <w:sz w:val="19"/>
          <w:szCs w:val="19"/>
        </w:rPr>
        <w:t>人数：1人）</w:t>
      </w:r>
    </w:p>
    <w:p w:rsidR="00195464" w:rsidRPr="00195464" w:rsidRDefault="00195464" w:rsidP="00B03D70">
      <w:pPr>
        <w:pStyle w:val="a8"/>
        <w:ind w:firstLine="384"/>
        <w:rPr>
          <w:rFonts w:ascii="宋体" w:eastAsia="宋体" w:hAnsi="宋体" w:cs="宋体"/>
          <w:color w:val="000000"/>
          <w:sz w:val="19"/>
          <w:szCs w:val="19"/>
        </w:rPr>
      </w:pPr>
      <w:r w:rsidRPr="00195464">
        <w:rPr>
          <w:rFonts w:ascii="宋体" w:eastAsia="宋体" w:hAnsi="宋体" w:cs="宋体" w:hint="eastAsia"/>
          <w:b/>
          <w:color w:val="000000"/>
          <w:sz w:val="19"/>
          <w:szCs w:val="19"/>
        </w:rPr>
        <w:t>院内导师：高东峰</w:t>
      </w:r>
    </w:p>
    <w:p w:rsidR="00195464" w:rsidRPr="00195464" w:rsidRDefault="00195464" w:rsidP="00195464">
      <w:pPr>
        <w:pStyle w:val="a8"/>
        <w:ind w:firstLineChars="100" w:firstLine="190"/>
        <w:rPr>
          <w:rFonts w:ascii="宋体" w:eastAsia="宋体" w:hAnsi="宋体" w:cs="宋体"/>
          <w:color w:val="000000"/>
          <w:sz w:val="19"/>
          <w:szCs w:val="19"/>
        </w:rPr>
      </w:pPr>
      <w:r w:rsidRPr="00195464">
        <w:rPr>
          <w:rFonts w:ascii="宋体" w:eastAsia="宋体" w:hAnsi="宋体" w:cs="宋体" w:hint="eastAsia"/>
          <w:color w:val="000000"/>
          <w:sz w:val="19"/>
          <w:szCs w:val="19"/>
        </w:rPr>
        <w:t xml:space="preserve">　——研究方向：再生产品减污降碳效应算法研究</w:t>
      </w:r>
    </w:p>
    <w:p w:rsidR="00195464" w:rsidRPr="00195464" w:rsidRDefault="00195464" w:rsidP="00195464">
      <w:pPr>
        <w:pStyle w:val="a8"/>
        <w:ind w:firstLineChars="200" w:firstLine="380"/>
        <w:rPr>
          <w:rFonts w:ascii="宋体" w:eastAsia="宋体" w:hAnsi="宋体" w:cs="宋体"/>
          <w:color w:val="000000"/>
          <w:sz w:val="19"/>
          <w:szCs w:val="19"/>
        </w:rPr>
      </w:pPr>
      <w:r w:rsidRPr="00195464">
        <w:rPr>
          <w:rFonts w:ascii="宋体" w:eastAsia="宋体" w:hAnsi="宋体" w:cs="宋体" w:hint="eastAsia"/>
          <w:color w:val="000000"/>
          <w:sz w:val="19"/>
          <w:szCs w:val="19"/>
        </w:rPr>
        <w:t>——研究内容：针对使用再生材料的新能源等重点产品，基于全生命周期减污降碳效应评估方法，进行全生命周期减污降碳效应测算；利用机器学习技术建立数据驱动的再生产品减污降碳效应溯源与分配算法，为产品绿色设计决策提供支撑；研制相关技术标准，开展标准实施效果评估。</w:t>
      </w:r>
    </w:p>
    <w:p w:rsidR="00195464" w:rsidRPr="00195464" w:rsidRDefault="00195464" w:rsidP="001B58A7">
      <w:pPr>
        <w:pStyle w:val="a8"/>
        <w:rPr>
          <w:rFonts w:ascii="宋体" w:eastAsia="宋体" w:hAnsi="宋体" w:cs="宋体"/>
          <w:color w:val="000000"/>
          <w:sz w:val="19"/>
          <w:szCs w:val="19"/>
        </w:rPr>
      </w:pPr>
      <w:r w:rsidRPr="00195464">
        <w:rPr>
          <w:rFonts w:ascii="宋体" w:eastAsia="宋体" w:hAnsi="宋体" w:cs="宋体" w:hint="eastAsia"/>
          <w:color w:val="000000"/>
          <w:sz w:val="19"/>
          <w:szCs w:val="19"/>
        </w:rPr>
        <w:t>——招收要求：环境科学与工程、统计学、生态学、化工相关专业毕业；参加过国家自然科学基金、省部级课题或标准化研究；具有较强的技术研发、数据处理和科学研究能力，较高的文字写作和英语水平。</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r>
        <w:rPr>
          <w:rStyle w:val="a9"/>
          <w:rFonts w:ascii="宋体" w:eastAsia="宋体" w:hAnsi="宋体" w:cs="宋体" w:hint="eastAsia"/>
          <w:color w:val="000000"/>
          <w:sz w:val="19"/>
          <w:szCs w:val="19"/>
        </w:rPr>
        <w:t>三、申请程序</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1.有意申报博士后研究的人员，请于</w:t>
      </w:r>
      <w:r w:rsidR="00E53399">
        <w:rPr>
          <w:rFonts w:ascii="宋体" w:eastAsia="宋体" w:hAnsi="宋体" w:cs="宋体" w:hint="eastAsia"/>
          <w:color w:val="000000"/>
          <w:sz w:val="19"/>
          <w:szCs w:val="19"/>
        </w:rPr>
        <w:t>202</w:t>
      </w:r>
      <w:r w:rsidR="00E53399">
        <w:rPr>
          <w:rFonts w:ascii="宋体" w:eastAsia="宋体" w:hAnsi="宋体" w:cs="宋体"/>
          <w:color w:val="000000"/>
          <w:sz w:val="19"/>
          <w:szCs w:val="19"/>
        </w:rPr>
        <w:t>4</w:t>
      </w:r>
      <w:r>
        <w:rPr>
          <w:rFonts w:ascii="宋体" w:eastAsia="宋体" w:hAnsi="宋体" w:cs="宋体" w:hint="eastAsia"/>
          <w:color w:val="000000"/>
          <w:sz w:val="19"/>
          <w:szCs w:val="19"/>
        </w:rPr>
        <w:t>年</w:t>
      </w:r>
      <w:r w:rsidR="00F02918">
        <w:rPr>
          <w:rFonts w:ascii="宋体" w:eastAsia="宋体" w:hAnsi="宋体" w:cs="宋体"/>
          <w:color w:val="000000"/>
          <w:sz w:val="19"/>
          <w:szCs w:val="19"/>
        </w:rPr>
        <w:t>7</w:t>
      </w:r>
      <w:r>
        <w:rPr>
          <w:rFonts w:ascii="宋体" w:eastAsia="宋体" w:hAnsi="宋体" w:cs="宋体" w:hint="eastAsia"/>
          <w:color w:val="000000"/>
          <w:sz w:val="19"/>
          <w:szCs w:val="19"/>
        </w:rPr>
        <w:t>月</w:t>
      </w:r>
      <w:r w:rsidR="001B58A7">
        <w:rPr>
          <w:rFonts w:ascii="宋体" w:eastAsia="宋体" w:hAnsi="宋体" w:cs="宋体"/>
          <w:color w:val="000000"/>
          <w:sz w:val="19"/>
          <w:szCs w:val="19"/>
        </w:rPr>
        <w:t>19</w:t>
      </w:r>
      <w:r>
        <w:rPr>
          <w:rFonts w:ascii="宋体" w:eastAsia="宋体" w:hAnsi="宋体" w:cs="宋体" w:hint="eastAsia"/>
          <w:color w:val="000000"/>
          <w:sz w:val="19"/>
          <w:szCs w:val="19"/>
        </w:rPr>
        <w:t>日前向本站提交下列申请材料（可发送电子材料，发送至boshihou@cnis.ac.cn，标题应注明“应聘导师——本人姓名——毕业学校”）：</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（1）博士后申请表；</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（2）博士学历</w:t>
      </w:r>
      <w:r w:rsidR="00E81080">
        <w:rPr>
          <w:rFonts w:ascii="宋体" w:eastAsia="宋体" w:hAnsi="宋体" w:cs="宋体" w:hint="eastAsia"/>
          <w:color w:val="000000"/>
          <w:sz w:val="19"/>
          <w:szCs w:val="19"/>
        </w:rPr>
        <w:t>、学位扫描件，或学校学位办出具的通过博士论文答辩的有关证明材料。</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2.材料审核合格者，将电话通知与导师会面沟通，时间另行通知。</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3.初面合格者，工作站将统一组织院博士后学术委员会专家进行面试，择优录取。面试重点考察申请人的综合素质、专业基础和研究能力，时间另行通知。</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4.人选确定。</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r>
        <w:rPr>
          <w:rStyle w:val="a9"/>
          <w:rFonts w:ascii="宋体" w:eastAsia="宋体" w:hAnsi="宋体" w:cs="宋体" w:hint="eastAsia"/>
          <w:color w:val="000000"/>
          <w:sz w:val="19"/>
          <w:szCs w:val="19"/>
        </w:rPr>
        <w:t>四、工作条件和待遇</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1.在站博士后工资、补贴和福利等参照中国标准化研究院事业编制同类人员标准发放。</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2.培养部门为每位博士后一次性配备一定数额的科研经费，用于开展相应的研究工作。</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r>
        <w:rPr>
          <w:rStyle w:val="a9"/>
          <w:rFonts w:ascii="宋体" w:eastAsia="宋体" w:hAnsi="宋体" w:cs="宋体" w:hint="eastAsia"/>
          <w:color w:val="000000"/>
          <w:sz w:val="19"/>
          <w:szCs w:val="19"/>
        </w:rPr>
        <w:t>五、联系方式</w:t>
      </w:r>
    </w:p>
    <w:p w:rsidR="00BD2B30" w:rsidRDefault="00945F3C">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联系人：陈</w:t>
      </w:r>
      <w:r w:rsidR="005914DF">
        <w:rPr>
          <w:rFonts w:ascii="宋体" w:eastAsia="宋体" w:hAnsi="宋体" w:cs="宋体" w:hint="eastAsia"/>
          <w:color w:val="000000"/>
          <w:sz w:val="19"/>
          <w:szCs w:val="19"/>
        </w:rPr>
        <w:t>老师</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联系方式：</w:t>
      </w:r>
      <w:r w:rsidR="00945F3C">
        <w:rPr>
          <w:rFonts w:ascii="宋体" w:eastAsia="宋体" w:hAnsi="宋体" w:cs="宋体" w:hint="eastAsia"/>
          <w:color w:val="000000"/>
          <w:sz w:val="19"/>
          <w:szCs w:val="19"/>
        </w:rPr>
        <w:t>010-58811</w:t>
      </w:r>
      <w:r w:rsidR="00945F3C">
        <w:rPr>
          <w:rFonts w:ascii="宋体" w:eastAsia="宋体" w:hAnsi="宋体" w:cs="宋体"/>
          <w:color w:val="000000"/>
          <w:sz w:val="19"/>
          <w:szCs w:val="19"/>
        </w:rPr>
        <w:t>515</w:t>
      </w:r>
    </w:p>
    <w:p w:rsidR="002022A9" w:rsidRDefault="005914DF" w:rsidP="00DA7674">
      <w:pPr>
        <w:pStyle w:val="a8"/>
        <w:widowControl/>
        <w:spacing w:before="60" w:beforeAutospacing="0" w:after="60" w:afterAutospacing="0" w:line="12" w:lineRule="atLeast"/>
        <w:ind w:firstLine="384"/>
        <w:rPr>
          <w:rFonts w:ascii="宋体" w:eastAsia="宋体" w:hAnsi="宋体" w:cs="宋体"/>
          <w:color w:val="000000"/>
          <w:sz w:val="19"/>
          <w:szCs w:val="19"/>
        </w:rPr>
      </w:pPr>
      <w:r>
        <w:rPr>
          <w:rFonts w:ascii="宋体" w:eastAsia="宋体" w:hAnsi="宋体" w:cs="宋体" w:hint="eastAsia"/>
          <w:color w:val="000000"/>
          <w:sz w:val="19"/>
          <w:szCs w:val="19"/>
        </w:rPr>
        <w:t>邮箱：</w:t>
      </w:r>
      <w:r w:rsidR="002022A9" w:rsidRPr="002022A9">
        <w:rPr>
          <w:rFonts w:ascii="宋体" w:eastAsia="宋体" w:hAnsi="宋体" w:cs="宋体" w:hint="eastAsia"/>
          <w:color w:val="000000"/>
          <w:sz w:val="19"/>
          <w:szCs w:val="19"/>
        </w:rPr>
        <w:t>boshihou@cnis.ac.cn</w:t>
      </w:r>
    </w:p>
    <w:p w:rsidR="00BD2B30" w:rsidRDefault="005914DF" w:rsidP="002022A9">
      <w:pPr>
        <w:pStyle w:val="a8"/>
        <w:widowControl/>
        <w:spacing w:before="60" w:beforeAutospacing="0" w:after="60" w:afterAutospacing="0" w:line="12" w:lineRule="atLeast"/>
        <w:ind w:firstLine="384"/>
        <w:rPr>
          <w:rFonts w:ascii="宋体" w:eastAsia="宋体" w:hAnsi="宋体" w:cs="宋体"/>
          <w:color w:val="000000"/>
          <w:sz w:val="19"/>
          <w:szCs w:val="19"/>
        </w:rPr>
      </w:pPr>
      <w:r>
        <w:rPr>
          <w:rFonts w:ascii="宋体" w:eastAsia="宋体" w:hAnsi="宋体" w:cs="宋体" w:hint="eastAsia"/>
          <w:color w:val="000000"/>
          <w:sz w:val="19"/>
          <w:szCs w:val="19"/>
        </w:rPr>
        <w:lastRenderedPageBreak/>
        <w:t>附件：博士后申请表</w:t>
      </w:r>
    </w:p>
    <w:p w:rsidR="002022A9" w:rsidRDefault="002022A9" w:rsidP="002022A9">
      <w:pPr>
        <w:pStyle w:val="a8"/>
        <w:widowControl/>
        <w:spacing w:before="60" w:beforeAutospacing="0" w:after="60" w:afterAutospacing="0" w:line="12" w:lineRule="atLeast"/>
        <w:ind w:firstLine="384"/>
        <w:rPr>
          <w:rFonts w:ascii="宋体" w:eastAsia="宋体" w:hAnsi="宋体" w:cs="宋体"/>
          <w:color w:val="000000"/>
          <w:sz w:val="19"/>
          <w:szCs w:val="19"/>
        </w:rPr>
      </w:pP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热烈欢迎相关专业博士毕业生到“中国标准化研究院博士后科研工作站”从事博士后研究工作！</w:t>
      </w:r>
    </w:p>
    <w:p w:rsidR="00BD2B30" w:rsidRDefault="005914DF">
      <w:pPr>
        <w:pStyle w:val="a8"/>
        <w:widowControl/>
        <w:spacing w:before="60" w:beforeAutospacing="0" w:after="60" w:afterAutospacing="0" w:line="12" w:lineRule="atLeast"/>
        <w:rPr>
          <w:rFonts w:ascii="宋体" w:eastAsia="宋体" w:hAnsi="宋体" w:cs="宋体"/>
          <w:color w:val="000000"/>
          <w:sz w:val="19"/>
          <w:szCs w:val="19"/>
        </w:rPr>
      </w:pPr>
      <w:r>
        <w:rPr>
          <w:rFonts w:ascii="宋体" w:eastAsia="宋体" w:hAnsi="宋体" w:cs="宋体" w:hint="eastAsia"/>
          <w:color w:val="000000"/>
          <w:sz w:val="19"/>
          <w:szCs w:val="19"/>
        </w:rPr>
        <w:t xml:space="preserve">　　</w:t>
      </w:r>
    </w:p>
    <w:p w:rsidR="00BD2B30" w:rsidRDefault="005914DF">
      <w:pPr>
        <w:pStyle w:val="a8"/>
        <w:widowControl/>
        <w:spacing w:before="60" w:beforeAutospacing="0" w:after="60" w:afterAutospacing="0" w:line="12" w:lineRule="atLeast"/>
        <w:jc w:val="right"/>
        <w:rPr>
          <w:rFonts w:ascii="宋体" w:eastAsia="宋体" w:hAnsi="宋体" w:cs="宋体"/>
          <w:color w:val="000000"/>
          <w:sz w:val="19"/>
          <w:szCs w:val="19"/>
        </w:rPr>
      </w:pPr>
      <w:r>
        <w:rPr>
          <w:rFonts w:ascii="宋体" w:eastAsia="宋体" w:hAnsi="宋体" w:cs="宋体" w:hint="eastAsia"/>
          <w:color w:val="000000"/>
          <w:sz w:val="19"/>
          <w:szCs w:val="19"/>
        </w:rPr>
        <w:t>中国标准化研究院博士后工作站办公室</w:t>
      </w:r>
    </w:p>
    <w:p w:rsidR="00BD2B30" w:rsidRPr="006B0CC7" w:rsidRDefault="00945F3C" w:rsidP="006B0CC7">
      <w:pPr>
        <w:pStyle w:val="a8"/>
        <w:widowControl/>
        <w:spacing w:before="60" w:beforeAutospacing="0" w:after="60" w:afterAutospacing="0" w:line="12" w:lineRule="atLeast"/>
        <w:jc w:val="right"/>
        <w:rPr>
          <w:rFonts w:ascii="宋体" w:eastAsia="宋体" w:hAnsi="宋体" w:cs="宋体"/>
          <w:color w:val="000000"/>
          <w:sz w:val="19"/>
          <w:szCs w:val="19"/>
        </w:rPr>
      </w:pPr>
      <w:r>
        <w:rPr>
          <w:rFonts w:ascii="宋体" w:eastAsia="宋体" w:hAnsi="宋体" w:cs="宋体" w:hint="eastAsia"/>
          <w:color w:val="000000"/>
          <w:sz w:val="19"/>
          <w:szCs w:val="19"/>
        </w:rPr>
        <w:t>202</w:t>
      </w:r>
      <w:r>
        <w:rPr>
          <w:rFonts w:ascii="宋体" w:eastAsia="宋体" w:hAnsi="宋体" w:cs="宋体"/>
          <w:color w:val="000000"/>
          <w:sz w:val="19"/>
          <w:szCs w:val="19"/>
        </w:rPr>
        <w:t>4</w:t>
      </w:r>
      <w:r w:rsidR="005914DF">
        <w:rPr>
          <w:rFonts w:ascii="宋体" w:eastAsia="宋体" w:hAnsi="宋体" w:cs="宋体" w:hint="eastAsia"/>
          <w:color w:val="000000"/>
          <w:sz w:val="19"/>
          <w:szCs w:val="19"/>
        </w:rPr>
        <w:t>年</w:t>
      </w:r>
      <w:r w:rsidR="001B58A7">
        <w:rPr>
          <w:rFonts w:ascii="宋体" w:eastAsia="宋体" w:hAnsi="宋体" w:cs="宋体"/>
          <w:color w:val="000000"/>
          <w:sz w:val="19"/>
          <w:szCs w:val="19"/>
        </w:rPr>
        <w:t>7</w:t>
      </w:r>
      <w:r w:rsidR="005914DF">
        <w:rPr>
          <w:rFonts w:ascii="宋体" w:eastAsia="宋体" w:hAnsi="宋体" w:cs="宋体" w:hint="eastAsia"/>
          <w:color w:val="000000"/>
          <w:sz w:val="19"/>
          <w:szCs w:val="19"/>
        </w:rPr>
        <w:t>月 </w:t>
      </w:r>
    </w:p>
    <w:sectPr w:rsidR="00BD2B30" w:rsidRPr="006B0C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12" w:rsidRDefault="00420812" w:rsidP="001C2841">
      <w:r>
        <w:separator/>
      </w:r>
    </w:p>
  </w:endnote>
  <w:endnote w:type="continuationSeparator" w:id="0">
    <w:p w:rsidR="00420812" w:rsidRDefault="00420812" w:rsidP="001C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inherit">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12" w:rsidRDefault="00420812" w:rsidP="001C2841">
      <w:r>
        <w:separator/>
      </w:r>
    </w:p>
  </w:footnote>
  <w:footnote w:type="continuationSeparator" w:id="0">
    <w:p w:rsidR="00420812" w:rsidRDefault="00420812" w:rsidP="001C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DllMTRmNmM5YjE1N2Y4ZDA4ZTMxNjIxMjAwMDcifQ=="/>
    <w:docVar w:name="KSO_WPS_MARK_KEY" w:val="008aca96-f26b-4a4b-90d3-1fa3139ca410"/>
  </w:docVars>
  <w:rsids>
    <w:rsidRoot w:val="007E2FD2"/>
    <w:rsid w:val="00054ABC"/>
    <w:rsid w:val="00071C7F"/>
    <w:rsid w:val="00074044"/>
    <w:rsid w:val="00090D4A"/>
    <w:rsid w:val="000C3C37"/>
    <w:rsid w:val="000C56CE"/>
    <w:rsid w:val="000C7540"/>
    <w:rsid w:val="000D11A1"/>
    <w:rsid w:val="000D1265"/>
    <w:rsid w:val="000E0F4F"/>
    <w:rsid w:val="00103845"/>
    <w:rsid w:val="00135050"/>
    <w:rsid w:val="001628A7"/>
    <w:rsid w:val="001728D9"/>
    <w:rsid w:val="00176F95"/>
    <w:rsid w:val="00191F05"/>
    <w:rsid w:val="00195464"/>
    <w:rsid w:val="001B58A7"/>
    <w:rsid w:val="001C19EE"/>
    <w:rsid w:val="001C2841"/>
    <w:rsid w:val="001D123E"/>
    <w:rsid w:val="001D7998"/>
    <w:rsid w:val="001F470C"/>
    <w:rsid w:val="002022A9"/>
    <w:rsid w:val="00215325"/>
    <w:rsid w:val="00285117"/>
    <w:rsid w:val="00287317"/>
    <w:rsid w:val="002B68E6"/>
    <w:rsid w:val="002B7B9C"/>
    <w:rsid w:val="002E2419"/>
    <w:rsid w:val="002F7FDB"/>
    <w:rsid w:val="00327C5C"/>
    <w:rsid w:val="00347FE7"/>
    <w:rsid w:val="00371CE3"/>
    <w:rsid w:val="00391134"/>
    <w:rsid w:val="003924AE"/>
    <w:rsid w:val="00395C82"/>
    <w:rsid w:val="003A159D"/>
    <w:rsid w:val="003A419F"/>
    <w:rsid w:val="003A7218"/>
    <w:rsid w:val="003E1BEB"/>
    <w:rsid w:val="00407710"/>
    <w:rsid w:val="00411FA6"/>
    <w:rsid w:val="00420812"/>
    <w:rsid w:val="00430EB7"/>
    <w:rsid w:val="00443FAB"/>
    <w:rsid w:val="00444217"/>
    <w:rsid w:val="00455200"/>
    <w:rsid w:val="0045679A"/>
    <w:rsid w:val="004A0259"/>
    <w:rsid w:val="004D794B"/>
    <w:rsid w:val="004F311A"/>
    <w:rsid w:val="00501395"/>
    <w:rsid w:val="00513576"/>
    <w:rsid w:val="00521A18"/>
    <w:rsid w:val="00526A12"/>
    <w:rsid w:val="005573A4"/>
    <w:rsid w:val="00557AB4"/>
    <w:rsid w:val="00562DAA"/>
    <w:rsid w:val="00565EE2"/>
    <w:rsid w:val="00587D27"/>
    <w:rsid w:val="005914DF"/>
    <w:rsid w:val="005A1F01"/>
    <w:rsid w:val="00631FE6"/>
    <w:rsid w:val="00653CF7"/>
    <w:rsid w:val="00665DEF"/>
    <w:rsid w:val="00675BC8"/>
    <w:rsid w:val="00685BFF"/>
    <w:rsid w:val="006B0CC7"/>
    <w:rsid w:val="006C7E6C"/>
    <w:rsid w:val="006D69F5"/>
    <w:rsid w:val="00714384"/>
    <w:rsid w:val="007237DE"/>
    <w:rsid w:val="007330F4"/>
    <w:rsid w:val="00733E23"/>
    <w:rsid w:val="0073734B"/>
    <w:rsid w:val="007639BF"/>
    <w:rsid w:val="00770BB1"/>
    <w:rsid w:val="00785116"/>
    <w:rsid w:val="00796BE4"/>
    <w:rsid w:val="007A6F7F"/>
    <w:rsid w:val="007C287A"/>
    <w:rsid w:val="007E16DE"/>
    <w:rsid w:val="007E2FD2"/>
    <w:rsid w:val="007E5AAC"/>
    <w:rsid w:val="007F1FE9"/>
    <w:rsid w:val="007F2066"/>
    <w:rsid w:val="007F7EF2"/>
    <w:rsid w:val="00863E73"/>
    <w:rsid w:val="008668F1"/>
    <w:rsid w:val="00874C32"/>
    <w:rsid w:val="00875840"/>
    <w:rsid w:val="00876FA1"/>
    <w:rsid w:val="00892084"/>
    <w:rsid w:val="008A63F5"/>
    <w:rsid w:val="008C44E7"/>
    <w:rsid w:val="008F2D6B"/>
    <w:rsid w:val="00904CCC"/>
    <w:rsid w:val="00942983"/>
    <w:rsid w:val="00945F3C"/>
    <w:rsid w:val="00957659"/>
    <w:rsid w:val="009B7E83"/>
    <w:rsid w:val="009D34EF"/>
    <w:rsid w:val="009D3D84"/>
    <w:rsid w:val="009D7ECC"/>
    <w:rsid w:val="009E2BA5"/>
    <w:rsid w:val="009F157E"/>
    <w:rsid w:val="00A00BA1"/>
    <w:rsid w:val="00A53907"/>
    <w:rsid w:val="00A546AB"/>
    <w:rsid w:val="00A56D66"/>
    <w:rsid w:val="00A80914"/>
    <w:rsid w:val="00A90CCD"/>
    <w:rsid w:val="00AB3546"/>
    <w:rsid w:val="00AB7B0C"/>
    <w:rsid w:val="00AC060A"/>
    <w:rsid w:val="00B03D70"/>
    <w:rsid w:val="00B51066"/>
    <w:rsid w:val="00B51079"/>
    <w:rsid w:val="00B56724"/>
    <w:rsid w:val="00B82DC2"/>
    <w:rsid w:val="00B94FD0"/>
    <w:rsid w:val="00BA3751"/>
    <w:rsid w:val="00BC6CD0"/>
    <w:rsid w:val="00BD2B30"/>
    <w:rsid w:val="00C003AA"/>
    <w:rsid w:val="00C174A6"/>
    <w:rsid w:val="00C51866"/>
    <w:rsid w:val="00C57585"/>
    <w:rsid w:val="00C7695C"/>
    <w:rsid w:val="00C85906"/>
    <w:rsid w:val="00C9339B"/>
    <w:rsid w:val="00CD77FA"/>
    <w:rsid w:val="00D16736"/>
    <w:rsid w:val="00D17ED4"/>
    <w:rsid w:val="00D30426"/>
    <w:rsid w:val="00D31922"/>
    <w:rsid w:val="00D76A7A"/>
    <w:rsid w:val="00D83853"/>
    <w:rsid w:val="00DA7674"/>
    <w:rsid w:val="00E46980"/>
    <w:rsid w:val="00E5131F"/>
    <w:rsid w:val="00E53399"/>
    <w:rsid w:val="00E67DBE"/>
    <w:rsid w:val="00E70AFA"/>
    <w:rsid w:val="00E719FA"/>
    <w:rsid w:val="00E81080"/>
    <w:rsid w:val="00E935D5"/>
    <w:rsid w:val="00EE79E8"/>
    <w:rsid w:val="00F012D6"/>
    <w:rsid w:val="00F02918"/>
    <w:rsid w:val="00F13EE1"/>
    <w:rsid w:val="00F33538"/>
    <w:rsid w:val="00F4337C"/>
    <w:rsid w:val="00F444B6"/>
    <w:rsid w:val="00F66E40"/>
    <w:rsid w:val="00F87A72"/>
    <w:rsid w:val="00F95609"/>
    <w:rsid w:val="00FB3A13"/>
    <w:rsid w:val="00FB4F53"/>
    <w:rsid w:val="00FB50DB"/>
    <w:rsid w:val="00FC2539"/>
    <w:rsid w:val="00FC3726"/>
    <w:rsid w:val="00FD0993"/>
    <w:rsid w:val="08421BAB"/>
    <w:rsid w:val="0B214AA5"/>
    <w:rsid w:val="0E0015AC"/>
    <w:rsid w:val="0E7D4C04"/>
    <w:rsid w:val="0EBA2060"/>
    <w:rsid w:val="0F721887"/>
    <w:rsid w:val="11DD79E6"/>
    <w:rsid w:val="1386656F"/>
    <w:rsid w:val="14E92E8B"/>
    <w:rsid w:val="197B12ED"/>
    <w:rsid w:val="1B7A0146"/>
    <w:rsid w:val="24BE3BE9"/>
    <w:rsid w:val="25335D2B"/>
    <w:rsid w:val="27F147E1"/>
    <w:rsid w:val="29B055EF"/>
    <w:rsid w:val="2AC74F01"/>
    <w:rsid w:val="2AEB746D"/>
    <w:rsid w:val="33FE7B20"/>
    <w:rsid w:val="3A1E7CC6"/>
    <w:rsid w:val="3A5046C5"/>
    <w:rsid w:val="3C3870E0"/>
    <w:rsid w:val="40372BEC"/>
    <w:rsid w:val="42F66811"/>
    <w:rsid w:val="47794B10"/>
    <w:rsid w:val="482E19F7"/>
    <w:rsid w:val="4B020BC9"/>
    <w:rsid w:val="4C0B0E95"/>
    <w:rsid w:val="4E640BF8"/>
    <w:rsid w:val="4EE46032"/>
    <w:rsid w:val="50863E3F"/>
    <w:rsid w:val="50957695"/>
    <w:rsid w:val="54C2059F"/>
    <w:rsid w:val="56A16A45"/>
    <w:rsid w:val="56D533DE"/>
    <w:rsid w:val="59845DB2"/>
    <w:rsid w:val="5A9C1B97"/>
    <w:rsid w:val="5DAE6EFF"/>
    <w:rsid w:val="5E062C41"/>
    <w:rsid w:val="5E626D8F"/>
    <w:rsid w:val="5EC82779"/>
    <w:rsid w:val="60665C05"/>
    <w:rsid w:val="60A605BB"/>
    <w:rsid w:val="61B14B81"/>
    <w:rsid w:val="61DC5493"/>
    <w:rsid w:val="62F9554A"/>
    <w:rsid w:val="63EA6621"/>
    <w:rsid w:val="68E060E0"/>
    <w:rsid w:val="6BF65B1F"/>
    <w:rsid w:val="6D0E5786"/>
    <w:rsid w:val="6D982656"/>
    <w:rsid w:val="70C77757"/>
    <w:rsid w:val="72FD38F7"/>
    <w:rsid w:val="74EA2BFE"/>
    <w:rsid w:val="76606A03"/>
    <w:rsid w:val="76C55257"/>
    <w:rsid w:val="7897540A"/>
    <w:rsid w:val="79E677AB"/>
    <w:rsid w:val="7C654238"/>
    <w:rsid w:val="7DE04D50"/>
    <w:rsid w:val="7E81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79454"/>
  <w15:docId w15:val="{438DEF40-5502-4CF1-B963-114E7A31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rFonts w:cs="Times New Roman"/>
      <w:kern w:val="0"/>
      <w:sz w:val="24"/>
    </w:rPr>
  </w:style>
  <w:style w:type="character" w:styleId="a9">
    <w:name w:val="Strong"/>
    <w:basedOn w:val="a0"/>
    <w:uiPriority w:val="22"/>
    <w:qFormat/>
    <w:rPr>
      <w:rFonts w:ascii="微软雅黑" w:eastAsia="微软雅黑" w:hAnsi="微软雅黑" w:cs="微软雅黑"/>
      <w:b/>
      <w:sz w:val="16"/>
      <w:szCs w:val="16"/>
    </w:rPr>
  </w:style>
  <w:style w:type="character" w:styleId="aa">
    <w:name w:val="FollowedHyperlink"/>
    <w:basedOn w:val="a0"/>
    <w:uiPriority w:val="99"/>
    <w:semiHidden/>
    <w:unhideWhenUsed/>
    <w:qFormat/>
    <w:rPr>
      <w:color w:val="800080"/>
      <w:u w:val="none"/>
    </w:rPr>
  </w:style>
  <w:style w:type="character" w:styleId="ab">
    <w:name w:val="Emphasis"/>
    <w:basedOn w:val="a0"/>
    <w:uiPriority w:val="20"/>
    <w:qFormat/>
    <w:rPr>
      <w:rFonts w:ascii="微软雅黑" w:eastAsia="微软雅黑" w:hAnsi="微软雅黑" w:cs="微软雅黑" w:hint="eastAsia"/>
      <w:sz w:val="16"/>
      <w:szCs w:val="16"/>
    </w:rPr>
  </w:style>
  <w:style w:type="character" w:styleId="HTML">
    <w:name w:val="HTML Variable"/>
    <w:basedOn w:val="a0"/>
    <w:uiPriority w:val="99"/>
    <w:semiHidden/>
    <w:unhideWhenUsed/>
    <w:qFormat/>
    <w:rPr>
      <w:rFonts w:ascii="微软雅黑" w:eastAsia="微软雅黑" w:hAnsi="微软雅黑" w:cs="微软雅黑" w:hint="eastAsia"/>
      <w:i/>
      <w:sz w:val="16"/>
      <w:szCs w:val="16"/>
    </w:rPr>
  </w:style>
  <w:style w:type="character" w:styleId="ac">
    <w:name w:val="Hyperlink"/>
    <w:basedOn w:val="a0"/>
    <w:uiPriority w:val="99"/>
    <w:unhideWhenUsed/>
    <w:qFormat/>
    <w:rPr>
      <w:color w:val="0000FF"/>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jbox-icon-error">
    <w:name w:val="jbox-icon-error"/>
    <w:basedOn w:val="a0"/>
    <w:qFormat/>
  </w:style>
  <w:style w:type="character" w:customStyle="1" w:styleId="jbox-icon-info">
    <w:name w:val="jbox-icon-info"/>
    <w:basedOn w:val="a0"/>
    <w:qFormat/>
  </w:style>
  <w:style w:type="character" w:customStyle="1" w:styleId="jbox-icon-question">
    <w:name w:val="jbox-icon-question"/>
    <w:basedOn w:val="a0"/>
    <w:qFormat/>
  </w:style>
  <w:style w:type="character" w:customStyle="1" w:styleId="jbox-icon">
    <w:name w:val="jbox-icon"/>
    <w:basedOn w:val="a0"/>
    <w:qFormat/>
  </w:style>
  <w:style w:type="character" w:customStyle="1" w:styleId="jbox-icon-success">
    <w:name w:val="jbox-icon-success"/>
    <w:basedOn w:val="a0"/>
    <w:qFormat/>
  </w:style>
  <w:style w:type="character" w:customStyle="1" w:styleId="jbox-icon-warning">
    <w:name w:val="jbox-icon-warning"/>
    <w:basedOn w:val="a0"/>
    <w:qFormat/>
  </w:style>
  <w:style w:type="character" w:customStyle="1" w:styleId="jbox-icon-none">
    <w:name w:val="jbox-icon-none"/>
    <w:basedOn w:val="a0"/>
    <w:qFormat/>
    <w:rPr>
      <w:vanish/>
    </w:rPr>
  </w:style>
  <w:style w:type="character" w:customStyle="1" w:styleId="jbox-icon-loading">
    <w:name w:val="jbox-icon-loading"/>
    <w:basedOn w:val="a0"/>
    <w:qFormat/>
  </w:style>
  <w:style w:type="character" w:customStyle="1" w:styleId="sppagesize">
    <w:name w:val="sp_pagesize"/>
    <w:basedOn w:val="a0"/>
    <w:qFormat/>
  </w:style>
  <w:style w:type="character" w:customStyle="1" w:styleId="hover2">
    <w:name w:val="hover2"/>
    <w:basedOn w:val="a0"/>
    <w:qFormat/>
    <w:rPr>
      <w:shd w:val="clear" w:color="auto" w:fill="0056A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张丹</dc:creator>
  <cp:lastModifiedBy>陈婧</cp:lastModifiedBy>
  <cp:revision>114</cp:revision>
  <cp:lastPrinted>2021-03-16T07:31:00Z</cp:lastPrinted>
  <dcterms:created xsi:type="dcterms:W3CDTF">2019-05-24T00:56:00Z</dcterms:created>
  <dcterms:modified xsi:type="dcterms:W3CDTF">2024-07-05T02:37:00Z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F45732278AD84D929364D8CC6068A754</vt:lpwstr>
  </property>
</Properties>
</file>