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7" w:rsidRPr="003C351C" w:rsidRDefault="00B36F46" w:rsidP="00953D6F">
      <w:pPr>
        <w:spacing w:afterLines="25" w:line="520" w:lineRule="exact"/>
        <w:jc w:val="center"/>
        <w:rPr>
          <w:rFonts w:ascii="黑体" w:eastAsia="黑体" w:hAnsi="黑体"/>
          <w:b/>
          <w:spacing w:val="-10"/>
          <w:sz w:val="30"/>
          <w:szCs w:val="30"/>
        </w:rPr>
      </w:pPr>
      <w:r w:rsidRPr="003C351C">
        <w:rPr>
          <w:rFonts w:ascii="黑体" w:eastAsia="黑体" w:hAnsi="黑体" w:hint="eastAsia"/>
          <w:b/>
          <w:sz w:val="30"/>
          <w:szCs w:val="30"/>
        </w:rPr>
        <w:t>《质量管理</w:t>
      </w:r>
      <w:r w:rsidR="006B6A15" w:rsidRPr="003C351C">
        <w:rPr>
          <w:rFonts w:ascii="黑体" w:eastAsia="黑体" w:hAnsi="黑体" w:hint="eastAsia"/>
          <w:b/>
          <w:sz w:val="30"/>
          <w:szCs w:val="30"/>
        </w:rPr>
        <w:t xml:space="preserve"> 组织的质量 </w:t>
      </w:r>
      <w:r w:rsidR="00893653">
        <w:rPr>
          <w:rFonts w:ascii="黑体" w:eastAsia="黑体" w:hAnsi="黑体" w:hint="eastAsia"/>
          <w:b/>
          <w:sz w:val="30"/>
          <w:szCs w:val="30"/>
        </w:rPr>
        <w:t>实现持续成功</w:t>
      </w:r>
      <w:r w:rsidRPr="003C351C">
        <w:rPr>
          <w:rFonts w:ascii="黑体" w:eastAsia="黑体" w:hAnsi="黑体" w:hint="eastAsia"/>
          <w:b/>
          <w:sz w:val="30"/>
          <w:szCs w:val="30"/>
        </w:rPr>
        <w:t>指南》</w:t>
      </w:r>
      <w:r w:rsidRPr="003C351C">
        <w:rPr>
          <w:rFonts w:ascii="黑体" w:eastAsia="黑体" w:hAnsi="黑体" w:hint="eastAsia"/>
          <w:b/>
          <w:spacing w:val="-10"/>
          <w:sz w:val="30"/>
          <w:szCs w:val="30"/>
        </w:rPr>
        <w:t>（</w:t>
      </w:r>
      <w:r w:rsidR="006B6A15" w:rsidRPr="003C351C">
        <w:rPr>
          <w:rFonts w:ascii="黑体" w:eastAsia="黑体" w:hAnsi="黑体" w:hint="eastAsia"/>
          <w:b/>
          <w:spacing w:val="-10"/>
          <w:sz w:val="30"/>
          <w:szCs w:val="30"/>
        </w:rPr>
        <w:t>征求意见</w:t>
      </w:r>
      <w:r w:rsidRPr="003C351C">
        <w:rPr>
          <w:rFonts w:ascii="黑体" w:eastAsia="黑体" w:hAnsi="黑体" w:hint="eastAsia"/>
          <w:b/>
          <w:spacing w:val="-10"/>
          <w:sz w:val="30"/>
          <w:szCs w:val="30"/>
        </w:rPr>
        <w:t>稿）</w:t>
      </w:r>
    </w:p>
    <w:p w:rsidR="00B36F46" w:rsidRPr="003C351C" w:rsidRDefault="00B36F46" w:rsidP="003C351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3C351C">
        <w:rPr>
          <w:rFonts w:ascii="黑体" w:eastAsia="黑体" w:hAnsi="黑体" w:hint="eastAsia"/>
          <w:b/>
          <w:sz w:val="36"/>
          <w:szCs w:val="36"/>
        </w:rPr>
        <w:t>编 制 说 明</w:t>
      </w:r>
    </w:p>
    <w:p w:rsidR="000A0F98" w:rsidRDefault="000A0F98" w:rsidP="000A0F98">
      <w:pPr>
        <w:pStyle w:val="Default"/>
        <w:rPr>
          <w:sz w:val="28"/>
          <w:szCs w:val="28"/>
        </w:rPr>
      </w:pPr>
    </w:p>
    <w:p w:rsidR="0024786C" w:rsidRPr="00001D34" w:rsidRDefault="0024786C" w:rsidP="007E1832">
      <w:pPr>
        <w:pStyle w:val="Default"/>
        <w:spacing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001D34">
        <w:rPr>
          <w:rFonts w:ascii="Times New Roman" w:hAnsi="Times New Roman" w:cs="Times New Roman" w:hint="eastAsia"/>
          <w:b/>
          <w:color w:val="auto"/>
          <w:kern w:val="2"/>
        </w:rPr>
        <w:t>一、</w:t>
      </w:r>
      <w:r w:rsidR="001737CB" w:rsidRPr="00001D34">
        <w:rPr>
          <w:rFonts w:ascii="Times New Roman" w:hAnsi="Times New Roman" w:cs="Times New Roman" w:hint="eastAsia"/>
          <w:b/>
          <w:color w:val="auto"/>
          <w:kern w:val="2"/>
        </w:rPr>
        <w:t>工作简况</w:t>
      </w:r>
    </w:p>
    <w:p w:rsidR="00D10AE1" w:rsidRPr="007C5B56" w:rsidRDefault="00D10AE1" w:rsidP="00001D34">
      <w:pPr>
        <w:pStyle w:val="Default"/>
        <w:spacing w:line="520" w:lineRule="exact"/>
        <w:ind w:firstLineChars="200" w:firstLine="462"/>
        <w:rPr>
          <w:rFonts w:ascii="Times New Roman" w:hAnsi="Times New Roman" w:cs="Times New Roman"/>
          <w:b/>
          <w:color w:val="auto"/>
          <w:kern w:val="2"/>
          <w:sz w:val="23"/>
          <w:szCs w:val="23"/>
        </w:rPr>
      </w:pPr>
      <w:r w:rsidRPr="007C5B56">
        <w:rPr>
          <w:rFonts w:ascii="Times New Roman" w:hAnsi="Times New Roman" w:cs="Times New Roman" w:hint="eastAsia"/>
          <w:b/>
          <w:color w:val="auto"/>
          <w:kern w:val="2"/>
          <w:sz w:val="23"/>
          <w:szCs w:val="23"/>
        </w:rPr>
        <w:t>（一）任务来源</w:t>
      </w:r>
    </w:p>
    <w:p w:rsidR="00633A8D" w:rsidRDefault="00633A8D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A0F98">
        <w:rPr>
          <w:rFonts w:hint="eastAsia"/>
          <w:sz w:val="23"/>
          <w:szCs w:val="23"/>
        </w:rPr>
        <w:t>国家标准《质量管理</w:t>
      </w:r>
      <w:r w:rsidRPr="000A0F98">
        <w:rPr>
          <w:rFonts w:hint="eastAsia"/>
          <w:sz w:val="23"/>
          <w:szCs w:val="23"/>
        </w:rPr>
        <w:t xml:space="preserve"> </w:t>
      </w:r>
      <w:r w:rsidRPr="000A0F98">
        <w:rPr>
          <w:rFonts w:hint="eastAsia"/>
          <w:sz w:val="23"/>
          <w:szCs w:val="23"/>
        </w:rPr>
        <w:t>组织的质量</w:t>
      </w:r>
      <w:r w:rsidRPr="000A0F98">
        <w:rPr>
          <w:rFonts w:hint="eastAsia"/>
          <w:sz w:val="23"/>
          <w:szCs w:val="23"/>
        </w:rPr>
        <w:t xml:space="preserve"> </w:t>
      </w:r>
      <w:r w:rsidRPr="000A0F98">
        <w:rPr>
          <w:rFonts w:hint="eastAsia"/>
          <w:sz w:val="23"/>
          <w:szCs w:val="23"/>
        </w:rPr>
        <w:t>实现持续成功指南》</w:t>
      </w:r>
      <w:r w:rsidR="00385956">
        <w:rPr>
          <w:rFonts w:hint="eastAsia"/>
          <w:sz w:val="23"/>
          <w:szCs w:val="23"/>
        </w:rPr>
        <w:t>是</w:t>
      </w:r>
      <w:r w:rsidR="005B7C2D" w:rsidRPr="000A0F98">
        <w:rPr>
          <w:rFonts w:hint="eastAsia"/>
          <w:sz w:val="23"/>
          <w:szCs w:val="23"/>
        </w:rPr>
        <w:t>“</w:t>
      </w:r>
      <w:r w:rsidRPr="000A0F98">
        <w:rPr>
          <w:rFonts w:hint="eastAsia"/>
          <w:sz w:val="23"/>
          <w:szCs w:val="23"/>
        </w:rPr>
        <w:t>国家标准化管理委员会</w:t>
      </w:r>
      <w:r w:rsidRPr="000A0F98">
        <w:rPr>
          <w:sz w:val="23"/>
          <w:szCs w:val="23"/>
        </w:rPr>
        <w:t>201</w:t>
      </w:r>
      <w:r w:rsidRPr="000A0F98">
        <w:rPr>
          <w:rFonts w:hint="eastAsia"/>
          <w:sz w:val="23"/>
          <w:szCs w:val="23"/>
        </w:rPr>
        <w:t>9</w:t>
      </w:r>
      <w:r w:rsidRPr="000A0F98">
        <w:rPr>
          <w:rFonts w:hint="eastAsia"/>
          <w:sz w:val="23"/>
          <w:szCs w:val="23"/>
        </w:rPr>
        <w:t>年国家标准制修订项目（国标委发</w:t>
      </w:r>
      <w:r w:rsidR="00385956">
        <w:rPr>
          <w:rFonts w:hint="eastAsia"/>
          <w:sz w:val="23"/>
          <w:szCs w:val="23"/>
        </w:rPr>
        <w:t xml:space="preserve"> </w:t>
      </w:r>
      <w:r w:rsidRPr="000A0F98">
        <w:rPr>
          <w:sz w:val="23"/>
          <w:szCs w:val="23"/>
        </w:rPr>
        <w:t>[201</w:t>
      </w:r>
      <w:r w:rsidRPr="000A0F98">
        <w:rPr>
          <w:rFonts w:hint="eastAsia"/>
          <w:sz w:val="23"/>
          <w:szCs w:val="23"/>
        </w:rPr>
        <w:t>9</w:t>
      </w:r>
      <w:r w:rsidRPr="000A0F98">
        <w:rPr>
          <w:sz w:val="23"/>
          <w:szCs w:val="23"/>
        </w:rPr>
        <w:t>]</w:t>
      </w:r>
      <w:r w:rsidRPr="000A0F98">
        <w:rPr>
          <w:rFonts w:hint="eastAsia"/>
          <w:sz w:val="23"/>
          <w:szCs w:val="23"/>
        </w:rPr>
        <w:t xml:space="preserve"> 22</w:t>
      </w:r>
      <w:r w:rsidRPr="000A0F98">
        <w:rPr>
          <w:rFonts w:hint="eastAsia"/>
          <w:sz w:val="23"/>
          <w:szCs w:val="23"/>
        </w:rPr>
        <w:t>号）”，</w:t>
      </w:r>
      <w:r w:rsidR="009749D0">
        <w:rPr>
          <w:rFonts w:hint="eastAsia"/>
          <w:sz w:val="23"/>
          <w:szCs w:val="23"/>
        </w:rPr>
        <w:t>项目</w:t>
      </w:r>
      <w:r w:rsidR="005B7C2D" w:rsidRPr="000A0F98">
        <w:rPr>
          <w:rFonts w:hint="eastAsia"/>
          <w:sz w:val="23"/>
          <w:szCs w:val="23"/>
        </w:rPr>
        <w:t>编号：</w:t>
      </w:r>
      <w:r w:rsidR="005B7C2D" w:rsidRPr="000A0F98">
        <w:rPr>
          <w:sz w:val="23"/>
          <w:szCs w:val="23"/>
        </w:rPr>
        <w:t>20192159-T-469</w:t>
      </w:r>
      <w:r w:rsidR="005B7C2D" w:rsidRPr="000A0F98">
        <w:rPr>
          <w:rFonts w:hint="eastAsia"/>
          <w:sz w:val="23"/>
          <w:szCs w:val="23"/>
        </w:rPr>
        <w:t>，</w:t>
      </w:r>
      <w:r w:rsidR="00BB317E">
        <w:rPr>
          <w:rFonts w:hint="eastAsia"/>
          <w:sz w:val="23"/>
          <w:szCs w:val="23"/>
        </w:rPr>
        <w:t>由</w:t>
      </w:r>
      <w:r w:rsidRPr="000A0F98">
        <w:rPr>
          <w:rFonts w:hint="eastAsia"/>
          <w:sz w:val="23"/>
          <w:szCs w:val="23"/>
        </w:rPr>
        <w:t>全国质量管理和质量保证标准化技术委员会（</w:t>
      </w:r>
      <w:r w:rsidRPr="000A0F98">
        <w:rPr>
          <w:sz w:val="23"/>
          <w:szCs w:val="23"/>
        </w:rPr>
        <w:t>SAC/TC 151</w:t>
      </w:r>
      <w:r w:rsidRPr="000A0F98">
        <w:rPr>
          <w:rFonts w:hint="eastAsia"/>
          <w:sz w:val="23"/>
          <w:szCs w:val="23"/>
        </w:rPr>
        <w:t>）提出并归口，中国标准化研究院负责起草，等同采用</w:t>
      </w:r>
      <w:r w:rsidRPr="000A0F98">
        <w:rPr>
          <w:sz w:val="23"/>
          <w:szCs w:val="23"/>
        </w:rPr>
        <w:t>ISO 900</w:t>
      </w:r>
      <w:r w:rsidRPr="000A0F98">
        <w:rPr>
          <w:rFonts w:hint="eastAsia"/>
          <w:sz w:val="23"/>
          <w:szCs w:val="23"/>
        </w:rPr>
        <w:t>4</w:t>
      </w:r>
      <w:r w:rsidRPr="000A0F98">
        <w:rPr>
          <w:rFonts w:hint="eastAsia"/>
          <w:sz w:val="23"/>
          <w:szCs w:val="23"/>
        </w:rPr>
        <w:t>：</w:t>
      </w:r>
      <w:r w:rsidRPr="000A0F98">
        <w:rPr>
          <w:sz w:val="23"/>
          <w:szCs w:val="23"/>
        </w:rPr>
        <w:t>201</w:t>
      </w:r>
      <w:r w:rsidRPr="000A0F98">
        <w:rPr>
          <w:rFonts w:hint="eastAsia"/>
          <w:sz w:val="23"/>
          <w:szCs w:val="23"/>
        </w:rPr>
        <w:t>8</w:t>
      </w:r>
      <w:r w:rsidRPr="000A0F98">
        <w:rPr>
          <w:rFonts w:hint="eastAsia"/>
          <w:sz w:val="23"/>
          <w:szCs w:val="23"/>
        </w:rPr>
        <w:t>《</w:t>
      </w:r>
      <w:r w:rsidRPr="000A0F98">
        <w:rPr>
          <w:sz w:val="23"/>
          <w:szCs w:val="23"/>
        </w:rPr>
        <w:t>Quality management</w:t>
      </w:r>
      <w:r w:rsidRPr="000A0F98">
        <w:rPr>
          <w:rFonts w:hint="eastAsia"/>
          <w:sz w:val="23"/>
          <w:szCs w:val="23"/>
        </w:rPr>
        <w:t>—</w:t>
      </w:r>
      <w:r w:rsidRPr="000A0F98">
        <w:rPr>
          <w:sz w:val="23"/>
          <w:szCs w:val="23"/>
        </w:rPr>
        <w:t>Quality of an organization — Guidance</w:t>
      </w:r>
      <w:r w:rsidRPr="000A0F98">
        <w:rPr>
          <w:rFonts w:hint="eastAsia"/>
          <w:sz w:val="23"/>
          <w:szCs w:val="23"/>
        </w:rPr>
        <w:t xml:space="preserve"> </w:t>
      </w:r>
      <w:r w:rsidRPr="000A0F98">
        <w:rPr>
          <w:sz w:val="23"/>
          <w:szCs w:val="23"/>
        </w:rPr>
        <w:t xml:space="preserve"> to achieve sustained success</w:t>
      </w:r>
      <w:r w:rsidRPr="000A0F98">
        <w:rPr>
          <w:rFonts w:hint="eastAsia"/>
          <w:sz w:val="23"/>
          <w:szCs w:val="23"/>
        </w:rPr>
        <w:t>》。</w:t>
      </w:r>
    </w:p>
    <w:p w:rsidR="00D10AE1" w:rsidRPr="00D10AE1" w:rsidRDefault="00D10AE1" w:rsidP="00001D34">
      <w:pPr>
        <w:pStyle w:val="Default"/>
        <w:spacing w:line="520" w:lineRule="exact"/>
        <w:ind w:firstLineChars="200" w:firstLine="462"/>
        <w:rPr>
          <w:rFonts w:ascii="Times New Roman" w:hAnsi="Times New Roman" w:cs="Times New Roman"/>
          <w:b/>
          <w:color w:val="auto"/>
          <w:kern w:val="2"/>
          <w:sz w:val="23"/>
          <w:szCs w:val="23"/>
        </w:rPr>
      </w:pPr>
      <w:r w:rsidRPr="00D10AE1">
        <w:rPr>
          <w:rFonts w:ascii="Times New Roman" w:hAnsi="Times New Roman" w:cs="Times New Roman"/>
          <w:b/>
          <w:color w:val="auto"/>
          <w:kern w:val="2"/>
          <w:sz w:val="23"/>
          <w:szCs w:val="23"/>
        </w:rPr>
        <w:t>（二）主要起草单位和工作组成员</w:t>
      </w:r>
    </w:p>
    <w:p w:rsidR="00D10AE1" w:rsidRPr="00D10AE1" w:rsidRDefault="00D10AE1" w:rsidP="00001D34">
      <w:pPr>
        <w:spacing w:line="520" w:lineRule="exact"/>
        <w:ind w:firstLineChars="200" w:firstLine="460"/>
        <w:rPr>
          <w:sz w:val="23"/>
          <w:szCs w:val="23"/>
        </w:rPr>
      </w:pPr>
      <w:r w:rsidRPr="00D10AE1">
        <w:rPr>
          <w:sz w:val="23"/>
          <w:szCs w:val="23"/>
        </w:rPr>
        <w:t>主要起草单位：</w:t>
      </w:r>
    </w:p>
    <w:p w:rsidR="00D10AE1" w:rsidRPr="00D10AE1" w:rsidRDefault="00D10AE1" w:rsidP="00001D34">
      <w:pPr>
        <w:spacing w:line="520" w:lineRule="exact"/>
        <w:ind w:firstLineChars="200" w:firstLine="460"/>
        <w:rPr>
          <w:sz w:val="23"/>
          <w:szCs w:val="23"/>
        </w:rPr>
      </w:pPr>
      <w:r w:rsidRPr="00D10AE1">
        <w:rPr>
          <w:sz w:val="23"/>
          <w:szCs w:val="23"/>
        </w:rPr>
        <w:t>起草人：</w:t>
      </w:r>
    </w:p>
    <w:p w:rsidR="00D10AE1" w:rsidRPr="007C5B56" w:rsidRDefault="00D10AE1" w:rsidP="00001D34">
      <w:pPr>
        <w:pStyle w:val="Default"/>
        <w:spacing w:line="520" w:lineRule="exact"/>
        <w:ind w:firstLineChars="200" w:firstLine="462"/>
        <w:rPr>
          <w:rFonts w:ascii="Times New Roman" w:hAnsi="Times New Roman" w:cs="Times New Roman"/>
          <w:b/>
          <w:color w:val="auto"/>
          <w:kern w:val="2"/>
          <w:sz w:val="23"/>
          <w:szCs w:val="23"/>
        </w:rPr>
      </w:pPr>
      <w:r w:rsidRPr="007C5B56">
        <w:rPr>
          <w:rFonts w:ascii="Times New Roman" w:hAnsi="Times New Roman" w:cs="Times New Roman"/>
          <w:b/>
          <w:color w:val="auto"/>
          <w:kern w:val="2"/>
          <w:sz w:val="23"/>
          <w:szCs w:val="23"/>
        </w:rPr>
        <w:t>（三）编制目的及意义</w:t>
      </w:r>
    </w:p>
    <w:p w:rsidR="00633A8D" w:rsidRPr="007C5B56" w:rsidRDefault="00633A8D" w:rsidP="00001D34">
      <w:pPr>
        <w:spacing w:line="520" w:lineRule="exact"/>
        <w:ind w:firstLineChars="200" w:firstLine="460"/>
        <w:rPr>
          <w:sz w:val="23"/>
          <w:szCs w:val="23"/>
        </w:rPr>
      </w:pPr>
      <w:r w:rsidRPr="007C5B56">
        <w:rPr>
          <w:sz w:val="23"/>
          <w:szCs w:val="23"/>
        </w:rPr>
        <w:t>ISO 9000</w:t>
      </w:r>
      <w:proofErr w:type="gramStart"/>
      <w:r w:rsidRPr="007C5B56">
        <w:rPr>
          <w:rFonts w:hint="eastAsia"/>
          <w:sz w:val="23"/>
          <w:szCs w:val="23"/>
        </w:rPr>
        <w:t>族标准</w:t>
      </w:r>
      <w:proofErr w:type="gramEnd"/>
      <w:r w:rsidRPr="007C5B56">
        <w:rPr>
          <w:rFonts w:hint="eastAsia"/>
          <w:sz w:val="23"/>
          <w:szCs w:val="23"/>
        </w:rPr>
        <w:t>自发布以来，得到广泛应用。目前，持有一张质量管理体系认证证书，对组织来说已是一件很普通的事情</w:t>
      </w:r>
      <w:r w:rsidRPr="007C5B56">
        <w:rPr>
          <w:sz w:val="23"/>
          <w:szCs w:val="23"/>
        </w:rPr>
        <w:t>。</w:t>
      </w:r>
      <w:r w:rsidRPr="007C5B56">
        <w:rPr>
          <w:rFonts w:hint="eastAsia"/>
          <w:sz w:val="23"/>
          <w:szCs w:val="23"/>
        </w:rPr>
        <w:t>如何提高质量管理体系的有效性、适应快速多变的市场环境、</w:t>
      </w:r>
      <w:r w:rsidRPr="007C5B56">
        <w:rPr>
          <w:sz w:val="23"/>
          <w:szCs w:val="23"/>
        </w:rPr>
        <w:t>应对面临的风险与挑战</w:t>
      </w:r>
      <w:r w:rsidRPr="007C5B56">
        <w:rPr>
          <w:rFonts w:hint="eastAsia"/>
          <w:sz w:val="23"/>
          <w:szCs w:val="23"/>
        </w:rPr>
        <w:t>，已成为众多组织追求的目标。</w:t>
      </w:r>
      <w:r w:rsidRPr="007C5B56">
        <w:rPr>
          <w:rFonts w:hint="eastAsia"/>
          <w:sz w:val="23"/>
          <w:szCs w:val="23"/>
        </w:rPr>
        <w:t>2018</w:t>
      </w:r>
      <w:r w:rsidRPr="007C5B56">
        <w:rPr>
          <w:rFonts w:hint="eastAsia"/>
          <w:sz w:val="23"/>
          <w:szCs w:val="23"/>
        </w:rPr>
        <w:t>版</w:t>
      </w:r>
      <w:r w:rsidRPr="007C5B56">
        <w:rPr>
          <w:rFonts w:hint="eastAsia"/>
          <w:sz w:val="23"/>
          <w:szCs w:val="23"/>
        </w:rPr>
        <w:t>I</w:t>
      </w:r>
      <w:r w:rsidRPr="007C5B56">
        <w:rPr>
          <w:sz w:val="23"/>
          <w:szCs w:val="23"/>
        </w:rPr>
        <w:t>SO</w:t>
      </w:r>
      <w:r w:rsidRPr="007C5B56">
        <w:rPr>
          <w:rFonts w:hint="eastAsia"/>
          <w:sz w:val="23"/>
          <w:szCs w:val="23"/>
        </w:rPr>
        <w:t xml:space="preserve"> </w:t>
      </w:r>
      <w:r w:rsidRPr="007C5B56">
        <w:rPr>
          <w:sz w:val="23"/>
          <w:szCs w:val="23"/>
        </w:rPr>
        <w:t>9004</w:t>
      </w:r>
      <w:r w:rsidRPr="007C5B56">
        <w:rPr>
          <w:sz w:val="23"/>
          <w:szCs w:val="23"/>
        </w:rPr>
        <w:t>《质量管理</w:t>
      </w:r>
      <w:r w:rsidRPr="007C5B56">
        <w:rPr>
          <w:rFonts w:hint="eastAsia"/>
          <w:sz w:val="23"/>
          <w:szCs w:val="23"/>
        </w:rPr>
        <w:t xml:space="preserve"> </w:t>
      </w:r>
      <w:r w:rsidRPr="007C5B56">
        <w:rPr>
          <w:rFonts w:hint="eastAsia"/>
          <w:sz w:val="23"/>
          <w:szCs w:val="23"/>
        </w:rPr>
        <w:t>组织的质量</w:t>
      </w:r>
      <w:r w:rsidRPr="007C5B56">
        <w:rPr>
          <w:rFonts w:hint="eastAsia"/>
          <w:sz w:val="23"/>
          <w:szCs w:val="23"/>
        </w:rPr>
        <w:t xml:space="preserve"> </w:t>
      </w:r>
      <w:r w:rsidRPr="007C5B56">
        <w:rPr>
          <w:rFonts w:hint="eastAsia"/>
          <w:sz w:val="23"/>
          <w:szCs w:val="23"/>
        </w:rPr>
        <w:t>实现持续</w:t>
      </w:r>
      <w:r w:rsidRPr="007C5B56">
        <w:rPr>
          <w:sz w:val="23"/>
          <w:szCs w:val="23"/>
        </w:rPr>
        <w:t>成功</w:t>
      </w:r>
      <w:r w:rsidRPr="007C5B56">
        <w:rPr>
          <w:rFonts w:hint="eastAsia"/>
          <w:sz w:val="23"/>
          <w:szCs w:val="23"/>
        </w:rPr>
        <w:t>指南</w:t>
      </w:r>
      <w:r w:rsidRPr="007C5B56">
        <w:rPr>
          <w:sz w:val="23"/>
          <w:szCs w:val="23"/>
        </w:rPr>
        <w:t>》</w:t>
      </w:r>
      <w:r w:rsidRPr="007C5B56">
        <w:rPr>
          <w:rFonts w:hint="eastAsia"/>
          <w:sz w:val="23"/>
          <w:szCs w:val="23"/>
        </w:rPr>
        <w:t>顺应趋势，为受到这些问题困扰的组织指明了方向。</w:t>
      </w:r>
      <w:r w:rsidRPr="007C5B56">
        <w:rPr>
          <w:rFonts w:hint="eastAsia"/>
          <w:sz w:val="23"/>
          <w:szCs w:val="23"/>
        </w:rPr>
        <w:t>I</w:t>
      </w:r>
      <w:r w:rsidRPr="007C5B56">
        <w:rPr>
          <w:sz w:val="23"/>
          <w:szCs w:val="23"/>
        </w:rPr>
        <w:t>SO</w:t>
      </w:r>
      <w:r w:rsidRPr="007C5B56">
        <w:rPr>
          <w:rFonts w:hint="eastAsia"/>
          <w:sz w:val="23"/>
          <w:szCs w:val="23"/>
        </w:rPr>
        <w:t xml:space="preserve"> </w:t>
      </w:r>
      <w:r w:rsidRPr="007C5B56">
        <w:rPr>
          <w:sz w:val="23"/>
          <w:szCs w:val="23"/>
        </w:rPr>
        <w:t>9004</w:t>
      </w:r>
      <w:r w:rsidRPr="007C5B56">
        <w:rPr>
          <w:rFonts w:hint="eastAsia"/>
          <w:sz w:val="23"/>
          <w:szCs w:val="23"/>
        </w:rPr>
        <w:t>：</w:t>
      </w:r>
      <w:r w:rsidRPr="007C5B56">
        <w:rPr>
          <w:rFonts w:hint="eastAsia"/>
          <w:sz w:val="23"/>
          <w:szCs w:val="23"/>
        </w:rPr>
        <w:t>2018</w:t>
      </w:r>
      <w:r w:rsidRPr="007C5B56">
        <w:rPr>
          <w:rFonts w:hint="eastAsia"/>
          <w:sz w:val="23"/>
          <w:szCs w:val="23"/>
        </w:rPr>
        <w:t>系统地阐述了如何</w:t>
      </w:r>
      <w:r w:rsidRPr="007C5B56">
        <w:rPr>
          <w:sz w:val="23"/>
          <w:szCs w:val="23"/>
        </w:rPr>
        <w:t>有效</w:t>
      </w:r>
      <w:r w:rsidRPr="007C5B56">
        <w:rPr>
          <w:rFonts w:hint="eastAsia"/>
          <w:sz w:val="23"/>
          <w:szCs w:val="23"/>
        </w:rPr>
        <w:t>和</w:t>
      </w:r>
      <w:r w:rsidRPr="007C5B56">
        <w:rPr>
          <w:sz w:val="23"/>
          <w:szCs w:val="23"/>
        </w:rPr>
        <w:t>高效</w:t>
      </w:r>
      <w:r w:rsidRPr="007C5B56">
        <w:rPr>
          <w:rFonts w:hint="eastAsia"/>
          <w:sz w:val="23"/>
          <w:szCs w:val="23"/>
        </w:rPr>
        <w:t>地策</w:t>
      </w:r>
      <w:r w:rsidRPr="007C5B56">
        <w:rPr>
          <w:sz w:val="23"/>
          <w:szCs w:val="23"/>
        </w:rPr>
        <w:t>划、实施、分析、评价和改进管理体系</w:t>
      </w:r>
      <w:r w:rsidRPr="007C5B56">
        <w:rPr>
          <w:rFonts w:hint="eastAsia"/>
          <w:sz w:val="23"/>
          <w:szCs w:val="23"/>
        </w:rPr>
        <w:t>，能够帮助组织查明问题</w:t>
      </w:r>
      <w:r w:rsidR="005B7C2D" w:rsidRPr="007C5B56">
        <w:rPr>
          <w:rFonts w:hint="eastAsia"/>
          <w:sz w:val="23"/>
          <w:szCs w:val="23"/>
        </w:rPr>
        <w:t>，找到</w:t>
      </w:r>
      <w:r w:rsidRPr="007C5B56">
        <w:rPr>
          <w:rFonts w:hint="eastAsia"/>
          <w:sz w:val="23"/>
          <w:szCs w:val="23"/>
        </w:rPr>
        <w:t>差距，</w:t>
      </w:r>
      <w:r w:rsidR="003C351C" w:rsidRPr="007C5B56">
        <w:rPr>
          <w:rFonts w:hint="eastAsia"/>
          <w:sz w:val="23"/>
          <w:szCs w:val="23"/>
        </w:rPr>
        <w:t>把握</w:t>
      </w:r>
      <w:r w:rsidRPr="007C5B56">
        <w:rPr>
          <w:rFonts w:hint="eastAsia"/>
          <w:sz w:val="23"/>
          <w:szCs w:val="23"/>
        </w:rPr>
        <w:t>改进或创新的机会，</w:t>
      </w:r>
      <w:r w:rsidR="00127757">
        <w:rPr>
          <w:rFonts w:hint="eastAsia"/>
          <w:sz w:val="23"/>
          <w:szCs w:val="23"/>
        </w:rPr>
        <w:t>实现持续成功</w:t>
      </w:r>
      <w:r w:rsidRPr="007C5B56">
        <w:rPr>
          <w:rFonts w:hint="eastAsia"/>
          <w:sz w:val="23"/>
          <w:szCs w:val="23"/>
        </w:rPr>
        <w:t>。</w:t>
      </w:r>
    </w:p>
    <w:p w:rsidR="00D10AE1" w:rsidRPr="007C5B56" w:rsidRDefault="00D10AE1" w:rsidP="00001D34">
      <w:pPr>
        <w:pStyle w:val="Default"/>
        <w:spacing w:line="520" w:lineRule="exact"/>
        <w:ind w:firstLineChars="200" w:firstLine="462"/>
        <w:rPr>
          <w:rFonts w:ascii="Times New Roman" w:hAnsi="Times New Roman" w:cs="Times New Roman"/>
          <w:b/>
          <w:color w:val="auto"/>
          <w:kern w:val="2"/>
          <w:sz w:val="23"/>
          <w:szCs w:val="23"/>
        </w:rPr>
      </w:pPr>
      <w:r w:rsidRPr="007C5B56">
        <w:rPr>
          <w:rFonts w:ascii="Times New Roman" w:hAnsi="Times New Roman" w:cs="Times New Roman"/>
          <w:b/>
          <w:color w:val="auto"/>
          <w:kern w:val="2"/>
          <w:sz w:val="23"/>
          <w:szCs w:val="23"/>
        </w:rPr>
        <w:t>（四）主要工作过程</w:t>
      </w:r>
    </w:p>
    <w:p w:rsidR="00633A8D" w:rsidRPr="007C5B56" w:rsidRDefault="00633A8D" w:rsidP="00001D34">
      <w:pPr>
        <w:spacing w:line="520" w:lineRule="exact"/>
        <w:ind w:firstLineChars="200" w:firstLine="460"/>
        <w:rPr>
          <w:sz w:val="23"/>
          <w:szCs w:val="23"/>
        </w:rPr>
      </w:pPr>
      <w:r w:rsidRPr="007C5B56">
        <w:rPr>
          <w:sz w:val="23"/>
          <w:szCs w:val="23"/>
        </w:rPr>
        <w:t>201</w:t>
      </w:r>
      <w:r w:rsidRPr="007C5B56">
        <w:rPr>
          <w:rFonts w:hint="eastAsia"/>
          <w:sz w:val="23"/>
          <w:szCs w:val="23"/>
        </w:rPr>
        <w:t>8</w:t>
      </w:r>
      <w:r w:rsidRPr="007C5B56">
        <w:rPr>
          <w:rFonts w:hint="eastAsia"/>
          <w:sz w:val="23"/>
          <w:szCs w:val="23"/>
        </w:rPr>
        <w:t>年</w:t>
      </w:r>
      <w:r w:rsidRPr="007C5B56">
        <w:rPr>
          <w:rFonts w:hint="eastAsia"/>
          <w:sz w:val="23"/>
          <w:szCs w:val="23"/>
        </w:rPr>
        <w:t>8</w:t>
      </w:r>
      <w:r w:rsidRPr="007C5B56">
        <w:rPr>
          <w:rFonts w:hint="eastAsia"/>
          <w:sz w:val="23"/>
          <w:szCs w:val="23"/>
        </w:rPr>
        <w:t>月，正式成立《质量管理</w:t>
      </w:r>
      <w:r w:rsidRPr="007C5B56">
        <w:rPr>
          <w:rFonts w:hint="eastAsia"/>
          <w:sz w:val="23"/>
          <w:szCs w:val="23"/>
        </w:rPr>
        <w:t xml:space="preserve"> </w:t>
      </w:r>
      <w:r w:rsidRPr="007C5B56">
        <w:rPr>
          <w:rFonts w:hint="eastAsia"/>
          <w:sz w:val="23"/>
          <w:szCs w:val="23"/>
        </w:rPr>
        <w:t>组织的质量</w:t>
      </w:r>
      <w:r w:rsidRPr="007C5B56">
        <w:rPr>
          <w:rFonts w:hint="eastAsia"/>
          <w:sz w:val="23"/>
          <w:szCs w:val="23"/>
        </w:rPr>
        <w:t xml:space="preserve"> </w:t>
      </w:r>
      <w:r w:rsidRPr="007C5B56">
        <w:rPr>
          <w:rFonts w:hint="eastAsia"/>
          <w:sz w:val="23"/>
          <w:szCs w:val="23"/>
        </w:rPr>
        <w:t>实现持续成功指南》国家标准工作组，召开工作组第</w:t>
      </w:r>
      <w:r w:rsidRPr="007C5B56">
        <w:rPr>
          <w:sz w:val="23"/>
          <w:szCs w:val="23"/>
        </w:rPr>
        <w:t>1</w:t>
      </w:r>
      <w:r w:rsidRPr="007C5B56">
        <w:rPr>
          <w:rFonts w:hint="eastAsia"/>
          <w:sz w:val="23"/>
          <w:szCs w:val="23"/>
        </w:rPr>
        <w:t>次会议，对标准草案第</w:t>
      </w:r>
      <w:r w:rsidRPr="007C5B56">
        <w:rPr>
          <w:sz w:val="23"/>
          <w:szCs w:val="23"/>
        </w:rPr>
        <w:t>1</w:t>
      </w:r>
      <w:r w:rsidRPr="007C5B56">
        <w:rPr>
          <w:rFonts w:hint="eastAsia"/>
          <w:sz w:val="23"/>
          <w:szCs w:val="23"/>
        </w:rPr>
        <w:t>稿进行讨论和修改，在此基础上形成标准草案第</w:t>
      </w:r>
      <w:r w:rsidRPr="007C5B56">
        <w:rPr>
          <w:sz w:val="23"/>
          <w:szCs w:val="23"/>
        </w:rPr>
        <w:t>2</w:t>
      </w:r>
      <w:r w:rsidRPr="007C5B56">
        <w:rPr>
          <w:rFonts w:hint="eastAsia"/>
          <w:sz w:val="23"/>
          <w:szCs w:val="23"/>
        </w:rPr>
        <w:t>稿。</w:t>
      </w:r>
    </w:p>
    <w:p w:rsidR="00633A8D" w:rsidRPr="007C5B56" w:rsidRDefault="00633A8D" w:rsidP="00001D34">
      <w:pPr>
        <w:spacing w:line="520" w:lineRule="exact"/>
        <w:ind w:firstLineChars="200" w:firstLine="460"/>
        <w:rPr>
          <w:sz w:val="23"/>
          <w:szCs w:val="23"/>
        </w:rPr>
      </w:pPr>
      <w:r w:rsidRPr="007C5B56">
        <w:rPr>
          <w:sz w:val="23"/>
          <w:szCs w:val="23"/>
        </w:rPr>
        <w:lastRenderedPageBreak/>
        <w:t>201</w:t>
      </w:r>
      <w:r w:rsidRPr="007C5B56">
        <w:rPr>
          <w:rFonts w:hint="eastAsia"/>
          <w:sz w:val="23"/>
          <w:szCs w:val="23"/>
        </w:rPr>
        <w:t>8</w:t>
      </w:r>
      <w:r w:rsidRPr="007C5B56">
        <w:rPr>
          <w:rFonts w:hint="eastAsia"/>
          <w:sz w:val="23"/>
          <w:szCs w:val="23"/>
        </w:rPr>
        <w:t>年</w:t>
      </w:r>
      <w:r w:rsidRPr="007C5B56">
        <w:rPr>
          <w:rFonts w:hint="eastAsia"/>
          <w:sz w:val="23"/>
          <w:szCs w:val="23"/>
        </w:rPr>
        <w:t>11</w:t>
      </w:r>
      <w:r w:rsidRPr="007C5B56">
        <w:rPr>
          <w:rFonts w:hint="eastAsia"/>
          <w:sz w:val="23"/>
          <w:szCs w:val="23"/>
        </w:rPr>
        <w:t>月，召开</w:t>
      </w:r>
      <w:r w:rsidR="00385956">
        <w:rPr>
          <w:rFonts w:hint="eastAsia"/>
          <w:sz w:val="23"/>
          <w:szCs w:val="23"/>
        </w:rPr>
        <w:t>工作</w:t>
      </w:r>
      <w:r w:rsidRPr="007C5B56">
        <w:rPr>
          <w:rFonts w:hint="eastAsia"/>
          <w:sz w:val="23"/>
          <w:szCs w:val="23"/>
        </w:rPr>
        <w:t>组第</w:t>
      </w:r>
      <w:r w:rsidRPr="007C5B56">
        <w:rPr>
          <w:sz w:val="23"/>
          <w:szCs w:val="23"/>
        </w:rPr>
        <w:t>2</w:t>
      </w:r>
      <w:r w:rsidRPr="007C5B56">
        <w:rPr>
          <w:rFonts w:hint="eastAsia"/>
          <w:sz w:val="23"/>
          <w:szCs w:val="23"/>
        </w:rPr>
        <w:t>次会议，对标准草案第</w:t>
      </w:r>
      <w:r w:rsidRPr="007C5B56">
        <w:rPr>
          <w:sz w:val="23"/>
          <w:szCs w:val="23"/>
        </w:rPr>
        <w:t>2</w:t>
      </w:r>
      <w:r w:rsidRPr="007C5B56">
        <w:rPr>
          <w:rFonts w:hint="eastAsia"/>
          <w:sz w:val="23"/>
          <w:szCs w:val="23"/>
        </w:rPr>
        <w:t>稿进行优化完善，形成标准草案第</w:t>
      </w:r>
      <w:r w:rsidRPr="007C5B56">
        <w:rPr>
          <w:sz w:val="23"/>
          <w:szCs w:val="23"/>
        </w:rPr>
        <w:t>3</w:t>
      </w:r>
      <w:r w:rsidRPr="007C5B56">
        <w:rPr>
          <w:rFonts w:hint="eastAsia"/>
          <w:sz w:val="23"/>
          <w:szCs w:val="23"/>
        </w:rPr>
        <w:t>稿。</w:t>
      </w:r>
    </w:p>
    <w:p w:rsidR="00633A8D" w:rsidRPr="007C5B56" w:rsidRDefault="00633A8D" w:rsidP="00001D34">
      <w:pPr>
        <w:spacing w:line="520" w:lineRule="exact"/>
        <w:ind w:firstLineChars="200" w:firstLine="460"/>
        <w:rPr>
          <w:sz w:val="23"/>
          <w:szCs w:val="23"/>
        </w:rPr>
      </w:pPr>
      <w:r w:rsidRPr="007C5B56">
        <w:rPr>
          <w:sz w:val="23"/>
          <w:szCs w:val="23"/>
        </w:rPr>
        <w:t>201</w:t>
      </w:r>
      <w:r w:rsidRPr="007C5B56">
        <w:rPr>
          <w:rFonts w:hint="eastAsia"/>
          <w:sz w:val="23"/>
          <w:szCs w:val="23"/>
        </w:rPr>
        <w:t>9</w:t>
      </w:r>
      <w:r w:rsidRPr="007C5B56">
        <w:rPr>
          <w:rFonts w:hint="eastAsia"/>
          <w:sz w:val="23"/>
          <w:szCs w:val="23"/>
        </w:rPr>
        <w:t>年</w:t>
      </w:r>
      <w:r w:rsidRPr="007C5B56">
        <w:rPr>
          <w:rFonts w:hint="eastAsia"/>
          <w:sz w:val="23"/>
          <w:szCs w:val="23"/>
        </w:rPr>
        <w:t>5</w:t>
      </w:r>
      <w:r w:rsidRPr="007C5B56">
        <w:rPr>
          <w:rFonts w:hint="eastAsia"/>
          <w:sz w:val="23"/>
          <w:szCs w:val="23"/>
        </w:rPr>
        <w:t>月，召开</w:t>
      </w:r>
      <w:r w:rsidR="00385956">
        <w:rPr>
          <w:rFonts w:hint="eastAsia"/>
          <w:sz w:val="23"/>
          <w:szCs w:val="23"/>
        </w:rPr>
        <w:t>工作</w:t>
      </w:r>
      <w:r w:rsidRPr="007C5B56">
        <w:rPr>
          <w:rFonts w:hint="eastAsia"/>
          <w:sz w:val="23"/>
          <w:szCs w:val="23"/>
        </w:rPr>
        <w:t>组第</w:t>
      </w:r>
      <w:r w:rsidRPr="007C5B56">
        <w:rPr>
          <w:sz w:val="23"/>
          <w:szCs w:val="23"/>
        </w:rPr>
        <w:t>3</w:t>
      </w:r>
      <w:r w:rsidRPr="007C5B56">
        <w:rPr>
          <w:rFonts w:hint="eastAsia"/>
          <w:sz w:val="23"/>
          <w:szCs w:val="23"/>
        </w:rPr>
        <w:t>次讨论会，对标准草案</w:t>
      </w:r>
      <w:proofErr w:type="gramStart"/>
      <w:r w:rsidRPr="007C5B56">
        <w:rPr>
          <w:rFonts w:hint="eastAsia"/>
          <w:sz w:val="23"/>
          <w:szCs w:val="23"/>
        </w:rPr>
        <w:t>第</w:t>
      </w:r>
      <w:r w:rsidRPr="007C5B56">
        <w:rPr>
          <w:sz w:val="23"/>
          <w:szCs w:val="23"/>
        </w:rPr>
        <w:t>3</w:t>
      </w:r>
      <w:r w:rsidR="0096172C">
        <w:rPr>
          <w:rFonts w:hint="eastAsia"/>
          <w:sz w:val="23"/>
          <w:szCs w:val="23"/>
        </w:rPr>
        <w:t>稿做进一步</w:t>
      </w:r>
      <w:proofErr w:type="gramEnd"/>
      <w:r w:rsidRPr="007C5B56">
        <w:rPr>
          <w:rFonts w:hint="eastAsia"/>
          <w:sz w:val="23"/>
          <w:szCs w:val="23"/>
        </w:rPr>
        <w:t>修改和完善，形成标准草案第</w:t>
      </w:r>
      <w:r w:rsidRPr="007C5B56">
        <w:rPr>
          <w:sz w:val="23"/>
          <w:szCs w:val="23"/>
        </w:rPr>
        <w:t>4</w:t>
      </w:r>
      <w:r w:rsidRPr="007C5B56">
        <w:rPr>
          <w:rFonts w:hint="eastAsia"/>
          <w:sz w:val="23"/>
          <w:szCs w:val="23"/>
        </w:rPr>
        <w:t>稿。</w:t>
      </w:r>
    </w:p>
    <w:p w:rsidR="00633A8D" w:rsidRPr="007C5B56" w:rsidRDefault="00633A8D" w:rsidP="00001D34">
      <w:pPr>
        <w:spacing w:line="520" w:lineRule="exact"/>
        <w:ind w:firstLineChars="200" w:firstLine="460"/>
        <w:rPr>
          <w:sz w:val="23"/>
          <w:szCs w:val="23"/>
        </w:rPr>
      </w:pPr>
      <w:r w:rsidRPr="007C5B56">
        <w:rPr>
          <w:sz w:val="23"/>
          <w:szCs w:val="23"/>
        </w:rPr>
        <w:t>201</w:t>
      </w:r>
      <w:r w:rsidRPr="007C5B56">
        <w:rPr>
          <w:rFonts w:hint="eastAsia"/>
          <w:sz w:val="23"/>
          <w:szCs w:val="23"/>
        </w:rPr>
        <w:t>9</w:t>
      </w:r>
      <w:r w:rsidRPr="007C5B56">
        <w:rPr>
          <w:rFonts w:hint="eastAsia"/>
          <w:sz w:val="23"/>
          <w:szCs w:val="23"/>
        </w:rPr>
        <w:t>年</w:t>
      </w:r>
      <w:r w:rsidRPr="007C5B56">
        <w:rPr>
          <w:rFonts w:hint="eastAsia"/>
          <w:sz w:val="23"/>
          <w:szCs w:val="23"/>
        </w:rPr>
        <w:t>8</w:t>
      </w:r>
      <w:r w:rsidRPr="007C5B56">
        <w:rPr>
          <w:rFonts w:hint="eastAsia"/>
          <w:sz w:val="23"/>
          <w:szCs w:val="23"/>
        </w:rPr>
        <w:t>月，召开</w:t>
      </w:r>
      <w:r w:rsidR="00385956">
        <w:rPr>
          <w:rFonts w:hint="eastAsia"/>
          <w:sz w:val="23"/>
          <w:szCs w:val="23"/>
        </w:rPr>
        <w:t>工作</w:t>
      </w:r>
      <w:r w:rsidRPr="007C5B56">
        <w:rPr>
          <w:rFonts w:hint="eastAsia"/>
          <w:sz w:val="23"/>
          <w:szCs w:val="23"/>
        </w:rPr>
        <w:t>组第</w:t>
      </w:r>
      <w:r w:rsidRPr="007C5B56">
        <w:rPr>
          <w:rFonts w:hint="eastAsia"/>
          <w:sz w:val="23"/>
          <w:szCs w:val="23"/>
        </w:rPr>
        <w:t>4</w:t>
      </w:r>
      <w:r w:rsidRPr="007C5B56">
        <w:rPr>
          <w:rFonts w:hint="eastAsia"/>
          <w:sz w:val="23"/>
          <w:szCs w:val="23"/>
        </w:rPr>
        <w:t>次讨论会，对标准草案</w:t>
      </w:r>
      <w:proofErr w:type="gramStart"/>
      <w:r w:rsidRPr="007C5B56">
        <w:rPr>
          <w:rFonts w:hint="eastAsia"/>
          <w:sz w:val="23"/>
          <w:szCs w:val="23"/>
        </w:rPr>
        <w:t>第</w:t>
      </w:r>
      <w:r w:rsidRPr="007C5B56">
        <w:rPr>
          <w:rFonts w:hint="eastAsia"/>
          <w:sz w:val="23"/>
          <w:szCs w:val="23"/>
        </w:rPr>
        <w:t>4</w:t>
      </w:r>
      <w:r w:rsidR="0096172C">
        <w:rPr>
          <w:rFonts w:hint="eastAsia"/>
          <w:sz w:val="23"/>
          <w:szCs w:val="23"/>
        </w:rPr>
        <w:t>稿做进一步</w:t>
      </w:r>
      <w:proofErr w:type="gramEnd"/>
      <w:r w:rsidRPr="007C5B56">
        <w:rPr>
          <w:rFonts w:hint="eastAsia"/>
          <w:sz w:val="23"/>
          <w:szCs w:val="23"/>
        </w:rPr>
        <w:t>修改和完善。</w:t>
      </w:r>
    </w:p>
    <w:p w:rsidR="00633A8D" w:rsidRPr="003C351C" w:rsidRDefault="00633A8D" w:rsidP="00001D34">
      <w:pPr>
        <w:spacing w:line="520" w:lineRule="exact"/>
        <w:ind w:firstLineChars="200" w:firstLine="460"/>
        <w:rPr>
          <w:rFonts w:asciiTheme="minorEastAsia" w:eastAsiaTheme="minorEastAsia" w:hAnsiTheme="minorEastAsia"/>
          <w:b/>
          <w:sz w:val="24"/>
          <w:szCs w:val="22"/>
        </w:rPr>
      </w:pPr>
      <w:r w:rsidRPr="007C5B56">
        <w:rPr>
          <w:sz w:val="23"/>
          <w:szCs w:val="23"/>
        </w:rPr>
        <w:t>201</w:t>
      </w:r>
      <w:r w:rsidRPr="007C5B56">
        <w:rPr>
          <w:rFonts w:hint="eastAsia"/>
          <w:sz w:val="23"/>
          <w:szCs w:val="23"/>
        </w:rPr>
        <w:t>9</w:t>
      </w:r>
      <w:r w:rsidRPr="007C5B56">
        <w:rPr>
          <w:rFonts w:hint="eastAsia"/>
          <w:sz w:val="23"/>
          <w:szCs w:val="23"/>
        </w:rPr>
        <w:t>年</w:t>
      </w:r>
      <w:r w:rsidRPr="007C5B56">
        <w:rPr>
          <w:rFonts w:hint="eastAsia"/>
          <w:sz w:val="23"/>
          <w:szCs w:val="23"/>
        </w:rPr>
        <w:t>9</w:t>
      </w:r>
      <w:r w:rsidR="00E137F7">
        <w:rPr>
          <w:rFonts w:hint="eastAsia"/>
          <w:sz w:val="23"/>
          <w:szCs w:val="23"/>
        </w:rPr>
        <w:t>月</w:t>
      </w:r>
      <w:r w:rsidR="009165E5">
        <w:rPr>
          <w:rFonts w:hint="eastAsia"/>
          <w:sz w:val="23"/>
          <w:szCs w:val="23"/>
        </w:rPr>
        <w:t>~</w:t>
      </w:r>
      <w:r w:rsidRPr="007C5B56">
        <w:rPr>
          <w:sz w:val="23"/>
          <w:szCs w:val="23"/>
        </w:rPr>
        <w:t>1</w:t>
      </w:r>
      <w:r w:rsidRPr="007C5B56">
        <w:rPr>
          <w:rFonts w:hint="eastAsia"/>
          <w:sz w:val="23"/>
          <w:szCs w:val="23"/>
        </w:rPr>
        <w:t>0</w:t>
      </w:r>
      <w:r w:rsidRPr="007C5B56">
        <w:rPr>
          <w:rFonts w:hint="eastAsia"/>
          <w:sz w:val="23"/>
          <w:szCs w:val="23"/>
        </w:rPr>
        <w:t>月，工作组通过微信、电话和邮件等方式，进一步修改完善标准草案第</w:t>
      </w:r>
      <w:r w:rsidRPr="007C5B56">
        <w:rPr>
          <w:sz w:val="23"/>
          <w:szCs w:val="23"/>
        </w:rPr>
        <w:t>4</w:t>
      </w:r>
      <w:r w:rsidRPr="007C5B56">
        <w:rPr>
          <w:rFonts w:hint="eastAsia"/>
          <w:sz w:val="23"/>
          <w:szCs w:val="23"/>
        </w:rPr>
        <w:t>稿，最终</w:t>
      </w:r>
      <w:r w:rsidR="0096172C">
        <w:rPr>
          <w:rFonts w:hint="eastAsia"/>
          <w:sz w:val="23"/>
          <w:szCs w:val="23"/>
        </w:rPr>
        <w:t>形成</w:t>
      </w:r>
      <w:r w:rsidR="00385956" w:rsidRPr="007C5B56">
        <w:rPr>
          <w:sz w:val="23"/>
          <w:szCs w:val="23"/>
        </w:rPr>
        <w:t>《质量管理</w:t>
      </w:r>
      <w:r w:rsidR="00385956" w:rsidRPr="007C5B56">
        <w:rPr>
          <w:rFonts w:hint="eastAsia"/>
          <w:sz w:val="23"/>
          <w:szCs w:val="23"/>
        </w:rPr>
        <w:t xml:space="preserve"> </w:t>
      </w:r>
      <w:r w:rsidR="00385956" w:rsidRPr="007C5B56">
        <w:rPr>
          <w:rFonts w:hint="eastAsia"/>
          <w:sz w:val="23"/>
          <w:szCs w:val="23"/>
        </w:rPr>
        <w:t>组织的质量</w:t>
      </w:r>
      <w:r w:rsidR="00385956" w:rsidRPr="007C5B56">
        <w:rPr>
          <w:rFonts w:hint="eastAsia"/>
          <w:sz w:val="23"/>
          <w:szCs w:val="23"/>
        </w:rPr>
        <w:t xml:space="preserve"> </w:t>
      </w:r>
      <w:r w:rsidR="00385956" w:rsidRPr="007C5B56">
        <w:rPr>
          <w:rFonts w:hint="eastAsia"/>
          <w:sz w:val="23"/>
          <w:szCs w:val="23"/>
        </w:rPr>
        <w:t>实现持续</w:t>
      </w:r>
      <w:r w:rsidR="00385956" w:rsidRPr="007C5B56">
        <w:rPr>
          <w:sz w:val="23"/>
          <w:szCs w:val="23"/>
        </w:rPr>
        <w:t>成功</w:t>
      </w:r>
      <w:r w:rsidR="00385956" w:rsidRPr="007C5B56">
        <w:rPr>
          <w:rFonts w:hint="eastAsia"/>
          <w:sz w:val="23"/>
          <w:szCs w:val="23"/>
        </w:rPr>
        <w:t>指南</w:t>
      </w:r>
      <w:r w:rsidR="00385956" w:rsidRPr="007C5B56">
        <w:rPr>
          <w:sz w:val="23"/>
          <w:szCs w:val="23"/>
        </w:rPr>
        <w:t>》</w:t>
      </w:r>
      <w:r w:rsidR="00385956">
        <w:rPr>
          <w:rFonts w:hint="eastAsia"/>
          <w:sz w:val="23"/>
          <w:szCs w:val="23"/>
        </w:rPr>
        <w:t>（</w:t>
      </w:r>
      <w:r w:rsidRPr="007C5B56">
        <w:rPr>
          <w:rFonts w:hint="eastAsia"/>
          <w:sz w:val="23"/>
          <w:szCs w:val="23"/>
        </w:rPr>
        <w:t>征求意见稿</w:t>
      </w:r>
      <w:r w:rsidR="00385956">
        <w:rPr>
          <w:rFonts w:hint="eastAsia"/>
          <w:sz w:val="23"/>
          <w:szCs w:val="23"/>
        </w:rPr>
        <w:t>）</w:t>
      </w:r>
      <w:r w:rsidRPr="007C5B56">
        <w:rPr>
          <w:rFonts w:hint="eastAsia"/>
          <w:sz w:val="23"/>
          <w:szCs w:val="23"/>
        </w:rPr>
        <w:t>，提交</w:t>
      </w:r>
      <w:r w:rsidRPr="007C5B56">
        <w:rPr>
          <w:sz w:val="23"/>
          <w:szCs w:val="23"/>
        </w:rPr>
        <w:t>TC 151</w:t>
      </w:r>
      <w:r w:rsidRPr="007C5B56">
        <w:rPr>
          <w:rFonts w:hint="eastAsia"/>
          <w:sz w:val="23"/>
          <w:szCs w:val="23"/>
        </w:rPr>
        <w:t>全体委员和在中国标准化研究院网站上公开征求意见。</w:t>
      </w:r>
    </w:p>
    <w:p w:rsidR="0043514F" w:rsidRPr="00001D34" w:rsidRDefault="0024786C" w:rsidP="00953D6F">
      <w:pPr>
        <w:pStyle w:val="Default"/>
        <w:spacing w:beforeLines="50"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001D34">
        <w:rPr>
          <w:rFonts w:ascii="Times New Roman" w:hAnsi="Times New Roman" w:cs="Times New Roman" w:hint="eastAsia"/>
          <w:b/>
          <w:color w:val="auto"/>
          <w:kern w:val="2"/>
        </w:rPr>
        <w:t>二、</w:t>
      </w:r>
      <w:r w:rsidR="00342951" w:rsidRPr="00001D34">
        <w:rPr>
          <w:rFonts w:ascii="Times New Roman" w:hAnsi="Times New Roman" w:cs="Times New Roman" w:hint="eastAsia"/>
          <w:b/>
          <w:color w:val="auto"/>
          <w:kern w:val="2"/>
        </w:rPr>
        <w:t>标准</w:t>
      </w:r>
      <w:r w:rsidR="00DB34F1" w:rsidRPr="00001D34">
        <w:rPr>
          <w:rFonts w:ascii="Times New Roman" w:hAnsi="Times New Roman" w:cs="Times New Roman" w:hint="eastAsia"/>
          <w:b/>
          <w:color w:val="auto"/>
          <w:kern w:val="2"/>
        </w:rPr>
        <w:t>编制</w:t>
      </w:r>
      <w:r w:rsidR="00342951" w:rsidRPr="00001D34">
        <w:rPr>
          <w:rFonts w:ascii="Times New Roman" w:hAnsi="Times New Roman" w:cs="Times New Roman" w:hint="eastAsia"/>
          <w:b/>
          <w:color w:val="auto"/>
          <w:kern w:val="2"/>
        </w:rPr>
        <w:t>原则</w:t>
      </w:r>
      <w:r w:rsidR="00DB34F1" w:rsidRPr="00001D34">
        <w:rPr>
          <w:rFonts w:ascii="Times New Roman" w:hAnsi="Times New Roman" w:cs="Times New Roman" w:hint="eastAsia"/>
          <w:b/>
          <w:color w:val="auto"/>
          <w:kern w:val="2"/>
        </w:rPr>
        <w:t>和主要内容的确定</w:t>
      </w:r>
    </w:p>
    <w:p w:rsidR="00DB34F1" w:rsidRPr="00001D34" w:rsidRDefault="00DB34F1" w:rsidP="00001D34">
      <w:pPr>
        <w:pStyle w:val="Default"/>
        <w:spacing w:line="520" w:lineRule="exact"/>
        <w:ind w:firstLineChars="200" w:firstLine="462"/>
        <w:rPr>
          <w:rFonts w:ascii="Times New Roman" w:hAnsi="Times New Roman" w:cs="Times New Roman"/>
          <w:b/>
          <w:color w:val="auto"/>
          <w:kern w:val="2"/>
          <w:sz w:val="23"/>
          <w:szCs w:val="23"/>
        </w:rPr>
      </w:pPr>
      <w:r w:rsidRPr="00001D34">
        <w:rPr>
          <w:rFonts w:ascii="Times New Roman" w:hAnsi="Times New Roman" w:cs="Times New Roman" w:hint="eastAsia"/>
          <w:b/>
          <w:color w:val="auto"/>
          <w:kern w:val="2"/>
          <w:sz w:val="23"/>
          <w:szCs w:val="23"/>
        </w:rPr>
        <w:t>（一）编制原则</w:t>
      </w:r>
    </w:p>
    <w:p w:rsidR="00B30730" w:rsidRDefault="00B30730" w:rsidP="007D4A2A">
      <w:pPr>
        <w:spacing w:line="52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本标准在编制过程中，</w:t>
      </w:r>
      <w:r w:rsidR="00953D6F">
        <w:rPr>
          <w:rFonts w:hint="eastAsia"/>
          <w:sz w:val="23"/>
          <w:szCs w:val="23"/>
        </w:rPr>
        <w:t>遵循</w:t>
      </w:r>
      <w:r>
        <w:rPr>
          <w:rFonts w:hint="eastAsia"/>
          <w:sz w:val="23"/>
          <w:szCs w:val="23"/>
        </w:rPr>
        <w:t>以下</w:t>
      </w:r>
      <w:r>
        <w:rPr>
          <w:rFonts w:hint="eastAsia"/>
          <w:sz w:val="23"/>
          <w:szCs w:val="23"/>
        </w:rPr>
        <w:t>4</w:t>
      </w:r>
      <w:r>
        <w:rPr>
          <w:rFonts w:hint="eastAsia"/>
          <w:sz w:val="23"/>
          <w:szCs w:val="23"/>
        </w:rPr>
        <w:t>项</w:t>
      </w:r>
      <w:r w:rsidRPr="00B30730">
        <w:rPr>
          <w:rFonts w:hint="eastAsia"/>
          <w:sz w:val="23"/>
          <w:szCs w:val="23"/>
        </w:rPr>
        <w:t>编制</w:t>
      </w:r>
      <w:r>
        <w:rPr>
          <w:rFonts w:hint="eastAsia"/>
          <w:sz w:val="23"/>
          <w:szCs w:val="23"/>
        </w:rPr>
        <w:t>原则：</w:t>
      </w:r>
    </w:p>
    <w:p w:rsidR="007D4A2A" w:rsidRPr="007D4A2A" w:rsidRDefault="007D4A2A" w:rsidP="007D4A2A">
      <w:pPr>
        <w:spacing w:line="520" w:lineRule="exact"/>
        <w:ind w:firstLineChars="200" w:firstLine="460"/>
        <w:rPr>
          <w:sz w:val="23"/>
          <w:szCs w:val="23"/>
        </w:rPr>
      </w:pPr>
      <w:r w:rsidRPr="007D4A2A">
        <w:rPr>
          <w:rFonts w:hint="eastAsia"/>
          <w:sz w:val="23"/>
          <w:szCs w:val="23"/>
        </w:rPr>
        <w:t>1</w:t>
      </w:r>
      <w:r w:rsidRPr="007D4A2A">
        <w:rPr>
          <w:rFonts w:hint="eastAsia"/>
          <w:sz w:val="23"/>
          <w:szCs w:val="23"/>
        </w:rPr>
        <w:t>、等同性</w:t>
      </w:r>
    </w:p>
    <w:p w:rsidR="007D4A2A" w:rsidRPr="007D4A2A" w:rsidRDefault="007D4A2A" w:rsidP="007D4A2A">
      <w:pPr>
        <w:spacing w:line="520" w:lineRule="exact"/>
        <w:ind w:firstLineChars="200" w:firstLine="460"/>
        <w:rPr>
          <w:sz w:val="23"/>
          <w:szCs w:val="23"/>
        </w:rPr>
      </w:pPr>
      <w:r w:rsidRPr="007D4A2A">
        <w:rPr>
          <w:rFonts w:hint="eastAsia"/>
          <w:sz w:val="23"/>
          <w:szCs w:val="23"/>
        </w:rPr>
        <w:t>等同采用</w:t>
      </w:r>
      <w:r w:rsidRPr="007D4A2A">
        <w:rPr>
          <w:rFonts w:hint="eastAsia"/>
          <w:sz w:val="23"/>
          <w:szCs w:val="23"/>
        </w:rPr>
        <w:t>ISO 9004</w:t>
      </w:r>
      <w:r w:rsidRPr="007D4A2A">
        <w:rPr>
          <w:rFonts w:hint="eastAsia"/>
          <w:sz w:val="23"/>
          <w:szCs w:val="23"/>
        </w:rPr>
        <w:t>：</w:t>
      </w:r>
      <w:r w:rsidRPr="007D4A2A">
        <w:rPr>
          <w:sz w:val="23"/>
          <w:szCs w:val="23"/>
        </w:rPr>
        <w:t>20</w:t>
      </w:r>
      <w:r w:rsidRPr="007D4A2A">
        <w:rPr>
          <w:rFonts w:hint="eastAsia"/>
          <w:sz w:val="23"/>
          <w:szCs w:val="23"/>
        </w:rPr>
        <w:t>18</w:t>
      </w:r>
      <w:r w:rsidR="00337E3E" w:rsidRPr="007C5B56">
        <w:rPr>
          <w:sz w:val="23"/>
          <w:szCs w:val="23"/>
        </w:rPr>
        <w:t>《质量管理</w:t>
      </w:r>
      <w:r w:rsidR="00337E3E" w:rsidRPr="007C5B56">
        <w:rPr>
          <w:rFonts w:hint="eastAsia"/>
          <w:sz w:val="23"/>
          <w:szCs w:val="23"/>
        </w:rPr>
        <w:t xml:space="preserve"> </w:t>
      </w:r>
      <w:r w:rsidR="00337E3E" w:rsidRPr="007C5B56">
        <w:rPr>
          <w:rFonts w:hint="eastAsia"/>
          <w:sz w:val="23"/>
          <w:szCs w:val="23"/>
        </w:rPr>
        <w:t>组织的质量</w:t>
      </w:r>
      <w:r w:rsidR="00337E3E" w:rsidRPr="007C5B56">
        <w:rPr>
          <w:rFonts w:hint="eastAsia"/>
          <w:sz w:val="23"/>
          <w:szCs w:val="23"/>
        </w:rPr>
        <w:t xml:space="preserve"> </w:t>
      </w:r>
      <w:r w:rsidR="00337E3E" w:rsidRPr="007C5B56">
        <w:rPr>
          <w:rFonts w:hint="eastAsia"/>
          <w:sz w:val="23"/>
          <w:szCs w:val="23"/>
        </w:rPr>
        <w:t>实现持续</w:t>
      </w:r>
      <w:r w:rsidR="00337E3E" w:rsidRPr="007C5B56">
        <w:rPr>
          <w:sz w:val="23"/>
          <w:szCs w:val="23"/>
        </w:rPr>
        <w:t>成功</w:t>
      </w:r>
      <w:r w:rsidR="00337E3E" w:rsidRPr="007C5B56">
        <w:rPr>
          <w:rFonts w:hint="eastAsia"/>
          <w:sz w:val="23"/>
          <w:szCs w:val="23"/>
        </w:rPr>
        <w:t>指南</w:t>
      </w:r>
      <w:r w:rsidR="00337E3E" w:rsidRPr="007C5B56">
        <w:rPr>
          <w:sz w:val="23"/>
          <w:szCs w:val="23"/>
        </w:rPr>
        <w:t>》</w:t>
      </w:r>
      <w:r w:rsidRPr="007D4A2A">
        <w:rPr>
          <w:rFonts w:hint="eastAsia"/>
          <w:sz w:val="23"/>
          <w:szCs w:val="23"/>
        </w:rPr>
        <w:t>，即在技术内容</w:t>
      </w:r>
      <w:r w:rsidR="00337E3E">
        <w:rPr>
          <w:rFonts w:hint="eastAsia"/>
          <w:sz w:val="23"/>
          <w:szCs w:val="23"/>
        </w:rPr>
        <w:t>和</w:t>
      </w:r>
      <w:r w:rsidR="00337E3E" w:rsidRPr="007D4A2A">
        <w:rPr>
          <w:rFonts w:hint="eastAsia"/>
          <w:sz w:val="23"/>
          <w:szCs w:val="23"/>
        </w:rPr>
        <w:t>在文本结构</w:t>
      </w:r>
      <w:r w:rsidR="00337E3E">
        <w:rPr>
          <w:rFonts w:hint="eastAsia"/>
          <w:sz w:val="23"/>
          <w:szCs w:val="23"/>
        </w:rPr>
        <w:t>上</w:t>
      </w:r>
      <w:r w:rsidRPr="007D4A2A">
        <w:rPr>
          <w:rFonts w:hint="eastAsia"/>
          <w:sz w:val="23"/>
          <w:szCs w:val="23"/>
        </w:rPr>
        <w:t>，与</w:t>
      </w:r>
      <w:r w:rsidR="00337E3E">
        <w:rPr>
          <w:rFonts w:hint="eastAsia"/>
          <w:sz w:val="23"/>
          <w:szCs w:val="23"/>
        </w:rPr>
        <w:t>该</w:t>
      </w:r>
      <w:r w:rsidRPr="007D4A2A">
        <w:rPr>
          <w:rFonts w:hint="eastAsia"/>
          <w:sz w:val="23"/>
          <w:szCs w:val="23"/>
        </w:rPr>
        <w:t>国际标准完全相同。</w:t>
      </w:r>
    </w:p>
    <w:p w:rsidR="007D4A2A" w:rsidRPr="007D4A2A" w:rsidRDefault="007D4A2A" w:rsidP="007D4A2A">
      <w:pPr>
        <w:spacing w:line="520" w:lineRule="exact"/>
        <w:ind w:firstLineChars="200" w:firstLine="460"/>
        <w:rPr>
          <w:sz w:val="23"/>
          <w:szCs w:val="23"/>
        </w:rPr>
      </w:pPr>
      <w:r w:rsidRPr="007D4A2A">
        <w:rPr>
          <w:rFonts w:hint="eastAsia"/>
          <w:sz w:val="23"/>
          <w:szCs w:val="23"/>
        </w:rPr>
        <w:t>2</w:t>
      </w:r>
      <w:r w:rsidRPr="007D4A2A">
        <w:rPr>
          <w:rFonts w:hint="eastAsia"/>
          <w:sz w:val="23"/>
          <w:szCs w:val="23"/>
        </w:rPr>
        <w:t>、规范性</w:t>
      </w:r>
    </w:p>
    <w:p w:rsidR="007D4A2A" w:rsidRPr="007D4A2A" w:rsidRDefault="0081480E" w:rsidP="007D4A2A">
      <w:pPr>
        <w:spacing w:line="52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本</w:t>
      </w:r>
      <w:r w:rsidR="007D4A2A" w:rsidRPr="007D4A2A">
        <w:rPr>
          <w:rFonts w:hint="eastAsia"/>
          <w:sz w:val="23"/>
          <w:szCs w:val="23"/>
        </w:rPr>
        <w:t>标准的编</w:t>
      </w:r>
      <w:r w:rsidR="005A2389">
        <w:rPr>
          <w:rFonts w:hint="eastAsia"/>
          <w:sz w:val="23"/>
          <w:szCs w:val="23"/>
        </w:rPr>
        <w:t>制</w:t>
      </w:r>
      <w:r w:rsidR="007D4A2A" w:rsidRPr="007D4A2A">
        <w:rPr>
          <w:rFonts w:hint="eastAsia"/>
          <w:sz w:val="23"/>
          <w:szCs w:val="23"/>
        </w:rPr>
        <w:t>符合</w:t>
      </w:r>
      <w:r w:rsidR="007D4A2A" w:rsidRPr="007D4A2A">
        <w:rPr>
          <w:rFonts w:hint="eastAsia"/>
          <w:sz w:val="23"/>
          <w:szCs w:val="23"/>
        </w:rPr>
        <w:t>GB/T 1.1</w:t>
      </w:r>
      <w:r w:rsidR="007D4A2A" w:rsidRPr="007D4A2A">
        <w:rPr>
          <w:rFonts w:hint="eastAsia"/>
          <w:sz w:val="23"/>
          <w:szCs w:val="23"/>
        </w:rPr>
        <w:t>—</w:t>
      </w:r>
      <w:r w:rsidR="007D4A2A" w:rsidRPr="007D4A2A">
        <w:rPr>
          <w:rFonts w:hint="eastAsia"/>
          <w:sz w:val="23"/>
          <w:szCs w:val="23"/>
        </w:rPr>
        <w:t>2009</w:t>
      </w:r>
      <w:r w:rsidR="007D4A2A" w:rsidRPr="007D4A2A">
        <w:rPr>
          <w:rFonts w:hint="eastAsia"/>
          <w:sz w:val="23"/>
          <w:szCs w:val="23"/>
        </w:rPr>
        <w:t>《标准化工作导则</w:t>
      </w:r>
      <w:r w:rsidR="007D4A2A" w:rsidRPr="007D4A2A">
        <w:rPr>
          <w:sz w:val="23"/>
          <w:szCs w:val="23"/>
        </w:rPr>
        <w:t xml:space="preserve"> </w:t>
      </w:r>
      <w:r w:rsidR="007D4A2A" w:rsidRPr="007D4A2A">
        <w:rPr>
          <w:rFonts w:hint="eastAsia"/>
          <w:sz w:val="23"/>
          <w:szCs w:val="23"/>
        </w:rPr>
        <w:t>第</w:t>
      </w:r>
      <w:r w:rsidR="007D4A2A" w:rsidRPr="007D4A2A">
        <w:rPr>
          <w:sz w:val="23"/>
          <w:szCs w:val="23"/>
        </w:rPr>
        <w:t>1</w:t>
      </w:r>
      <w:r w:rsidR="007D4A2A" w:rsidRPr="007D4A2A">
        <w:rPr>
          <w:rFonts w:hint="eastAsia"/>
          <w:sz w:val="23"/>
          <w:szCs w:val="23"/>
        </w:rPr>
        <w:t>部分：标准的结构和编写》和</w:t>
      </w:r>
      <w:r w:rsidR="007D4A2A" w:rsidRPr="007D4A2A">
        <w:rPr>
          <w:rFonts w:hint="eastAsia"/>
          <w:sz w:val="23"/>
          <w:szCs w:val="23"/>
        </w:rPr>
        <w:t>GB/T 20000.2</w:t>
      </w:r>
      <w:r w:rsidR="007D4A2A" w:rsidRPr="007D4A2A">
        <w:rPr>
          <w:rFonts w:hint="eastAsia"/>
          <w:sz w:val="23"/>
          <w:szCs w:val="23"/>
        </w:rPr>
        <w:t>—</w:t>
      </w:r>
      <w:r w:rsidR="007D4A2A" w:rsidRPr="007D4A2A">
        <w:rPr>
          <w:rFonts w:hint="eastAsia"/>
          <w:sz w:val="23"/>
          <w:szCs w:val="23"/>
        </w:rPr>
        <w:t>2009</w:t>
      </w:r>
      <w:r w:rsidR="007D4A2A" w:rsidRPr="007D4A2A">
        <w:rPr>
          <w:rFonts w:hint="eastAsia"/>
          <w:sz w:val="23"/>
          <w:szCs w:val="23"/>
        </w:rPr>
        <w:t>《标准化工作指南</w:t>
      </w:r>
      <w:r w:rsidR="007D4A2A" w:rsidRPr="007D4A2A">
        <w:rPr>
          <w:rFonts w:hint="eastAsia"/>
          <w:sz w:val="23"/>
          <w:szCs w:val="23"/>
        </w:rPr>
        <w:t xml:space="preserve"> </w:t>
      </w:r>
      <w:r w:rsidR="007D4A2A" w:rsidRPr="007D4A2A">
        <w:rPr>
          <w:rFonts w:hint="eastAsia"/>
          <w:sz w:val="23"/>
          <w:szCs w:val="23"/>
        </w:rPr>
        <w:t>第</w:t>
      </w:r>
      <w:r w:rsidR="007D4A2A" w:rsidRPr="007D4A2A">
        <w:rPr>
          <w:rFonts w:hint="eastAsia"/>
          <w:sz w:val="23"/>
          <w:szCs w:val="23"/>
        </w:rPr>
        <w:t>2</w:t>
      </w:r>
      <w:r w:rsidR="007D4A2A" w:rsidRPr="007D4A2A">
        <w:rPr>
          <w:rFonts w:hint="eastAsia"/>
          <w:sz w:val="23"/>
          <w:szCs w:val="23"/>
        </w:rPr>
        <w:t>部分：采用国际标准》的相关</w:t>
      </w:r>
      <w:r w:rsidR="002C6A91">
        <w:rPr>
          <w:rFonts w:hint="eastAsia"/>
          <w:sz w:val="23"/>
          <w:szCs w:val="23"/>
        </w:rPr>
        <w:t>规定和</w:t>
      </w:r>
      <w:r w:rsidR="007D4A2A" w:rsidRPr="007D4A2A">
        <w:rPr>
          <w:rFonts w:hint="eastAsia"/>
          <w:sz w:val="23"/>
          <w:szCs w:val="23"/>
        </w:rPr>
        <w:t>要求。</w:t>
      </w:r>
    </w:p>
    <w:p w:rsidR="007D4A2A" w:rsidRPr="007D4A2A" w:rsidRDefault="007D4A2A" w:rsidP="007D4A2A">
      <w:pPr>
        <w:spacing w:line="520" w:lineRule="exact"/>
        <w:ind w:firstLineChars="200" w:firstLine="460"/>
        <w:rPr>
          <w:sz w:val="23"/>
          <w:szCs w:val="23"/>
        </w:rPr>
      </w:pPr>
      <w:r w:rsidRPr="007D4A2A">
        <w:rPr>
          <w:rFonts w:hint="eastAsia"/>
          <w:sz w:val="23"/>
          <w:szCs w:val="23"/>
        </w:rPr>
        <w:t>3</w:t>
      </w:r>
      <w:r w:rsidRPr="007D4A2A">
        <w:rPr>
          <w:rFonts w:hint="eastAsia"/>
          <w:sz w:val="23"/>
          <w:szCs w:val="23"/>
        </w:rPr>
        <w:t>、一致性</w:t>
      </w:r>
    </w:p>
    <w:p w:rsidR="007D4A2A" w:rsidRPr="007D4A2A" w:rsidRDefault="00337E3E" w:rsidP="007D4A2A">
      <w:pPr>
        <w:spacing w:line="52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本标准</w:t>
      </w:r>
      <w:r w:rsidR="007D4A2A" w:rsidRPr="007D4A2A">
        <w:rPr>
          <w:rFonts w:hint="eastAsia"/>
          <w:sz w:val="23"/>
          <w:szCs w:val="23"/>
        </w:rPr>
        <w:t>是</w:t>
      </w:r>
      <w:r w:rsidR="007D4A2A" w:rsidRPr="007D4A2A">
        <w:rPr>
          <w:rFonts w:hint="eastAsia"/>
          <w:sz w:val="23"/>
          <w:szCs w:val="23"/>
        </w:rPr>
        <w:t>GB/T 19000</w:t>
      </w:r>
      <w:proofErr w:type="gramStart"/>
      <w:r w:rsidR="007D4A2A" w:rsidRPr="007D4A2A">
        <w:rPr>
          <w:rFonts w:hint="eastAsia"/>
          <w:sz w:val="23"/>
          <w:szCs w:val="23"/>
        </w:rPr>
        <w:t>族核心</w:t>
      </w:r>
      <w:proofErr w:type="gramEnd"/>
      <w:r w:rsidR="007D4A2A" w:rsidRPr="007D4A2A">
        <w:rPr>
          <w:rFonts w:hint="eastAsia"/>
          <w:sz w:val="23"/>
          <w:szCs w:val="23"/>
        </w:rPr>
        <w:t>标准之一，因此</w:t>
      </w:r>
      <w:r w:rsidR="005A2389">
        <w:rPr>
          <w:rFonts w:hint="eastAsia"/>
          <w:sz w:val="23"/>
          <w:szCs w:val="23"/>
        </w:rPr>
        <w:t>，</w:t>
      </w:r>
      <w:r w:rsidR="007D4A2A" w:rsidRPr="007D4A2A">
        <w:rPr>
          <w:rFonts w:hint="eastAsia"/>
          <w:sz w:val="23"/>
          <w:szCs w:val="23"/>
        </w:rPr>
        <w:t>在语言的表述上，尽可能与</w:t>
      </w:r>
      <w:r w:rsidR="007D4A2A" w:rsidRPr="007D4A2A">
        <w:rPr>
          <w:rFonts w:hint="eastAsia"/>
          <w:sz w:val="23"/>
          <w:szCs w:val="23"/>
        </w:rPr>
        <w:t>GB/T 19000</w:t>
      </w:r>
      <w:proofErr w:type="gramStart"/>
      <w:r w:rsidR="007D4A2A" w:rsidRPr="007D4A2A">
        <w:rPr>
          <w:rFonts w:hint="eastAsia"/>
          <w:sz w:val="23"/>
          <w:szCs w:val="23"/>
        </w:rPr>
        <w:t>族标准</w:t>
      </w:r>
      <w:proofErr w:type="gramEnd"/>
      <w:r w:rsidR="007D4A2A" w:rsidRPr="007D4A2A">
        <w:rPr>
          <w:rFonts w:hint="eastAsia"/>
          <w:sz w:val="23"/>
          <w:szCs w:val="23"/>
        </w:rPr>
        <w:t>保持一致，采用已经定义的术语和概念，</w:t>
      </w:r>
      <w:r w:rsidR="005A2389">
        <w:rPr>
          <w:rFonts w:hint="eastAsia"/>
          <w:sz w:val="23"/>
          <w:szCs w:val="23"/>
        </w:rPr>
        <w:t>不</w:t>
      </w:r>
      <w:r w:rsidR="007D4A2A" w:rsidRPr="007D4A2A">
        <w:rPr>
          <w:rFonts w:hint="eastAsia"/>
          <w:sz w:val="23"/>
          <w:szCs w:val="23"/>
        </w:rPr>
        <w:t>使用同义词</w:t>
      </w:r>
      <w:r w:rsidR="005A2389">
        <w:rPr>
          <w:rFonts w:hint="eastAsia"/>
          <w:sz w:val="23"/>
          <w:szCs w:val="23"/>
        </w:rPr>
        <w:t>或近义词</w:t>
      </w:r>
      <w:r w:rsidR="007D4A2A" w:rsidRPr="007D4A2A">
        <w:rPr>
          <w:rFonts w:hint="eastAsia"/>
          <w:sz w:val="23"/>
          <w:szCs w:val="23"/>
        </w:rPr>
        <w:t>。</w:t>
      </w:r>
    </w:p>
    <w:p w:rsidR="007D4A2A" w:rsidRPr="007D4A2A" w:rsidRDefault="007D4A2A" w:rsidP="007D4A2A">
      <w:pPr>
        <w:spacing w:line="520" w:lineRule="exact"/>
        <w:ind w:firstLineChars="200" w:firstLine="460"/>
        <w:rPr>
          <w:sz w:val="23"/>
          <w:szCs w:val="23"/>
        </w:rPr>
      </w:pPr>
      <w:r w:rsidRPr="007D4A2A">
        <w:rPr>
          <w:rFonts w:hint="eastAsia"/>
          <w:sz w:val="23"/>
          <w:szCs w:val="23"/>
        </w:rPr>
        <w:t>4</w:t>
      </w:r>
      <w:r w:rsidRPr="007D4A2A">
        <w:rPr>
          <w:rFonts w:hint="eastAsia"/>
          <w:sz w:val="23"/>
          <w:szCs w:val="23"/>
        </w:rPr>
        <w:t>、通俗性</w:t>
      </w:r>
    </w:p>
    <w:p w:rsidR="00342951" w:rsidRPr="00001D34" w:rsidRDefault="007D4A2A" w:rsidP="007D4A2A">
      <w:pPr>
        <w:spacing w:line="520" w:lineRule="exact"/>
        <w:ind w:firstLineChars="200" w:firstLine="460"/>
        <w:rPr>
          <w:sz w:val="23"/>
          <w:szCs w:val="23"/>
        </w:rPr>
      </w:pPr>
      <w:r w:rsidRPr="007D4A2A">
        <w:rPr>
          <w:rFonts w:hint="eastAsia"/>
          <w:sz w:val="23"/>
          <w:szCs w:val="23"/>
        </w:rPr>
        <w:t>采用翻译法直接表达国际标准原意。对于一些直译后可能产生歧义的</w:t>
      </w:r>
      <w:r w:rsidR="00953D6F">
        <w:rPr>
          <w:rFonts w:hint="eastAsia"/>
          <w:sz w:val="23"/>
          <w:szCs w:val="23"/>
        </w:rPr>
        <w:t>语句或词语</w:t>
      </w:r>
      <w:r w:rsidRPr="007D4A2A">
        <w:rPr>
          <w:rFonts w:hint="eastAsia"/>
          <w:sz w:val="23"/>
          <w:szCs w:val="23"/>
        </w:rPr>
        <w:t>，在忠实原文的基础上，做最小限度的编辑性修改，采用易于</w:t>
      </w:r>
      <w:r w:rsidR="00750433">
        <w:rPr>
          <w:rFonts w:hint="eastAsia"/>
          <w:sz w:val="23"/>
          <w:szCs w:val="23"/>
        </w:rPr>
        <w:t>达成一致</w:t>
      </w:r>
      <w:r w:rsidRPr="007D4A2A">
        <w:rPr>
          <w:rFonts w:hint="eastAsia"/>
          <w:sz w:val="23"/>
          <w:szCs w:val="23"/>
        </w:rPr>
        <w:t>理解的</w:t>
      </w:r>
      <w:r w:rsidR="00750433">
        <w:rPr>
          <w:rFonts w:hint="eastAsia"/>
          <w:sz w:val="23"/>
          <w:szCs w:val="23"/>
        </w:rPr>
        <w:t>措辞</w:t>
      </w:r>
      <w:r w:rsidRPr="007D4A2A">
        <w:rPr>
          <w:rFonts w:hint="eastAsia"/>
          <w:sz w:val="23"/>
          <w:szCs w:val="23"/>
        </w:rPr>
        <w:t>表述，</w:t>
      </w:r>
      <w:r w:rsidR="00953D6F">
        <w:rPr>
          <w:rFonts w:hint="eastAsia"/>
          <w:sz w:val="23"/>
          <w:szCs w:val="23"/>
        </w:rPr>
        <w:t>以</w:t>
      </w:r>
      <w:r w:rsidRPr="007D4A2A">
        <w:rPr>
          <w:rFonts w:hint="eastAsia"/>
          <w:sz w:val="23"/>
          <w:szCs w:val="23"/>
        </w:rPr>
        <w:t>增强标准的</w:t>
      </w:r>
      <w:r w:rsidR="00750433">
        <w:rPr>
          <w:rFonts w:hint="eastAsia"/>
          <w:sz w:val="23"/>
          <w:szCs w:val="23"/>
        </w:rPr>
        <w:t>可</w:t>
      </w:r>
      <w:r w:rsidR="002A575B">
        <w:rPr>
          <w:rFonts w:hint="eastAsia"/>
          <w:sz w:val="23"/>
          <w:szCs w:val="23"/>
        </w:rPr>
        <w:t>读性，</w:t>
      </w:r>
      <w:r w:rsidR="00750433">
        <w:rPr>
          <w:rFonts w:hint="eastAsia"/>
          <w:sz w:val="23"/>
          <w:szCs w:val="23"/>
        </w:rPr>
        <w:t>便</w:t>
      </w:r>
      <w:r w:rsidR="002A575B">
        <w:rPr>
          <w:rFonts w:hint="eastAsia"/>
          <w:sz w:val="23"/>
          <w:szCs w:val="23"/>
        </w:rPr>
        <w:t>于</w:t>
      </w:r>
      <w:r w:rsidR="00750433">
        <w:rPr>
          <w:rFonts w:hint="eastAsia"/>
          <w:sz w:val="23"/>
          <w:szCs w:val="23"/>
        </w:rPr>
        <w:t>标准的应用</w:t>
      </w:r>
      <w:r w:rsidRPr="007D4A2A">
        <w:rPr>
          <w:rFonts w:hint="eastAsia"/>
          <w:sz w:val="23"/>
          <w:szCs w:val="23"/>
        </w:rPr>
        <w:t>。</w:t>
      </w:r>
    </w:p>
    <w:p w:rsidR="00DB34F1" w:rsidRPr="00001D34" w:rsidRDefault="00DB34F1" w:rsidP="00001D34">
      <w:pPr>
        <w:pStyle w:val="Default"/>
        <w:spacing w:line="520" w:lineRule="exact"/>
        <w:ind w:firstLineChars="200" w:firstLine="462"/>
        <w:rPr>
          <w:rFonts w:ascii="Times New Roman" w:hAnsi="Times New Roman" w:cs="Times New Roman"/>
          <w:b/>
          <w:color w:val="auto"/>
          <w:kern w:val="2"/>
          <w:sz w:val="23"/>
          <w:szCs w:val="23"/>
        </w:rPr>
      </w:pPr>
      <w:r w:rsidRPr="00001D34">
        <w:rPr>
          <w:rFonts w:ascii="Times New Roman" w:hAnsi="Times New Roman" w:cs="Times New Roman"/>
          <w:b/>
          <w:color w:val="auto"/>
          <w:kern w:val="2"/>
          <w:sz w:val="23"/>
          <w:szCs w:val="23"/>
        </w:rPr>
        <w:lastRenderedPageBreak/>
        <w:t>（二）标准主要内容</w:t>
      </w:r>
    </w:p>
    <w:p w:rsidR="00993741" w:rsidRPr="00001D34" w:rsidRDefault="00C0338B" w:rsidP="00001D34">
      <w:pPr>
        <w:spacing w:line="52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本</w:t>
      </w:r>
      <w:r w:rsidR="00993741" w:rsidRPr="00001D34">
        <w:rPr>
          <w:rFonts w:hint="eastAsia"/>
          <w:sz w:val="23"/>
          <w:szCs w:val="23"/>
        </w:rPr>
        <w:t>标准</w:t>
      </w:r>
      <w:r>
        <w:rPr>
          <w:rFonts w:hint="eastAsia"/>
          <w:sz w:val="23"/>
          <w:szCs w:val="23"/>
        </w:rPr>
        <w:t>等同采用</w:t>
      </w:r>
      <w:r>
        <w:rPr>
          <w:rFonts w:hint="eastAsia"/>
          <w:sz w:val="23"/>
          <w:szCs w:val="23"/>
        </w:rPr>
        <w:t xml:space="preserve">ISO </w:t>
      </w:r>
      <w:r w:rsidRPr="00001D34">
        <w:rPr>
          <w:sz w:val="23"/>
          <w:szCs w:val="23"/>
        </w:rPr>
        <w:t>900</w:t>
      </w:r>
      <w:r>
        <w:rPr>
          <w:rFonts w:hint="eastAsia"/>
          <w:sz w:val="23"/>
          <w:szCs w:val="23"/>
        </w:rPr>
        <w:t>4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201</w:t>
      </w:r>
      <w:r>
        <w:rPr>
          <w:rFonts w:hint="eastAsia"/>
          <w:sz w:val="23"/>
          <w:szCs w:val="23"/>
        </w:rPr>
        <w:t>8</w:t>
      </w:r>
      <w:r w:rsidR="00993741" w:rsidRPr="00001D34">
        <w:rPr>
          <w:rFonts w:hint="eastAsia"/>
          <w:sz w:val="23"/>
          <w:szCs w:val="23"/>
        </w:rPr>
        <w:t>，其章节标题</w:t>
      </w:r>
      <w:r>
        <w:rPr>
          <w:rFonts w:hint="eastAsia"/>
          <w:sz w:val="23"/>
          <w:szCs w:val="23"/>
        </w:rPr>
        <w:t>、内容</w:t>
      </w:r>
      <w:r w:rsidR="00993741" w:rsidRPr="00001D34">
        <w:rPr>
          <w:rFonts w:hint="eastAsia"/>
          <w:sz w:val="23"/>
          <w:szCs w:val="23"/>
        </w:rPr>
        <w:t>和结构与</w:t>
      </w:r>
      <w:r>
        <w:rPr>
          <w:rFonts w:hint="eastAsia"/>
          <w:sz w:val="23"/>
          <w:szCs w:val="23"/>
        </w:rPr>
        <w:t xml:space="preserve">ISO </w:t>
      </w:r>
      <w:r w:rsidRPr="00001D34">
        <w:rPr>
          <w:sz w:val="23"/>
          <w:szCs w:val="23"/>
        </w:rPr>
        <w:t>900</w:t>
      </w:r>
      <w:r>
        <w:rPr>
          <w:rFonts w:hint="eastAsia"/>
          <w:sz w:val="23"/>
          <w:szCs w:val="23"/>
        </w:rPr>
        <w:t>4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201</w:t>
      </w:r>
      <w:r>
        <w:rPr>
          <w:rFonts w:hint="eastAsia"/>
          <w:sz w:val="23"/>
          <w:szCs w:val="23"/>
        </w:rPr>
        <w:t>8</w:t>
      </w:r>
      <w:r w:rsidR="00993741" w:rsidRPr="00001D34">
        <w:rPr>
          <w:rFonts w:hint="eastAsia"/>
          <w:sz w:val="23"/>
          <w:szCs w:val="23"/>
        </w:rPr>
        <w:t>完全</w:t>
      </w:r>
      <w:r w:rsidR="0040183E">
        <w:rPr>
          <w:rFonts w:hint="eastAsia"/>
          <w:sz w:val="23"/>
          <w:szCs w:val="23"/>
        </w:rPr>
        <w:t>一致</w:t>
      </w:r>
      <w:r w:rsidR="00993741" w:rsidRPr="00001D34">
        <w:rPr>
          <w:rFonts w:hint="eastAsia"/>
          <w:sz w:val="23"/>
          <w:szCs w:val="23"/>
        </w:rPr>
        <w:t>，主要基于</w:t>
      </w:r>
      <w:r w:rsidR="00AA27FD" w:rsidRPr="00AA27FD">
        <w:rPr>
          <w:rFonts w:hint="eastAsia"/>
          <w:sz w:val="23"/>
          <w:szCs w:val="23"/>
        </w:rPr>
        <w:t>以顾客为关注焦点、领导作用、全员积极参与、过程方法、改进、循</w:t>
      </w:r>
      <w:proofErr w:type="gramStart"/>
      <w:r w:rsidR="00AA27FD" w:rsidRPr="00AA27FD">
        <w:rPr>
          <w:rFonts w:hint="eastAsia"/>
          <w:sz w:val="23"/>
          <w:szCs w:val="23"/>
        </w:rPr>
        <w:t>证决策</w:t>
      </w:r>
      <w:proofErr w:type="gramEnd"/>
      <w:r w:rsidR="00AA27FD">
        <w:rPr>
          <w:rFonts w:hint="eastAsia"/>
          <w:sz w:val="23"/>
          <w:szCs w:val="23"/>
        </w:rPr>
        <w:t>和</w:t>
      </w:r>
      <w:r w:rsidR="00AA27FD" w:rsidRPr="00AA27FD">
        <w:rPr>
          <w:rFonts w:hint="eastAsia"/>
          <w:sz w:val="23"/>
          <w:szCs w:val="23"/>
        </w:rPr>
        <w:t>关系管理这</w:t>
      </w:r>
      <w:r w:rsidR="00AA27FD">
        <w:rPr>
          <w:rFonts w:hint="eastAsia"/>
          <w:sz w:val="23"/>
          <w:szCs w:val="23"/>
        </w:rPr>
        <w:t>七项</w:t>
      </w:r>
      <w:r w:rsidR="00993741" w:rsidRPr="00001D34">
        <w:rPr>
          <w:rFonts w:hint="eastAsia"/>
          <w:sz w:val="23"/>
          <w:szCs w:val="23"/>
        </w:rPr>
        <w:t>质量管理原则，</w:t>
      </w:r>
      <w:r w:rsidR="00AA27FD">
        <w:rPr>
          <w:rFonts w:hint="eastAsia"/>
          <w:sz w:val="23"/>
          <w:szCs w:val="23"/>
        </w:rPr>
        <w:t>为</w:t>
      </w:r>
      <w:r w:rsidR="00AA27FD" w:rsidRPr="00AA27FD">
        <w:rPr>
          <w:sz w:val="23"/>
          <w:szCs w:val="23"/>
        </w:rPr>
        <w:t>组织</w:t>
      </w:r>
      <w:r w:rsidR="00AA27FD" w:rsidRPr="00AA27FD">
        <w:rPr>
          <w:rFonts w:hint="eastAsia"/>
          <w:sz w:val="23"/>
          <w:szCs w:val="23"/>
        </w:rPr>
        <w:t>提供了</w:t>
      </w:r>
      <w:r w:rsidR="00AA27FD" w:rsidRPr="00AA27FD">
        <w:rPr>
          <w:sz w:val="23"/>
          <w:szCs w:val="23"/>
        </w:rPr>
        <w:t>在复杂、</w:t>
      </w:r>
      <w:r w:rsidR="00AA27FD" w:rsidRPr="00AA27FD">
        <w:rPr>
          <w:rFonts w:hint="eastAsia"/>
          <w:sz w:val="23"/>
          <w:szCs w:val="23"/>
        </w:rPr>
        <w:t>严峻</w:t>
      </w:r>
      <w:r w:rsidR="00AA27FD" w:rsidRPr="00AA27FD">
        <w:rPr>
          <w:sz w:val="23"/>
          <w:szCs w:val="23"/>
        </w:rPr>
        <w:t>和不断变化的环境</w:t>
      </w:r>
      <w:r w:rsidR="00AA27FD" w:rsidRPr="00AA27FD">
        <w:rPr>
          <w:rFonts w:hint="eastAsia"/>
          <w:sz w:val="23"/>
          <w:szCs w:val="23"/>
        </w:rPr>
        <w:t>中实现</w:t>
      </w:r>
      <w:r w:rsidR="00AA27FD" w:rsidRPr="00AA27FD">
        <w:rPr>
          <w:sz w:val="23"/>
          <w:szCs w:val="23"/>
        </w:rPr>
        <w:t>持续成功</w:t>
      </w:r>
      <w:r w:rsidR="00AA27FD" w:rsidRPr="00AA27FD">
        <w:rPr>
          <w:rFonts w:hint="eastAsia"/>
          <w:sz w:val="23"/>
          <w:szCs w:val="23"/>
        </w:rPr>
        <w:t>的</w:t>
      </w:r>
      <w:r w:rsidR="00AA27FD" w:rsidRPr="00AA27FD">
        <w:rPr>
          <w:sz w:val="23"/>
          <w:szCs w:val="23"/>
        </w:rPr>
        <w:t>指南。</w:t>
      </w:r>
      <w:r w:rsidR="00AA27FD">
        <w:rPr>
          <w:rFonts w:hint="eastAsia"/>
          <w:sz w:val="23"/>
          <w:szCs w:val="23"/>
        </w:rPr>
        <w:t>主要内容如下：</w:t>
      </w:r>
    </w:p>
    <w:p w:rsidR="00AA27FD" w:rsidRPr="00AA27FD" w:rsidRDefault="00AA27FD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“第</w:t>
      </w:r>
      <w:hyperlink w:anchor="_Toc471304302" w:history="1">
        <w:r w:rsidRPr="00001D34">
          <w:rPr>
            <w:sz w:val="23"/>
            <w:szCs w:val="23"/>
          </w:rPr>
          <w:t>4</w:t>
        </w:r>
        <w:r w:rsidRPr="00001D34">
          <w:rPr>
            <w:rFonts w:hint="eastAsia"/>
            <w:sz w:val="23"/>
            <w:szCs w:val="23"/>
          </w:rPr>
          <w:t>章</w:t>
        </w:r>
        <w:r w:rsidRPr="00001D34">
          <w:rPr>
            <w:rFonts w:hint="eastAsia"/>
            <w:sz w:val="23"/>
            <w:szCs w:val="23"/>
          </w:rPr>
          <w:t xml:space="preserve"> </w:t>
        </w:r>
        <w:r w:rsidRPr="00001D34">
          <w:rPr>
            <w:rFonts w:hint="eastAsia"/>
            <w:sz w:val="23"/>
            <w:szCs w:val="23"/>
          </w:rPr>
          <w:t>组织</w:t>
        </w:r>
        <w:r>
          <w:rPr>
            <w:rFonts w:hint="eastAsia"/>
            <w:sz w:val="23"/>
            <w:szCs w:val="23"/>
          </w:rPr>
          <w:t>的质量和持续成功</w:t>
        </w:r>
      </w:hyperlink>
      <w:r w:rsidRPr="00001D34">
        <w:rPr>
          <w:rFonts w:hint="eastAsia"/>
          <w:sz w:val="23"/>
          <w:szCs w:val="23"/>
        </w:rPr>
        <w:t>”主要</w:t>
      </w:r>
      <w:r>
        <w:rPr>
          <w:rFonts w:hint="eastAsia"/>
          <w:sz w:val="23"/>
          <w:szCs w:val="23"/>
        </w:rPr>
        <w:t>阐述了“组织的质量”概念和内涵</w:t>
      </w:r>
      <w:r w:rsidR="007251DF">
        <w:rPr>
          <w:rFonts w:hint="eastAsia"/>
          <w:sz w:val="23"/>
          <w:szCs w:val="23"/>
        </w:rPr>
        <w:t>以及为</w:t>
      </w:r>
      <w:r w:rsidR="00140BC9">
        <w:rPr>
          <w:rFonts w:hint="eastAsia"/>
          <w:sz w:val="23"/>
          <w:szCs w:val="23"/>
        </w:rPr>
        <w:t>适应环境的不断变化，“组织持续成功的管理”</w:t>
      </w:r>
      <w:r w:rsidR="00B45747">
        <w:rPr>
          <w:rFonts w:hint="eastAsia"/>
          <w:sz w:val="23"/>
          <w:szCs w:val="23"/>
        </w:rPr>
        <w:t>应包含的</w:t>
      </w:r>
      <w:r w:rsidRPr="00001D34">
        <w:rPr>
          <w:rFonts w:hint="eastAsia"/>
          <w:sz w:val="23"/>
          <w:szCs w:val="23"/>
        </w:rPr>
        <w:t>内容；</w:t>
      </w:r>
    </w:p>
    <w:p w:rsidR="00993741" w:rsidRPr="00001D34" w:rsidRDefault="00993741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“第</w:t>
      </w:r>
      <w:hyperlink w:anchor="_Toc471304302" w:history="1">
        <w:r w:rsidR="00123DB4">
          <w:rPr>
            <w:rFonts w:hint="eastAsia"/>
            <w:sz w:val="23"/>
            <w:szCs w:val="23"/>
          </w:rPr>
          <w:t>5</w:t>
        </w:r>
        <w:r w:rsidRPr="00001D34">
          <w:rPr>
            <w:rFonts w:hint="eastAsia"/>
            <w:sz w:val="23"/>
            <w:szCs w:val="23"/>
          </w:rPr>
          <w:t>章</w:t>
        </w:r>
        <w:r w:rsidRPr="00001D34">
          <w:rPr>
            <w:rFonts w:hint="eastAsia"/>
            <w:sz w:val="23"/>
            <w:szCs w:val="23"/>
          </w:rPr>
          <w:t xml:space="preserve"> </w:t>
        </w:r>
        <w:r w:rsidRPr="00001D34">
          <w:rPr>
            <w:rFonts w:hint="eastAsia"/>
            <w:sz w:val="23"/>
            <w:szCs w:val="23"/>
          </w:rPr>
          <w:t>组织环境</w:t>
        </w:r>
      </w:hyperlink>
      <w:r w:rsidRPr="00001D34">
        <w:rPr>
          <w:rFonts w:hint="eastAsia"/>
          <w:sz w:val="23"/>
          <w:szCs w:val="23"/>
        </w:rPr>
        <w:t>”主要包含理解</w:t>
      </w:r>
      <w:r w:rsidR="00863425">
        <w:rPr>
          <w:rFonts w:hint="eastAsia"/>
          <w:sz w:val="23"/>
          <w:szCs w:val="23"/>
        </w:rPr>
        <w:t>组织的</w:t>
      </w:r>
      <w:r w:rsidRPr="00001D34">
        <w:rPr>
          <w:rFonts w:hint="eastAsia"/>
          <w:sz w:val="23"/>
          <w:szCs w:val="23"/>
        </w:rPr>
        <w:t>环境</w:t>
      </w:r>
      <w:r w:rsidR="00863425">
        <w:rPr>
          <w:rFonts w:hint="eastAsia"/>
          <w:sz w:val="23"/>
          <w:szCs w:val="23"/>
        </w:rPr>
        <w:t>，</w:t>
      </w:r>
      <w:hyperlink w:anchor="_Toc471304305" w:history="1">
        <w:r w:rsidR="00863425" w:rsidRPr="00001D34">
          <w:rPr>
            <w:rFonts w:hint="eastAsia"/>
            <w:sz w:val="23"/>
            <w:szCs w:val="23"/>
          </w:rPr>
          <w:t>确定</w:t>
        </w:r>
        <w:r w:rsidR="00863425">
          <w:rPr>
            <w:rFonts w:hint="eastAsia"/>
            <w:sz w:val="23"/>
            <w:szCs w:val="23"/>
          </w:rPr>
          <w:t>影响组织环境的内外部因素</w:t>
        </w:r>
      </w:hyperlink>
      <w:r w:rsidR="00863425">
        <w:rPr>
          <w:rFonts w:hint="eastAsia"/>
          <w:sz w:val="23"/>
          <w:szCs w:val="23"/>
        </w:rPr>
        <w:t>，</w:t>
      </w:r>
      <w:hyperlink w:anchor="_Toc471304304" w:history="1">
        <w:r w:rsidR="00863425">
          <w:rPr>
            <w:rFonts w:hint="eastAsia"/>
            <w:sz w:val="23"/>
            <w:szCs w:val="23"/>
          </w:rPr>
          <w:t>识别并满足</w:t>
        </w:r>
        <w:r w:rsidRPr="00001D34">
          <w:rPr>
            <w:rFonts w:hint="eastAsia"/>
            <w:sz w:val="23"/>
            <w:szCs w:val="23"/>
          </w:rPr>
          <w:t>相关方的需求和期望</w:t>
        </w:r>
      </w:hyperlink>
      <w:r w:rsidR="00863425">
        <w:rPr>
          <w:rFonts w:hint="eastAsia"/>
          <w:sz w:val="23"/>
          <w:szCs w:val="23"/>
        </w:rPr>
        <w:t>等</w:t>
      </w:r>
      <w:r w:rsidRPr="00001D34">
        <w:rPr>
          <w:rFonts w:hint="eastAsia"/>
          <w:sz w:val="23"/>
          <w:szCs w:val="23"/>
        </w:rPr>
        <w:t>内容；</w:t>
      </w:r>
    </w:p>
    <w:p w:rsidR="00993741" w:rsidRDefault="00993741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“第</w:t>
      </w:r>
      <w:hyperlink w:anchor="_Toc471304302" w:history="1">
        <w:r w:rsidRPr="00001D34">
          <w:rPr>
            <w:rFonts w:hint="eastAsia"/>
            <w:sz w:val="23"/>
            <w:szCs w:val="23"/>
          </w:rPr>
          <w:t>6</w:t>
        </w:r>
        <w:r w:rsidRPr="00001D34">
          <w:rPr>
            <w:rFonts w:hint="eastAsia"/>
            <w:sz w:val="23"/>
            <w:szCs w:val="23"/>
          </w:rPr>
          <w:t>章</w:t>
        </w:r>
      </w:hyperlink>
      <w:r w:rsidRPr="00001D34">
        <w:rPr>
          <w:rFonts w:hint="eastAsia"/>
          <w:sz w:val="23"/>
          <w:szCs w:val="23"/>
        </w:rPr>
        <w:t xml:space="preserve"> </w:t>
      </w:r>
      <w:r w:rsidR="00123DB4">
        <w:rPr>
          <w:rFonts w:hint="eastAsia"/>
          <w:sz w:val="23"/>
          <w:szCs w:val="23"/>
        </w:rPr>
        <w:t>组织的特质</w:t>
      </w:r>
      <w:r w:rsidRPr="00001D34">
        <w:rPr>
          <w:rFonts w:hint="eastAsia"/>
          <w:sz w:val="23"/>
          <w:szCs w:val="23"/>
        </w:rPr>
        <w:t>”主要</w:t>
      </w:r>
      <w:r w:rsidR="00123DB4">
        <w:rPr>
          <w:rFonts w:hint="eastAsia"/>
          <w:sz w:val="23"/>
          <w:szCs w:val="23"/>
        </w:rPr>
        <w:t>阐述了组织的使命、愿景、价值观和文化及其它们之间的关系</w:t>
      </w:r>
      <w:r w:rsidRPr="00001D34">
        <w:rPr>
          <w:rFonts w:hint="eastAsia"/>
          <w:sz w:val="23"/>
          <w:szCs w:val="23"/>
        </w:rPr>
        <w:t>；</w:t>
      </w:r>
    </w:p>
    <w:p w:rsidR="00123DB4" w:rsidRPr="00001D34" w:rsidRDefault="00123DB4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“第</w:t>
      </w:r>
      <w:hyperlink w:anchor="_Toc471304302" w:history="1">
        <w:r>
          <w:rPr>
            <w:rFonts w:hint="eastAsia"/>
            <w:sz w:val="23"/>
            <w:szCs w:val="23"/>
          </w:rPr>
          <w:t>7</w:t>
        </w:r>
        <w:r w:rsidRPr="00001D34">
          <w:rPr>
            <w:rFonts w:hint="eastAsia"/>
            <w:sz w:val="23"/>
            <w:szCs w:val="23"/>
          </w:rPr>
          <w:t>章</w:t>
        </w:r>
        <w:r w:rsidRPr="00001D34">
          <w:rPr>
            <w:rFonts w:hint="eastAsia"/>
            <w:sz w:val="23"/>
            <w:szCs w:val="23"/>
          </w:rPr>
          <w:t xml:space="preserve"> </w:t>
        </w:r>
        <w:r w:rsidRPr="00001D34">
          <w:rPr>
            <w:rFonts w:hint="eastAsia"/>
            <w:sz w:val="23"/>
            <w:szCs w:val="23"/>
          </w:rPr>
          <w:t>领导作用</w:t>
        </w:r>
      </w:hyperlink>
      <w:r w:rsidRPr="00001D34">
        <w:rPr>
          <w:rFonts w:hint="eastAsia"/>
          <w:sz w:val="23"/>
          <w:szCs w:val="23"/>
        </w:rPr>
        <w:t>”主要包含</w:t>
      </w:r>
      <w:r>
        <w:rPr>
          <w:rFonts w:hint="eastAsia"/>
          <w:sz w:val="23"/>
          <w:szCs w:val="23"/>
        </w:rPr>
        <w:t>组织的</w:t>
      </w:r>
      <w:r w:rsidRPr="00001D34">
        <w:rPr>
          <w:rFonts w:hint="eastAsia"/>
          <w:sz w:val="23"/>
          <w:szCs w:val="23"/>
        </w:rPr>
        <w:t>方针、</w:t>
      </w:r>
      <w:r>
        <w:rPr>
          <w:rFonts w:hint="eastAsia"/>
          <w:sz w:val="23"/>
          <w:szCs w:val="23"/>
        </w:rPr>
        <w:t>战略、目标和沟通</w:t>
      </w:r>
      <w:r w:rsidR="009B49B6">
        <w:rPr>
          <w:rFonts w:hint="eastAsia"/>
          <w:sz w:val="23"/>
          <w:szCs w:val="23"/>
        </w:rPr>
        <w:t>等内容，给出了</w:t>
      </w:r>
      <w:r w:rsidR="007251DF">
        <w:rPr>
          <w:rFonts w:hint="eastAsia"/>
          <w:sz w:val="23"/>
          <w:szCs w:val="23"/>
        </w:rPr>
        <w:t>为</w:t>
      </w:r>
      <w:r w:rsidR="0040183E">
        <w:rPr>
          <w:rFonts w:hint="eastAsia"/>
          <w:sz w:val="23"/>
          <w:szCs w:val="23"/>
        </w:rPr>
        <w:t>应对竞争性要素</w:t>
      </w:r>
      <w:r w:rsidR="007251DF">
        <w:rPr>
          <w:rFonts w:hint="eastAsia"/>
          <w:sz w:val="23"/>
          <w:szCs w:val="23"/>
        </w:rPr>
        <w:t>可</w:t>
      </w:r>
      <w:r w:rsidR="009B49B6">
        <w:rPr>
          <w:rFonts w:hint="eastAsia"/>
          <w:sz w:val="23"/>
          <w:szCs w:val="23"/>
        </w:rPr>
        <w:t>采取的措施</w:t>
      </w:r>
      <w:r w:rsidRPr="00001D34">
        <w:rPr>
          <w:rFonts w:hint="eastAsia"/>
          <w:sz w:val="23"/>
          <w:szCs w:val="23"/>
        </w:rPr>
        <w:t>；</w:t>
      </w:r>
    </w:p>
    <w:p w:rsidR="00993741" w:rsidRPr="00001D34" w:rsidRDefault="00993741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“第</w:t>
      </w:r>
      <w:hyperlink w:anchor="_Toc471304302" w:history="1">
        <w:r w:rsidR="00314F62">
          <w:rPr>
            <w:rFonts w:hint="eastAsia"/>
            <w:sz w:val="23"/>
            <w:szCs w:val="23"/>
          </w:rPr>
          <w:t>8</w:t>
        </w:r>
        <w:r w:rsidRPr="00001D34">
          <w:rPr>
            <w:rFonts w:hint="eastAsia"/>
            <w:sz w:val="23"/>
            <w:szCs w:val="23"/>
          </w:rPr>
          <w:t>章</w:t>
        </w:r>
        <w:r w:rsidRPr="00001D34">
          <w:rPr>
            <w:rFonts w:hint="eastAsia"/>
            <w:sz w:val="23"/>
            <w:szCs w:val="23"/>
          </w:rPr>
          <w:t xml:space="preserve"> </w:t>
        </w:r>
        <w:r w:rsidR="00314F62">
          <w:rPr>
            <w:rFonts w:hint="eastAsia"/>
            <w:sz w:val="23"/>
            <w:szCs w:val="23"/>
          </w:rPr>
          <w:t>过程管理</w:t>
        </w:r>
      </w:hyperlink>
      <w:r w:rsidRPr="00001D34">
        <w:rPr>
          <w:rFonts w:hint="eastAsia"/>
          <w:sz w:val="23"/>
          <w:szCs w:val="23"/>
        </w:rPr>
        <w:t>”主要包含</w:t>
      </w:r>
      <w:r w:rsidR="00314F62">
        <w:rPr>
          <w:rFonts w:hint="eastAsia"/>
          <w:sz w:val="23"/>
          <w:szCs w:val="23"/>
        </w:rPr>
        <w:t>过程的确定、过程的职责和权限、过程的管理等</w:t>
      </w:r>
      <w:r w:rsidRPr="00001D34">
        <w:rPr>
          <w:rFonts w:hint="eastAsia"/>
          <w:sz w:val="23"/>
          <w:szCs w:val="23"/>
        </w:rPr>
        <w:t>内容；</w:t>
      </w:r>
    </w:p>
    <w:p w:rsidR="00993741" w:rsidRPr="00001D34" w:rsidRDefault="00993741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“第</w:t>
      </w:r>
      <w:hyperlink w:anchor="_Toc471304302" w:history="1">
        <w:r w:rsidR="00314F62">
          <w:rPr>
            <w:rFonts w:hint="eastAsia"/>
            <w:sz w:val="23"/>
            <w:szCs w:val="23"/>
          </w:rPr>
          <w:t>9</w:t>
        </w:r>
        <w:r w:rsidRPr="00001D34">
          <w:rPr>
            <w:rFonts w:hint="eastAsia"/>
            <w:sz w:val="23"/>
            <w:szCs w:val="23"/>
          </w:rPr>
          <w:t>章</w:t>
        </w:r>
        <w:r w:rsidRPr="00001D34">
          <w:rPr>
            <w:rFonts w:hint="eastAsia"/>
            <w:sz w:val="23"/>
            <w:szCs w:val="23"/>
          </w:rPr>
          <w:t xml:space="preserve"> </w:t>
        </w:r>
        <w:r w:rsidR="00314F62">
          <w:rPr>
            <w:rFonts w:hint="eastAsia"/>
            <w:sz w:val="23"/>
            <w:szCs w:val="23"/>
          </w:rPr>
          <w:t>资源管理</w:t>
        </w:r>
      </w:hyperlink>
      <w:r w:rsidRPr="00001D34">
        <w:rPr>
          <w:rFonts w:hint="eastAsia"/>
          <w:sz w:val="23"/>
          <w:szCs w:val="23"/>
        </w:rPr>
        <w:t>”主要包含</w:t>
      </w:r>
      <w:r w:rsidR="008349E2">
        <w:rPr>
          <w:rFonts w:hint="eastAsia"/>
          <w:sz w:val="23"/>
          <w:szCs w:val="23"/>
        </w:rPr>
        <w:t>基础设施、人员、组织的知识、技术、工作环境、外部提供的资源、自然资源等</w:t>
      </w:r>
      <w:r w:rsidRPr="00001D34">
        <w:rPr>
          <w:rFonts w:hint="eastAsia"/>
          <w:sz w:val="23"/>
          <w:szCs w:val="23"/>
        </w:rPr>
        <w:t>内容；</w:t>
      </w:r>
    </w:p>
    <w:p w:rsidR="00993741" w:rsidRPr="00001D34" w:rsidRDefault="00993741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“第</w:t>
      </w:r>
      <w:r w:rsidR="00C66D9D">
        <w:rPr>
          <w:rFonts w:hint="eastAsia"/>
          <w:sz w:val="23"/>
          <w:szCs w:val="23"/>
        </w:rPr>
        <w:t xml:space="preserve">10 </w:t>
      </w:r>
      <w:r w:rsidRPr="00001D34">
        <w:rPr>
          <w:rFonts w:hint="eastAsia"/>
          <w:sz w:val="23"/>
          <w:szCs w:val="23"/>
        </w:rPr>
        <w:t>章</w:t>
      </w:r>
      <w:r w:rsidRPr="00001D34">
        <w:rPr>
          <w:rFonts w:hint="eastAsia"/>
          <w:sz w:val="23"/>
          <w:szCs w:val="23"/>
        </w:rPr>
        <w:t xml:space="preserve"> </w:t>
      </w:r>
      <w:r w:rsidR="00C66D9D">
        <w:rPr>
          <w:rFonts w:hint="eastAsia"/>
          <w:sz w:val="23"/>
          <w:szCs w:val="23"/>
        </w:rPr>
        <w:t>组织</w:t>
      </w:r>
      <w:r w:rsidRPr="00001D34">
        <w:rPr>
          <w:rFonts w:hint="eastAsia"/>
          <w:sz w:val="23"/>
          <w:szCs w:val="23"/>
        </w:rPr>
        <w:t>绩效</w:t>
      </w:r>
      <w:r w:rsidR="00C66D9D">
        <w:rPr>
          <w:rFonts w:hint="eastAsia"/>
          <w:sz w:val="23"/>
          <w:szCs w:val="23"/>
        </w:rPr>
        <w:t>的分析和</w:t>
      </w:r>
      <w:r w:rsidRPr="00001D34">
        <w:rPr>
          <w:rFonts w:hint="eastAsia"/>
          <w:sz w:val="23"/>
          <w:szCs w:val="23"/>
        </w:rPr>
        <w:t>评价”主要包含</w:t>
      </w:r>
      <w:r w:rsidR="00C66D9D">
        <w:rPr>
          <w:rFonts w:hint="eastAsia"/>
          <w:sz w:val="23"/>
          <w:szCs w:val="23"/>
        </w:rPr>
        <w:t>绩效指标、绩效分析、绩效评价、内部审核、自我评价和评审等</w:t>
      </w:r>
      <w:r w:rsidRPr="00001D34">
        <w:rPr>
          <w:rFonts w:hint="eastAsia"/>
          <w:sz w:val="23"/>
          <w:szCs w:val="23"/>
        </w:rPr>
        <w:t>内容；</w:t>
      </w:r>
    </w:p>
    <w:p w:rsidR="00993741" w:rsidRPr="00001D34" w:rsidRDefault="00993741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“第</w:t>
      </w:r>
      <w:r w:rsidRPr="00001D34">
        <w:rPr>
          <w:rFonts w:hint="eastAsia"/>
          <w:sz w:val="23"/>
          <w:szCs w:val="23"/>
        </w:rPr>
        <w:t>1</w:t>
      </w:r>
      <w:r w:rsidR="00C66D9D">
        <w:rPr>
          <w:rFonts w:hint="eastAsia"/>
          <w:sz w:val="23"/>
          <w:szCs w:val="23"/>
        </w:rPr>
        <w:t>1</w:t>
      </w:r>
      <w:r w:rsidRPr="00001D34">
        <w:rPr>
          <w:rFonts w:hint="eastAsia"/>
          <w:sz w:val="23"/>
          <w:szCs w:val="23"/>
        </w:rPr>
        <w:t>章</w:t>
      </w:r>
      <w:r w:rsidRPr="00001D34">
        <w:rPr>
          <w:rFonts w:hint="eastAsia"/>
          <w:sz w:val="23"/>
          <w:szCs w:val="23"/>
        </w:rPr>
        <w:t xml:space="preserve"> </w:t>
      </w:r>
      <w:r w:rsidRPr="00001D34">
        <w:rPr>
          <w:rFonts w:hint="eastAsia"/>
          <w:sz w:val="23"/>
          <w:szCs w:val="23"/>
        </w:rPr>
        <w:t>改进</w:t>
      </w:r>
      <w:r w:rsidR="00C66D9D">
        <w:rPr>
          <w:rFonts w:hint="eastAsia"/>
          <w:sz w:val="23"/>
          <w:szCs w:val="23"/>
        </w:rPr>
        <w:t>、学习和创新</w:t>
      </w:r>
      <w:r w:rsidRPr="00001D34">
        <w:rPr>
          <w:rFonts w:hint="eastAsia"/>
          <w:sz w:val="23"/>
          <w:szCs w:val="23"/>
        </w:rPr>
        <w:t>”</w:t>
      </w:r>
      <w:r w:rsidR="00C66D9D">
        <w:rPr>
          <w:rFonts w:hint="eastAsia"/>
          <w:sz w:val="23"/>
          <w:szCs w:val="23"/>
        </w:rPr>
        <w:t>主要阐述了</w:t>
      </w:r>
      <w:r w:rsidRPr="00001D34">
        <w:rPr>
          <w:rFonts w:hint="eastAsia"/>
          <w:sz w:val="23"/>
          <w:szCs w:val="23"/>
        </w:rPr>
        <w:t>改进</w:t>
      </w:r>
      <w:r w:rsidR="00C66D9D">
        <w:rPr>
          <w:rFonts w:hint="eastAsia"/>
          <w:sz w:val="23"/>
          <w:szCs w:val="23"/>
        </w:rPr>
        <w:t>、学习、创新的内涵及其</w:t>
      </w:r>
      <w:r w:rsidR="007251DF">
        <w:rPr>
          <w:rFonts w:hint="eastAsia"/>
          <w:sz w:val="23"/>
          <w:szCs w:val="23"/>
        </w:rPr>
        <w:t>相互</w:t>
      </w:r>
      <w:r w:rsidR="00C66D9D">
        <w:rPr>
          <w:rFonts w:hint="eastAsia"/>
          <w:sz w:val="23"/>
          <w:szCs w:val="23"/>
        </w:rPr>
        <w:t>关系，创新的应用</w:t>
      </w:r>
      <w:r w:rsidR="007251DF">
        <w:rPr>
          <w:rFonts w:hint="eastAsia"/>
          <w:sz w:val="23"/>
          <w:szCs w:val="23"/>
        </w:rPr>
        <w:t>，</w:t>
      </w:r>
      <w:r w:rsidR="00C66D9D">
        <w:rPr>
          <w:rFonts w:hint="eastAsia"/>
          <w:sz w:val="23"/>
          <w:szCs w:val="23"/>
        </w:rPr>
        <w:t>创新的时机和风险</w:t>
      </w:r>
      <w:r w:rsidRPr="00001D34">
        <w:rPr>
          <w:rFonts w:hint="eastAsia"/>
          <w:sz w:val="23"/>
          <w:szCs w:val="23"/>
        </w:rPr>
        <w:t>部</w:t>
      </w:r>
      <w:r w:rsidR="00C66D9D">
        <w:rPr>
          <w:rFonts w:hint="eastAsia"/>
          <w:sz w:val="23"/>
          <w:szCs w:val="23"/>
        </w:rPr>
        <w:t>等</w:t>
      </w:r>
      <w:r w:rsidRPr="00001D34">
        <w:rPr>
          <w:rFonts w:hint="eastAsia"/>
          <w:sz w:val="23"/>
          <w:szCs w:val="23"/>
        </w:rPr>
        <w:t>内容。</w:t>
      </w:r>
    </w:p>
    <w:p w:rsidR="00874EB0" w:rsidRPr="00874EB0" w:rsidRDefault="00385B5D" w:rsidP="00874EB0">
      <w:pPr>
        <w:spacing w:line="52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本</w:t>
      </w:r>
      <w:r w:rsidR="00C1287C">
        <w:rPr>
          <w:rFonts w:hint="eastAsia"/>
          <w:sz w:val="23"/>
          <w:szCs w:val="23"/>
        </w:rPr>
        <w:t>标准的附录</w:t>
      </w:r>
      <w:r w:rsidR="00874EB0">
        <w:rPr>
          <w:rFonts w:hint="eastAsia"/>
          <w:sz w:val="23"/>
          <w:szCs w:val="23"/>
        </w:rPr>
        <w:t>A</w:t>
      </w:r>
      <w:r w:rsidR="00C1287C">
        <w:rPr>
          <w:rFonts w:hint="eastAsia"/>
          <w:sz w:val="23"/>
          <w:szCs w:val="23"/>
        </w:rPr>
        <w:t>还提</w:t>
      </w:r>
      <w:r w:rsidR="00874EB0">
        <w:rPr>
          <w:rFonts w:hint="eastAsia"/>
          <w:sz w:val="23"/>
          <w:szCs w:val="23"/>
        </w:rPr>
        <w:t>供</w:t>
      </w:r>
      <w:r w:rsidR="00C1287C">
        <w:rPr>
          <w:rFonts w:hint="eastAsia"/>
          <w:sz w:val="23"/>
          <w:szCs w:val="23"/>
        </w:rPr>
        <w:t>了</w:t>
      </w:r>
      <w:r w:rsidR="00874EB0">
        <w:rPr>
          <w:rFonts w:hint="eastAsia"/>
          <w:sz w:val="23"/>
          <w:szCs w:val="23"/>
        </w:rPr>
        <w:t>“</w:t>
      </w:r>
      <w:r w:rsidR="00C1287C">
        <w:rPr>
          <w:rFonts w:hint="eastAsia"/>
          <w:sz w:val="23"/>
          <w:szCs w:val="23"/>
        </w:rPr>
        <w:t>自我评价工具</w:t>
      </w:r>
      <w:r w:rsidR="00874EB0">
        <w:rPr>
          <w:rFonts w:hint="eastAsia"/>
          <w:sz w:val="23"/>
          <w:szCs w:val="23"/>
        </w:rPr>
        <w:t>”</w:t>
      </w:r>
      <w:r>
        <w:rPr>
          <w:rFonts w:hint="eastAsia"/>
          <w:sz w:val="23"/>
          <w:szCs w:val="23"/>
        </w:rPr>
        <w:t>。</w:t>
      </w:r>
      <w:r w:rsidR="00874EB0">
        <w:rPr>
          <w:rFonts w:hint="eastAsia"/>
          <w:sz w:val="23"/>
          <w:szCs w:val="23"/>
        </w:rPr>
        <w:t>组织</w:t>
      </w:r>
      <w:r>
        <w:rPr>
          <w:rFonts w:hint="eastAsia"/>
          <w:sz w:val="23"/>
          <w:szCs w:val="23"/>
        </w:rPr>
        <w:t>通过实施自我评价</w:t>
      </w:r>
      <w:r w:rsidR="004D0F12">
        <w:rPr>
          <w:rFonts w:hint="eastAsia"/>
          <w:sz w:val="23"/>
          <w:szCs w:val="23"/>
        </w:rPr>
        <w:t>，</w:t>
      </w:r>
      <w:r w:rsidR="007251DF">
        <w:rPr>
          <w:rFonts w:hint="eastAsia"/>
          <w:sz w:val="23"/>
          <w:szCs w:val="23"/>
        </w:rPr>
        <w:t>能够</w:t>
      </w:r>
      <w:r w:rsidR="00874EB0" w:rsidRPr="00874EB0">
        <w:rPr>
          <w:rFonts w:hint="eastAsia"/>
          <w:sz w:val="23"/>
          <w:szCs w:val="23"/>
        </w:rPr>
        <w:t>了解其总体绩效</w:t>
      </w:r>
      <w:r w:rsidR="00345216">
        <w:rPr>
          <w:rFonts w:hint="eastAsia"/>
          <w:sz w:val="23"/>
          <w:szCs w:val="23"/>
        </w:rPr>
        <w:t>和</w:t>
      </w:r>
      <w:r w:rsidR="00874EB0" w:rsidRPr="00874EB0">
        <w:rPr>
          <w:sz w:val="23"/>
          <w:szCs w:val="23"/>
        </w:rPr>
        <w:t>管理体系成熟度</w:t>
      </w:r>
      <w:r w:rsidR="00874EB0" w:rsidRPr="00874EB0">
        <w:rPr>
          <w:rFonts w:hint="eastAsia"/>
          <w:sz w:val="23"/>
          <w:szCs w:val="23"/>
        </w:rPr>
        <w:t>现状，确定</w:t>
      </w:r>
      <w:r w:rsidR="00874EB0" w:rsidRPr="00874EB0">
        <w:rPr>
          <w:sz w:val="23"/>
          <w:szCs w:val="23"/>
        </w:rPr>
        <w:t>改进和创新</w:t>
      </w:r>
      <w:r w:rsidR="00272C02">
        <w:rPr>
          <w:rFonts w:hint="eastAsia"/>
          <w:sz w:val="23"/>
          <w:szCs w:val="23"/>
        </w:rPr>
        <w:t>的机会</w:t>
      </w:r>
      <w:r w:rsidR="00874EB0" w:rsidRPr="00874EB0">
        <w:rPr>
          <w:sz w:val="23"/>
          <w:szCs w:val="23"/>
        </w:rPr>
        <w:t>，</w:t>
      </w:r>
      <w:r w:rsidR="004D0F12">
        <w:rPr>
          <w:rFonts w:hint="eastAsia"/>
          <w:sz w:val="23"/>
          <w:szCs w:val="23"/>
        </w:rPr>
        <w:t>采取</w:t>
      </w:r>
      <w:r w:rsidR="00E76CD2">
        <w:rPr>
          <w:rFonts w:hint="eastAsia"/>
          <w:sz w:val="23"/>
          <w:szCs w:val="23"/>
        </w:rPr>
        <w:t>纠正和改进</w:t>
      </w:r>
      <w:r w:rsidR="004D0F12">
        <w:rPr>
          <w:rFonts w:hint="eastAsia"/>
          <w:sz w:val="23"/>
          <w:szCs w:val="23"/>
        </w:rPr>
        <w:t>措施</w:t>
      </w:r>
      <w:r w:rsidR="00874EB0" w:rsidRPr="00874EB0">
        <w:rPr>
          <w:rFonts w:hint="eastAsia"/>
          <w:sz w:val="23"/>
          <w:szCs w:val="23"/>
        </w:rPr>
        <w:t>，</w:t>
      </w:r>
      <w:r w:rsidR="000E5600">
        <w:rPr>
          <w:rFonts w:hint="eastAsia"/>
          <w:sz w:val="23"/>
          <w:szCs w:val="23"/>
        </w:rPr>
        <w:t>逐步迈向</w:t>
      </w:r>
      <w:r w:rsidR="00874EB0" w:rsidRPr="00874EB0">
        <w:rPr>
          <w:sz w:val="23"/>
          <w:szCs w:val="23"/>
        </w:rPr>
        <w:t>持续</w:t>
      </w:r>
      <w:r w:rsidR="00874EB0" w:rsidRPr="00874EB0">
        <w:rPr>
          <w:rFonts w:hint="eastAsia"/>
          <w:sz w:val="23"/>
          <w:szCs w:val="23"/>
        </w:rPr>
        <w:t>成功。</w:t>
      </w:r>
    </w:p>
    <w:p w:rsidR="0024786C" w:rsidRPr="00171FDA" w:rsidRDefault="006226A6" w:rsidP="00953D6F">
      <w:pPr>
        <w:pStyle w:val="Default"/>
        <w:spacing w:beforeLines="50"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171FDA">
        <w:rPr>
          <w:rFonts w:ascii="Times New Roman" w:hAnsi="Times New Roman" w:cs="Times New Roman" w:hint="eastAsia"/>
          <w:b/>
          <w:color w:val="auto"/>
          <w:kern w:val="2"/>
        </w:rPr>
        <w:t>三、</w:t>
      </w:r>
      <w:r w:rsidR="00DB34F1" w:rsidRPr="00171FDA">
        <w:rPr>
          <w:rFonts w:ascii="Times New Roman" w:hAnsi="Times New Roman" w:cs="Times New Roman" w:hint="eastAsia"/>
          <w:b/>
          <w:color w:val="auto"/>
          <w:kern w:val="2"/>
        </w:rPr>
        <w:t>标准试验验证情况分析</w:t>
      </w:r>
    </w:p>
    <w:p w:rsidR="00465078" w:rsidRPr="00171FDA" w:rsidRDefault="00993741" w:rsidP="00171FDA">
      <w:pPr>
        <w:pStyle w:val="Default"/>
        <w:spacing w:line="520" w:lineRule="exact"/>
        <w:ind w:firstLineChars="200" w:firstLine="460"/>
        <w:rPr>
          <w:rFonts w:ascii="Times New Roman" w:hAnsi="Times New Roman" w:cs="Times New Roman"/>
          <w:color w:val="auto"/>
          <w:kern w:val="2"/>
          <w:sz w:val="23"/>
          <w:szCs w:val="23"/>
        </w:rPr>
      </w:pPr>
      <w:r w:rsidRPr="00171FDA">
        <w:rPr>
          <w:rFonts w:ascii="Times New Roman" w:hAnsi="Times New Roman" w:cs="Times New Roman" w:hint="eastAsia"/>
          <w:color w:val="auto"/>
          <w:kern w:val="2"/>
          <w:sz w:val="23"/>
          <w:szCs w:val="23"/>
        </w:rPr>
        <w:t>不涉及。</w:t>
      </w:r>
    </w:p>
    <w:p w:rsidR="00DB34F1" w:rsidRPr="00171FDA" w:rsidRDefault="0024786C" w:rsidP="00953D6F">
      <w:pPr>
        <w:pStyle w:val="Default"/>
        <w:spacing w:beforeLines="50"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171FDA">
        <w:rPr>
          <w:rFonts w:ascii="Times New Roman" w:hAnsi="Times New Roman" w:cs="Times New Roman" w:hint="eastAsia"/>
          <w:b/>
          <w:color w:val="auto"/>
          <w:kern w:val="2"/>
        </w:rPr>
        <w:lastRenderedPageBreak/>
        <w:t>四、</w:t>
      </w:r>
      <w:r w:rsidR="00DB34F1" w:rsidRPr="00171FDA">
        <w:rPr>
          <w:rFonts w:ascii="Times New Roman" w:hAnsi="Times New Roman" w:cs="Times New Roman" w:hint="eastAsia"/>
          <w:b/>
          <w:color w:val="auto"/>
          <w:kern w:val="2"/>
        </w:rPr>
        <w:t>知识产权情况说明</w:t>
      </w:r>
      <w:r w:rsidR="00DB34F1" w:rsidRPr="00171FDA">
        <w:rPr>
          <w:rFonts w:ascii="Times New Roman" w:hAnsi="Times New Roman" w:cs="Times New Roman"/>
          <w:b/>
          <w:color w:val="auto"/>
          <w:kern w:val="2"/>
        </w:rPr>
        <w:t xml:space="preserve"> </w:t>
      </w:r>
    </w:p>
    <w:p w:rsidR="000A2F0E" w:rsidRPr="00001D34" w:rsidRDefault="00DB34F1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不涉及。</w:t>
      </w:r>
    </w:p>
    <w:p w:rsidR="00672080" w:rsidRPr="00171FDA" w:rsidRDefault="0024786C" w:rsidP="00953D6F">
      <w:pPr>
        <w:pStyle w:val="Default"/>
        <w:spacing w:beforeLines="50"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171FDA">
        <w:rPr>
          <w:rFonts w:ascii="Times New Roman" w:hAnsi="Times New Roman" w:cs="Times New Roman" w:hint="eastAsia"/>
          <w:b/>
          <w:color w:val="auto"/>
          <w:kern w:val="2"/>
        </w:rPr>
        <w:t>五、</w:t>
      </w:r>
      <w:r w:rsidR="00DB34F1" w:rsidRPr="00171FDA">
        <w:rPr>
          <w:rFonts w:ascii="Times New Roman" w:hAnsi="Times New Roman" w:cs="Times New Roman" w:hint="eastAsia"/>
          <w:b/>
          <w:color w:val="auto"/>
          <w:kern w:val="2"/>
        </w:rPr>
        <w:t>产业化情况、推广应用论证和预期达到的经济效果</w:t>
      </w:r>
    </w:p>
    <w:p w:rsidR="00DB0697" w:rsidRPr="00001D34" w:rsidRDefault="00DB0697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无。</w:t>
      </w:r>
    </w:p>
    <w:p w:rsidR="007613A9" w:rsidRPr="00171FDA" w:rsidRDefault="00601D5A" w:rsidP="00953D6F">
      <w:pPr>
        <w:pStyle w:val="Default"/>
        <w:spacing w:beforeLines="50"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171FDA">
        <w:rPr>
          <w:rFonts w:ascii="Times New Roman" w:hAnsi="Times New Roman" w:cs="Times New Roman" w:hint="eastAsia"/>
          <w:b/>
          <w:color w:val="auto"/>
          <w:kern w:val="2"/>
        </w:rPr>
        <w:t>六、</w:t>
      </w:r>
      <w:r w:rsidR="007613A9" w:rsidRPr="00171FDA">
        <w:rPr>
          <w:rFonts w:ascii="Times New Roman" w:hAnsi="Times New Roman" w:cs="Times New Roman" w:hint="eastAsia"/>
          <w:b/>
          <w:color w:val="auto"/>
          <w:kern w:val="2"/>
        </w:rPr>
        <w:t>采用国际标准和国外先进标准</w:t>
      </w:r>
      <w:r w:rsidR="00993741" w:rsidRPr="00171FDA">
        <w:rPr>
          <w:rFonts w:ascii="Times New Roman" w:hAnsi="Times New Roman" w:cs="Times New Roman" w:hint="eastAsia"/>
          <w:b/>
          <w:color w:val="auto"/>
          <w:kern w:val="2"/>
        </w:rPr>
        <w:t>情况</w:t>
      </w:r>
    </w:p>
    <w:p w:rsidR="007613A9" w:rsidRPr="00001D34" w:rsidRDefault="007613A9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等同采用</w:t>
      </w:r>
      <w:r w:rsidRPr="00001D34">
        <w:rPr>
          <w:rFonts w:hint="eastAsia"/>
          <w:sz w:val="23"/>
          <w:szCs w:val="23"/>
        </w:rPr>
        <w:t>ISO</w:t>
      </w:r>
      <w:r w:rsidR="00553758" w:rsidRPr="00001D34">
        <w:rPr>
          <w:rFonts w:hint="eastAsia"/>
          <w:sz w:val="23"/>
          <w:szCs w:val="23"/>
        </w:rPr>
        <w:t xml:space="preserve"> 9004</w:t>
      </w:r>
      <w:r w:rsidRPr="00001D34">
        <w:rPr>
          <w:rFonts w:hint="eastAsia"/>
          <w:sz w:val="23"/>
          <w:szCs w:val="23"/>
        </w:rPr>
        <w:t>：</w:t>
      </w:r>
      <w:r w:rsidR="00553758" w:rsidRPr="00001D34">
        <w:rPr>
          <w:rFonts w:hint="eastAsia"/>
          <w:sz w:val="23"/>
          <w:szCs w:val="23"/>
        </w:rPr>
        <w:t>2018</w:t>
      </w:r>
      <w:r w:rsidRPr="00001D34">
        <w:rPr>
          <w:rFonts w:hint="eastAsia"/>
          <w:sz w:val="23"/>
          <w:szCs w:val="23"/>
        </w:rPr>
        <w:t>《</w:t>
      </w:r>
      <w:r w:rsidRPr="00001D34">
        <w:rPr>
          <w:rFonts w:hint="eastAsia"/>
          <w:sz w:val="23"/>
          <w:szCs w:val="23"/>
        </w:rPr>
        <w:t>Quality management</w:t>
      </w:r>
      <w:r w:rsidRPr="00001D34">
        <w:rPr>
          <w:rFonts w:hint="eastAsia"/>
          <w:sz w:val="23"/>
          <w:szCs w:val="23"/>
        </w:rPr>
        <w:t>—</w:t>
      </w:r>
      <w:r w:rsidR="00553758" w:rsidRPr="00001D34">
        <w:rPr>
          <w:sz w:val="23"/>
          <w:szCs w:val="23"/>
        </w:rPr>
        <w:t>Quality of an organization — Guidance</w:t>
      </w:r>
      <w:r w:rsidR="00553758" w:rsidRPr="00001D34">
        <w:rPr>
          <w:rFonts w:hint="eastAsia"/>
          <w:sz w:val="23"/>
          <w:szCs w:val="23"/>
        </w:rPr>
        <w:t xml:space="preserve"> </w:t>
      </w:r>
      <w:r w:rsidR="00553758" w:rsidRPr="00001D34">
        <w:rPr>
          <w:sz w:val="23"/>
          <w:szCs w:val="23"/>
        </w:rPr>
        <w:t>to achieve sustained success</w:t>
      </w:r>
      <w:r w:rsidRPr="00001D34">
        <w:rPr>
          <w:rFonts w:hint="eastAsia"/>
          <w:sz w:val="23"/>
          <w:szCs w:val="23"/>
        </w:rPr>
        <w:t>》。</w:t>
      </w:r>
    </w:p>
    <w:p w:rsidR="0076723B" w:rsidRPr="00171FDA" w:rsidRDefault="007613A9" w:rsidP="00953D6F">
      <w:pPr>
        <w:pStyle w:val="Default"/>
        <w:spacing w:beforeLines="50"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171FDA">
        <w:rPr>
          <w:rFonts w:ascii="Times New Roman" w:hAnsi="Times New Roman" w:cs="Times New Roman" w:hint="eastAsia"/>
          <w:b/>
          <w:color w:val="auto"/>
          <w:kern w:val="2"/>
        </w:rPr>
        <w:t>七、</w:t>
      </w:r>
      <w:r w:rsidR="00993741" w:rsidRPr="00171FDA">
        <w:rPr>
          <w:rFonts w:ascii="Times New Roman" w:hAnsi="Times New Roman" w:cs="Times New Roman"/>
          <w:b/>
          <w:color w:val="auto"/>
          <w:kern w:val="2"/>
        </w:rPr>
        <w:t>在标准体系中的位置，</w:t>
      </w:r>
      <w:r w:rsidR="0076723B" w:rsidRPr="00171FDA">
        <w:rPr>
          <w:rFonts w:ascii="Times New Roman" w:hAnsi="Times New Roman" w:cs="Times New Roman" w:hint="eastAsia"/>
          <w:b/>
          <w:color w:val="auto"/>
          <w:kern w:val="2"/>
        </w:rPr>
        <w:t>与现行相关法律、法规、规章及相关标准的协调性</w:t>
      </w:r>
    </w:p>
    <w:p w:rsidR="0076723B" w:rsidRPr="00001D34" w:rsidRDefault="00993741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本</w:t>
      </w:r>
      <w:r w:rsidR="0076723B" w:rsidRPr="00001D34">
        <w:rPr>
          <w:rFonts w:hint="eastAsia"/>
          <w:sz w:val="23"/>
          <w:szCs w:val="23"/>
        </w:rPr>
        <w:t>标准</w:t>
      </w:r>
      <w:r w:rsidR="00723AF1" w:rsidRPr="00001D34">
        <w:rPr>
          <w:rFonts w:hint="eastAsia"/>
          <w:sz w:val="23"/>
          <w:szCs w:val="23"/>
        </w:rPr>
        <w:t>是</w:t>
      </w:r>
      <w:r w:rsidR="00723AF1" w:rsidRPr="00001D34">
        <w:rPr>
          <w:rFonts w:hint="eastAsia"/>
          <w:sz w:val="23"/>
          <w:szCs w:val="23"/>
        </w:rPr>
        <w:t>GB/T 19000</w:t>
      </w:r>
      <w:proofErr w:type="gramStart"/>
      <w:r w:rsidR="00723AF1" w:rsidRPr="00001D34">
        <w:rPr>
          <w:rFonts w:hint="eastAsia"/>
          <w:sz w:val="23"/>
          <w:szCs w:val="23"/>
        </w:rPr>
        <w:t>族</w:t>
      </w:r>
      <w:r w:rsidRPr="00001D34">
        <w:rPr>
          <w:rFonts w:hint="eastAsia"/>
          <w:sz w:val="23"/>
          <w:szCs w:val="23"/>
        </w:rPr>
        <w:t>核心</w:t>
      </w:r>
      <w:proofErr w:type="gramEnd"/>
      <w:r w:rsidRPr="00001D34">
        <w:rPr>
          <w:rFonts w:hint="eastAsia"/>
          <w:sz w:val="23"/>
          <w:szCs w:val="23"/>
        </w:rPr>
        <w:t>标准</w:t>
      </w:r>
      <w:r w:rsidR="00723AF1" w:rsidRPr="00001D34">
        <w:rPr>
          <w:rFonts w:hint="eastAsia"/>
          <w:sz w:val="23"/>
          <w:szCs w:val="23"/>
        </w:rPr>
        <w:t>之一</w:t>
      </w:r>
      <w:r w:rsidRPr="00001D34">
        <w:rPr>
          <w:rFonts w:hint="eastAsia"/>
          <w:sz w:val="23"/>
          <w:szCs w:val="23"/>
        </w:rPr>
        <w:t>，</w:t>
      </w:r>
      <w:r w:rsidR="0076723B" w:rsidRPr="00001D34">
        <w:rPr>
          <w:rFonts w:hint="eastAsia"/>
          <w:sz w:val="23"/>
          <w:szCs w:val="23"/>
        </w:rPr>
        <w:t>与</w:t>
      </w:r>
      <w:r w:rsidR="0076723B" w:rsidRPr="00001D34">
        <w:rPr>
          <w:rFonts w:hint="eastAsia"/>
          <w:sz w:val="23"/>
          <w:szCs w:val="23"/>
        </w:rPr>
        <w:t>GB/T 19000</w:t>
      </w:r>
      <w:r w:rsidRPr="00001D34">
        <w:rPr>
          <w:rFonts w:hint="eastAsia"/>
          <w:sz w:val="23"/>
          <w:szCs w:val="23"/>
        </w:rPr>
        <w:t>族的其他</w:t>
      </w:r>
      <w:r w:rsidR="0076723B" w:rsidRPr="00001D34">
        <w:rPr>
          <w:rFonts w:hint="eastAsia"/>
          <w:sz w:val="23"/>
          <w:szCs w:val="23"/>
        </w:rPr>
        <w:t>标准</w:t>
      </w:r>
      <w:r w:rsidR="00147EC3">
        <w:rPr>
          <w:rFonts w:hint="eastAsia"/>
          <w:sz w:val="23"/>
          <w:szCs w:val="23"/>
        </w:rPr>
        <w:t>保持</w:t>
      </w:r>
      <w:r w:rsidR="0076723B" w:rsidRPr="00001D34">
        <w:rPr>
          <w:rFonts w:hint="eastAsia"/>
          <w:sz w:val="23"/>
          <w:szCs w:val="23"/>
        </w:rPr>
        <w:t>一致。</w:t>
      </w:r>
    </w:p>
    <w:p w:rsidR="000431DB" w:rsidRPr="00171FDA" w:rsidRDefault="000431DB" w:rsidP="00953D6F">
      <w:pPr>
        <w:pStyle w:val="Default"/>
        <w:spacing w:beforeLines="50"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171FDA">
        <w:rPr>
          <w:rFonts w:ascii="Times New Roman" w:hAnsi="Times New Roman" w:cs="Times New Roman" w:hint="eastAsia"/>
          <w:b/>
          <w:color w:val="auto"/>
          <w:kern w:val="2"/>
        </w:rPr>
        <w:t>八、重大分歧意见</w:t>
      </w:r>
      <w:r w:rsidR="00993741" w:rsidRPr="00171FDA">
        <w:rPr>
          <w:rFonts w:ascii="Times New Roman" w:hAnsi="Times New Roman" w:cs="Times New Roman" w:hint="eastAsia"/>
          <w:b/>
          <w:color w:val="auto"/>
          <w:kern w:val="2"/>
        </w:rPr>
        <w:t>的处理经过和依据</w:t>
      </w:r>
    </w:p>
    <w:p w:rsidR="000431DB" w:rsidRPr="00001D34" w:rsidRDefault="00993741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sz w:val="23"/>
          <w:szCs w:val="23"/>
        </w:rPr>
        <w:t>无重大分歧意见。</w:t>
      </w:r>
    </w:p>
    <w:p w:rsidR="000431DB" w:rsidRPr="00171FDA" w:rsidRDefault="000431DB" w:rsidP="00953D6F">
      <w:pPr>
        <w:pStyle w:val="Default"/>
        <w:spacing w:beforeLines="50"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171FDA">
        <w:rPr>
          <w:rFonts w:ascii="Times New Roman" w:hAnsi="Times New Roman" w:cs="Times New Roman" w:hint="eastAsia"/>
          <w:b/>
          <w:color w:val="auto"/>
          <w:kern w:val="2"/>
        </w:rPr>
        <w:t>九、</w:t>
      </w:r>
      <w:r w:rsidR="00827E16" w:rsidRPr="00171FDA">
        <w:rPr>
          <w:rFonts w:ascii="Times New Roman" w:hAnsi="Times New Roman" w:cs="Times New Roman" w:hint="eastAsia"/>
          <w:b/>
          <w:color w:val="auto"/>
          <w:kern w:val="2"/>
        </w:rPr>
        <w:t>标准</w:t>
      </w:r>
      <w:r w:rsidR="00993741" w:rsidRPr="00171FDA">
        <w:rPr>
          <w:rFonts w:ascii="Times New Roman" w:hAnsi="Times New Roman" w:cs="Times New Roman" w:hint="eastAsia"/>
          <w:b/>
          <w:color w:val="auto"/>
          <w:kern w:val="2"/>
        </w:rPr>
        <w:t>性质</w:t>
      </w:r>
      <w:r w:rsidRPr="00171FDA">
        <w:rPr>
          <w:rFonts w:ascii="Times New Roman" w:hAnsi="Times New Roman" w:cs="Times New Roman" w:hint="eastAsia"/>
          <w:b/>
          <w:color w:val="auto"/>
          <w:kern w:val="2"/>
        </w:rPr>
        <w:t>的建议</w:t>
      </w:r>
      <w:r w:rsidR="00993741" w:rsidRPr="00171FDA">
        <w:rPr>
          <w:rFonts w:ascii="Times New Roman" w:hAnsi="Times New Roman" w:cs="Times New Roman" w:hint="eastAsia"/>
          <w:b/>
          <w:color w:val="auto"/>
          <w:kern w:val="2"/>
        </w:rPr>
        <w:t>说明</w:t>
      </w:r>
    </w:p>
    <w:p w:rsidR="000431DB" w:rsidRPr="00001D34" w:rsidRDefault="000431DB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建议作为推荐性国家标准予以发布。</w:t>
      </w:r>
    </w:p>
    <w:p w:rsidR="000431DB" w:rsidRPr="00171FDA" w:rsidRDefault="000431DB" w:rsidP="00953D6F">
      <w:pPr>
        <w:pStyle w:val="Default"/>
        <w:spacing w:beforeLines="50"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171FDA">
        <w:rPr>
          <w:rFonts w:ascii="Times New Roman" w:hAnsi="Times New Roman" w:cs="Times New Roman" w:hint="eastAsia"/>
          <w:b/>
          <w:color w:val="auto"/>
          <w:kern w:val="2"/>
        </w:rPr>
        <w:t>十、</w:t>
      </w:r>
      <w:r w:rsidR="00827E16" w:rsidRPr="00171FDA">
        <w:rPr>
          <w:rFonts w:ascii="Times New Roman" w:hAnsi="Times New Roman" w:cs="Times New Roman" w:hint="eastAsia"/>
          <w:b/>
          <w:color w:val="auto"/>
          <w:kern w:val="2"/>
        </w:rPr>
        <w:t>贯彻标准的要求和措施建议</w:t>
      </w:r>
    </w:p>
    <w:p w:rsidR="00E737F9" w:rsidRPr="00001D34" w:rsidRDefault="00784C53" w:rsidP="00001D34">
      <w:pPr>
        <w:spacing w:line="52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本标准能够</w:t>
      </w:r>
      <w:r w:rsidRPr="00001D34">
        <w:rPr>
          <w:rFonts w:hint="eastAsia"/>
          <w:sz w:val="23"/>
          <w:szCs w:val="23"/>
        </w:rPr>
        <w:t>指导我国广大组织识别影响</w:t>
      </w:r>
      <w:r>
        <w:rPr>
          <w:rFonts w:hint="eastAsia"/>
          <w:sz w:val="23"/>
          <w:szCs w:val="23"/>
        </w:rPr>
        <w:t>其</w:t>
      </w:r>
      <w:r w:rsidRPr="00001D34">
        <w:rPr>
          <w:rFonts w:hint="eastAsia"/>
          <w:sz w:val="23"/>
          <w:szCs w:val="23"/>
        </w:rPr>
        <w:t>成功的各种因素，</w:t>
      </w:r>
      <w:r>
        <w:rPr>
          <w:rFonts w:hint="eastAsia"/>
          <w:sz w:val="23"/>
          <w:szCs w:val="23"/>
        </w:rPr>
        <w:t>对于增强组织实现</w:t>
      </w:r>
      <w:r w:rsidRPr="00001D34">
        <w:rPr>
          <w:rFonts w:hint="eastAsia"/>
          <w:sz w:val="23"/>
          <w:szCs w:val="23"/>
        </w:rPr>
        <w:t>持续成功的能力具有重要意义</w:t>
      </w:r>
      <w:r>
        <w:rPr>
          <w:rFonts w:hint="eastAsia"/>
          <w:sz w:val="23"/>
          <w:szCs w:val="23"/>
        </w:rPr>
        <w:t>。因此，</w:t>
      </w:r>
      <w:r w:rsidR="00E737F9" w:rsidRPr="00001D34">
        <w:rPr>
          <w:rFonts w:hint="eastAsia"/>
          <w:sz w:val="23"/>
          <w:szCs w:val="23"/>
        </w:rPr>
        <w:t>建议尽快批准发布</w:t>
      </w:r>
      <w:r>
        <w:rPr>
          <w:rFonts w:hint="eastAsia"/>
          <w:sz w:val="23"/>
          <w:szCs w:val="23"/>
        </w:rPr>
        <w:t>本</w:t>
      </w:r>
      <w:r w:rsidR="00E737F9" w:rsidRPr="00001D34">
        <w:rPr>
          <w:rFonts w:hint="eastAsia"/>
          <w:sz w:val="23"/>
          <w:szCs w:val="23"/>
        </w:rPr>
        <w:t>标准</w:t>
      </w:r>
      <w:r>
        <w:rPr>
          <w:rFonts w:hint="eastAsia"/>
          <w:sz w:val="23"/>
          <w:szCs w:val="23"/>
        </w:rPr>
        <w:t>。</w:t>
      </w:r>
    </w:p>
    <w:p w:rsidR="00827E16" w:rsidRPr="00171FDA" w:rsidRDefault="00827E16" w:rsidP="00953D6F">
      <w:pPr>
        <w:pStyle w:val="Default"/>
        <w:spacing w:beforeLines="50"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171FDA">
        <w:rPr>
          <w:rFonts w:ascii="Times New Roman" w:hAnsi="Times New Roman" w:cs="Times New Roman" w:hint="eastAsia"/>
          <w:b/>
          <w:color w:val="auto"/>
          <w:kern w:val="2"/>
        </w:rPr>
        <w:t>十一、替代或废止现行相关标准的建议</w:t>
      </w:r>
    </w:p>
    <w:p w:rsidR="000431DB" w:rsidRPr="00001D34" w:rsidRDefault="004434AD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t>替代现行国家标准</w:t>
      </w:r>
      <w:r w:rsidRPr="00001D34">
        <w:rPr>
          <w:rFonts w:hint="eastAsia"/>
          <w:sz w:val="23"/>
          <w:szCs w:val="23"/>
        </w:rPr>
        <w:t>GB/T 1</w:t>
      </w:r>
      <w:r w:rsidRPr="00001D34">
        <w:rPr>
          <w:sz w:val="23"/>
          <w:szCs w:val="23"/>
        </w:rPr>
        <w:t>9004</w:t>
      </w:r>
      <w:r w:rsidRPr="00001D34">
        <w:rPr>
          <w:rFonts w:hint="eastAsia"/>
          <w:sz w:val="23"/>
          <w:szCs w:val="23"/>
        </w:rPr>
        <w:t>—</w:t>
      </w:r>
      <w:r w:rsidRPr="00001D34">
        <w:rPr>
          <w:rFonts w:hint="eastAsia"/>
          <w:sz w:val="23"/>
          <w:szCs w:val="23"/>
        </w:rPr>
        <w:t>2011</w:t>
      </w:r>
      <w:r w:rsidRPr="00001D34">
        <w:rPr>
          <w:sz w:val="23"/>
          <w:szCs w:val="23"/>
        </w:rPr>
        <w:t>《</w:t>
      </w:r>
      <w:r w:rsidRPr="00001D34">
        <w:rPr>
          <w:rFonts w:hint="eastAsia"/>
          <w:sz w:val="23"/>
          <w:szCs w:val="23"/>
        </w:rPr>
        <w:t>追求组织的持续</w:t>
      </w:r>
      <w:r w:rsidRPr="00001D34">
        <w:rPr>
          <w:sz w:val="23"/>
          <w:szCs w:val="23"/>
        </w:rPr>
        <w:t>成功</w:t>
      </w:r>
      <w:r w:rsidRPr="00001D34">
        <w:rPr>
          <w:rFonts w:hint="eastAsia"/>
          <w:sz w:val="23"/>
          <w:szCs w:val="23"/>
        </w:rPr>
        <w:t xml:space="preserve"> </w:t>
      </w:r>
      <w:r w:rsidRPr="00001D34">
        <w:rPr>
          <w:sz w:val="23"/>
          <w:szCs w:val="23"/>
        </w:rPr>
        <w:t>质量管理</w:t>
      </w:r>
      <w:r w:rsidRPr="00001D34">
        <w:rPr>
          <w:rFonts w:hint="eastAsia"/>
          <w:sz w:val="23"/>
          <w:szCs w:val="23"/>
        </w:rPr>
        <w:t>方法</w:t>
      </w:r>
      <w:r w:rsidRPr="00001D34">
        <w:rPr>
          <w:sz w:val="23"/>
          <w:szCs w:val="23"/>
        </w:rPr>
        <w:t>》</w:t>
      </w:r>
      <w:r w:rsidRPr="00001D34">
        <w:rPr>
          <w:rFonts w:hint="eastAsia"/>
          <w:sz w:val="23"/>
          <w:szCs w:val="23"/>
        </w:rPr>
        <w:t>。</w:t>
      </w:r>
    </w:p>
    <w:p w:rsidR="00697E83" w:rsidRPr="00171FDA" w:rsidRDefault="00697E83" w:rsidP="00953D6F">
      <w:pPr>
        <w:pStyle w:val="Default"/>
        <w:spacing w:beforeLines="50" w:afterLines="50" w:line="520" w:lineRule="exact"/>
        <w:ind w:firstLineChars="200" w:firstLine="482"/>
        <w:rPr>
          <w:rFonts w:ascii="Times New Roman" w:hAnsi="Times New Roman" w:cs="Times New Roman"/>
          <w:b/>
          <w:color w:val="auto"/>
          <w:kern w:val="2"/>
        </w:rPr>
      </w:pPr>
      <w:r w:rsidRPr="00171FDA">
        <w:rPr>
          <w:rFonts w:ascii="Times New Roman" w:hAnsi="Times New Roman" w:cs="Times New Roman" w:hint="eastAsia"/>
          <w:b/>
          <w:color w:val="auto"/>
          <w:kern w:val="2"/>
        </w:rPr>
        <w:t>十二、其他应予说明的事项</w:t>
      </w:r>
    </w:p>
    <w:p w:rsidR="00697E83" w:rsidRPr="00001D34" w:rsidRDefault="00697E83" w:rsidP="00001D34">
      <w:pPr>
        <w:spacing w:line="520" w:lineRule="exact"/>
        <w:ind w:firstLineChars="200" w:firstLine="460"/>
        <w:rPr>
          <w:sz w:val="23"/>
          <w:szCs w:val="23"/>
        </w:rPr>
      </w:pPr>
      <w:r w:rsidRPr="00001D34">
        <w:rPr>
          <w:rFonts w:hint="eastAsia"/>
          <w:sz w:val="23"/>
          <w:szCs w:val="23"/>
        </w:rPr>
        <w:lastRenderedPageBreak/>
        <w:t>无。</w:t>
      </w:r>
    </w:p>
    <w:p w:rsidR="00EA15A5" w:rsidRPr="00001D34" w:rsidRDefault="00EA15A5" w:rsidP="00001D34">
      <w:pPr>
        <w:spacing w:line="520" w:lineRule="exact"/>
        <w:ind w:firstLineChars="200" w:firstLine="460"/>
        <w:rPr>
          <w:sz w:val="23"/>
          <w:szCs w:val="23"/>
        </w:rPr>
      </w:pPr>
    </w:p>
    <w:p w:rsidR="009B3FF6" w:rsidRPr="00001D34" w:rsidRDefault="009B3FF6" w:rsidP="00001D34">
      <w:pPr>
        <w:spacing w:line="520" w:lineRule="exact"/>
        <w:ind w:firstLineChars="200" w:firstLine="460"/>
        <w:rPr>
          <w:sz w:val="23"/>
          <w:szCs w:val="23"/>
        </w:rPr>
      </w:pPr>
    </w:p>
    <w:p w:rsidR="009B3FF6" w:rsidRPr="00001D34" w:rsidRDefault="009B3FF6" w:rsidP="00001D34">
      <w:pPr>
        <w:spacing w:line="520" w:lineRule="exact"/>
        <w:ind w:firstLineChars="200" w:firstLine="460"/>
        <w:rPr>
          <w:sz w:val="23"/>
          <w:szCs w:val="23"/>
        </w:rPr>
      </w:pPr>
    </w:p>
    <w:p w:rsidR="00743013" w:rsidRPr="00001D34" w:rsidRDefault="00743013" w:rsidP="00001D34">
      <w:pPr>
        <w:spacing w:line="520" w:lineRule="exact"/>
        <w:ind w:firstLineChars="200" w:firstLine="460"/>
        <w:rPr>
          <w:sz w:val="23"/>
          <w:szCs w:val="23"/>
        </w:rPr>
      </w:pPr>
    </w:p>
    <w:p w:rsidR="00205E0B" w:rsidRPr="00001D34" w:rsidRDefault="00001D34" w:rsidP="00001D34">
      <w:pPr>
        <w:spacing w:line="52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</w:t>
      </w:r>
      <w:r w:rsidR="00621434">
        <w:rPr>
          <w:rFonts w:hint="eastAsia"/>
          <w:sz w:val="23"/>
          <w:szCs w:val="23"/>
        </w:rPr>
        <w:t xml:space="preserve">                            </w:t>
      </w:r>
      <w:r w:rsidR="0043514F" w:rsidRPr="00001D34">
        <w:rPr>
          <w:rFonts w:hint="eastAsia"/>
          <w:sz w:val="23"/>
          <w:szCs w:val="23"/>
        </w:rPr>
        <w:t>标准</w:t>
      </w:r>
      <w:r w:rsidR="00621434">
        <w:rPr>
          <w:rFonts w:hint="eastAsia"/>
          <w:sz w:val="23"/>
          <w:szCs w:val="23"/>
        </w:rPr>
        <w:t>工作</w:t>
      </w:r>
      <w:r w:rsidR="0024786C" w:rsidRPr="00001D34">
        <w:rPr>
          <w:rFonts w:hint="eastAsia"/>
          <w:sz w:val="23"/>
          <w:szCs w:val="23"/>
        </w:rPr>
        <w:t>组</w:t>
      </w:r>
    </w:p>
    <w:p w:rsidR="003F3034" w:rsidRPr="00001D34" w:rsidRDefault="00001D34" w:rsidP="00001D34">
      <w:pPr>
        <w:spacing w:line="52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</w:t>
      </w:r>
      <w:r w:rsidR="00621434">
        <w:rPr>
          <w:rFonts w:hint="eastAsia"/>
          <w:sz w:val="23"/>
          <w:szCs w:val="23"/>
        </w:rPr>
        <w:t xml:space="preserve">                            </w:t>
      </w:r>
      <w:r w:rsidR="0024786C" w:rsidRPr="00001D34">
        <w:rPr>
          <w:rFonts w:hint="eastAsia"/>
          <w:sz w:val="23"/>
          <w:szCs w:val="23"/>
        </w:rPr>
        <w:t>二〇一</w:t>
      </w:r>
      <w:r w:rsidR="00553758" w:rsidRPr="00001D34">
        <w:rPr>
          <w:rFonts w:hint="eastAsia"/>
          <w:sz w:val="23"/>
          <w:szCs w:val="23"/>
        </w:rPr>
        <w:t>九</w:t>
      </w:r>
      <w:r w:rsidR="0024786C" w:rsidRPr="00001D34">
        <w:rPr>
          <w:rFonts w:hint="eastAsia"/>
          <w:sz w:val="23"/>
          <w:szCs w:val="23"/>
        </w:rPr>
        <w:t>年</w:t>
      </w:r>
      <w:r w:rsidR="00553758" w:rsidRPr="00001D34">
        <w:rPr>
          <w:rFonts w:hint="eastAsia"/>
          <w:sz w:val="23"/>
          <w:szCs w:val="23"/>
        </w:rPr>
        <w:t>十一</w:t>
      </w:r>
      <w:r w:rsidR="003C59DA" w:rsidRPr="00001D34">
        <w:rPr>
          <w:rFonts w:hint="eastAsia"/>
          <w:sz w:val="23"/>
          <w:szCs w:val="23"/>
        </w:rPr>
        <w:t>月</w:t>
      </w:r>
    </w:p>
    <w:sectPr w:rsidR="003F3034" w:rsidRPr="00001D3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4B" w:rsidRDefault="00794F4B" w:rsidP="00DB06E6">
      <w:r>
        <w:separator/>
      </w:r>
    </w:p>
  </w:endnote>
  <w:endnote w:type="continuationSeparator" w:id="0">
    <w:p w:rsidR="00794F4B" w:rsidRDefault="00794F4B" w:rsidP="00DB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4B" w:rsidRDefault="00794F4B" w:rsidP="00DB06E6">
      <w:r>
        <w:separator/>
      </w:r>
    </w:p>
  </w:footnote>
  <w:footnote w:type="continuationSeparator" w:id="0">
    <w:p w:rsidR="00794F4B" w:rsidRDefault="00794F4B" w:rsidP="00DB0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86C"/>
    <w:rsid w:val="00001D34"/>
    <w:rsid w:val="00002AA9"/>
    <w:rsid w:val="00007AC7"/>
    <w:rsid w:val="0001096D"/>
    <w:rsid w:val="0001539A"/>
    <w:rsid w:val="00023091"/>
    <w:rsid w:val="00024C3B"/>
    <w:rsid w:val="00026617"/>
    <w:rsid w:val="00031BD6"/>
    <w:rsid w:val="0003442D"/>
    <w:rsid w:val="000431DB"/>
    <w:rsid w:val="00045816"/>
    <w:rsid w:val="00053077"/>
    <w:rsid w:val="00056198"/>
    <w:rsid w:val="000704C1"/>
    <w:rsid w:val="00073FA4"/>
    <w:rsid w:val="000909B8"/>
    <w:rsid w:val="0009329A"/>
    <w:rsid w:val="000A0F98"/>
    <w:rsid w:val="000A2F0E"/>
    <w:rsid w:val="000B20D0"/>
    <w:rsid w:val="000B29B2"/>
    <w:rsid w:val="000B2F16"/>
    <w:rsid w:val="000C13FB"/>
    <w:rsid w:val="000E5600"/>
    <w:rsid w:val="000F2626"/>
    <w:rsid w:val="000F3533"/>
    <w:rsid w:val="000F3A26"/>
    <w:rsid w:val="001006EA"/>
    <w:rsid w:val="00101EE3"/>
    <w:rsid w:val="00123DB4"/>
    <w:rsid w:val="00127757"/>
    <w:rsid w:val="0013492F"/>
    <w:rsid w:val="00140BC9"/>
    <w:rsid w:val="00142C1A"/>
    <w:rsid w:val="001460A7"/>
    <w:rsid w:val="00147EC3"/>
    <w:rsid w:val="0015183F"/>
    <w:rsid w:val="00152BAB"/>
    <w:rsid w:val="00166F04"/>
    <w:rsid w:val="00171FDA"/>
    <w:rsid w:val="001737CB"/>
    <w:rsid w:val="00181088"/>
    <w:rsid w:val="00184686"/>
    <w:rsid w:val="00192E40"/>
    <w:rsid w:val="00193515"/>
    <w:rsid w:val="001C500A"/>
    <w:rsid w:val="001C5944"/>
    <w:rsid w:val="001C6666"/>
    <w:rsid w:val="001C7840"/>
    <w:rsid w:val="001D356F"/>
    <w:rsid w:val="001D3627"/>
    <w:rsid w:val="001D69E0"/>
    <w:rsid w:val="001E7FD4"/>
    <w:rsid w:val="0020200E"/>
    <w:rsid w:val="00205BCA"/>
    <w:rsid w:val="00205E0B"/>
    <w:rsid w:val="002124EB"/>
    <w:rsid w:val="00220E4A"/>
    <w:rsid w:val="002214CB"/>
    <w:rsid w:val="0022354F"/>
    <w:rsid w:val="0022428D"/>
    <w:rsid w:val="002254C3"/>
    <w:rsid w:val="0024786C"/>
    <w:rsid w:val="00251D2C"/>
    <w:rsid w:val="00262A3B"/>
    <w:rsid w:val="00263FA9"/>
    <w:rsid w:val="00266CBF"/>
    <w:rsid w:val="00272C02"/>
    <w:rsid w:val="00273383"/>
    <w:rsid w:val="00275D5A"/>
    <w:rsid w:val="00294DD2"/>
    <w:rsid w:val="002A03EC"/>
    <w:rsid w:val="002A09AC"/>
    <w:rsid w:val="002A30DE"/>
    <w:rsid w:val="002A48A1"/>
    <w:rsid w:val="002A4F7C"/>
    <w:rsid w:val="002A575B"/>
    <w:rsid w:val="002B14A4"/>
    <w:rsid w:val="002B3ED1"/>
    <w:rsid w:val="002C6A91"/>
    <w:rsid w:val="002C70EC"/>
    <w:rsid w:val="002D0AB5"/>
    <w:rsid w:val="002D57DE"/>
    <w:rsid w:val="002E0F9A"/>
    <w:rsid w:val="003106B7"/>
    <w:rsid w:val="00311E09"/>
    <w:rsid w:val="00312699"/>
    <w:rsid w:val="00314F62"/>
    <w:rsid w:val="00321570"/>
    <w:rsid w:val="00322BB0"/>
    <w:rsid w:val="00325129"/>
    <w:rsid w:val="00326692"/>
    <w:rsid w:val="003303E8"/>
    <w:rsid w:val="00337E3E"/>
    <w:rsid w:val="00342951"/>
    <w:rsid w:val="00345216"/>
    <w:rsid w:val="00356F7F"/>
    <w:rsid w:val="00357FDA"/>
    <w:rsid w:val="003617A6"/>
    <w:rsid w:val="00363A09"/>
    <w:rsid w:val="00372F66"/>
    <w:rsid w:val="00373B65"/>
    <w:rsid w:val="003763D9"/>
    <w:rsid w:val="00382450"/>
    <w:rsid w:val="003827D9"/>
    <w:rsid w:val="00385956"/>
    <w:rsid w:val="00385B5D"/>
    <w:rsid w:val="0038629D"/>
    <w:rsid w:val="003908BB"/>
    <w:rsid w:val="0039207D"/>
    <w:rsid w:val="00393FA9"/>
    <w:rsid w:val="003A780F"/>
    <w:rsid w:val="003B4543"/>
    <w:rsid w:val="003B6C57"/>
    <w:rsid w:val="003B7CEF"/>
    <w:rsid w:val="003C351C"/>
    <w:rsid w:val="003C59DA"/>
    <w:rsid w:val="003C656B"/>
    <w:rsid w:val="003D1EFF"/>
    <w:rsid w:val="003D34C2"/>
    <w:rsid w:val="003D7A2B"/>
    <w:rsid w:val="003F3034"/>
    <w:rsid w:val="0040183E"/>
    <w:rsid w:val="00407D47"/>
    <w:rsid w:val="004105AF"/>
    <w:rsid w:val="00410D6F"/>
    <w:rsid w:val="0042132D"/>
    <w:rsid w:val="0043514F"/>
    <w:rsid w:val="004434AD"/>
    <w:rsid w:val="004517E6"/>
    <w:rsid w:val="004530E7"/>
    <w:rsid w:val="00455CD2"/>
    <w:rsid w:val="004567D8"/>
    <w:rsid w:val="004615F0"/>
    <w:rsid w:val="00461731"/>
    <w:rsid w:val="00465078"/>
    <w:rsid w:val="004701FA"/>
    <w:rsid w:val="00473CFC"/>
    <w:rsid w:val="00475B53"/>
    <w:rsid w:val="004800A7"/>
    <w:rsid w:val="004822F5"/>
    <w:rsid w:val="00484361"/>
    <w:rsid w:val="004870C6"/>
    <w:rsid w:val="00487C20"/>
    <w:rsid w:val="00492344"/>
    <w:rsid w:val="004A6166"/>
    <w:rsid w:val="004B0A7B"/>
    <w:rsid w:val="004B6CD1"/>
    <w:rsid w:val="004C2F88"/>
    <w:rsid w:val="004D061A"/>
    <w:rsid w:val="004D0F12"/>
    <w:rsid w:val="004D3B30"/>
    <w:rsid w:val="004E1D44"/>
    <w:rsid w:val="004F7DCB"/>
    <w:rsid w:val="00503063"/>
    <w:rsid w:val="00505171"/>
    <w:rsid w:val="005125D0"/>
    <w:rsid w:val="005126AB"/>
    <w:rsid w:val="00524EC6"/>
    <w:rsid w:val="00532905"/>
    <w:rsid w:val="0054200B"/>
    <w:rsid w:val="00543AD8"/>
    <w:rsid w:val="00550029"/>
    <w:rsid w:val="00553758"/>
    <w:rsid w:val="00555FC1"/>
    <w:rsid w:val="00556916"/>
    <w:rsid w:val="005629ED"/>
    <w:rsid w:val="005642B6"/>
    <w:rsid w:val="00564366"/>
    <w:rsid w:val="00576365"/>
    <w:rsid w:val="005767AA"/>
    <w:rsid w:val="005774BC"/>
    <w:rsid w:val="00584696"/>
    <w:rsid w:val="00584A2A"/>
    <w:rsid w:val="005A144A"/>
    <w:rsid w:val="005A2389"/>
    <w:rsid w:val="005B0962"/>
    <w:rsid w:val="005B6ACC"/>
    <w:rsid w:val="005B7C2D"/>
    <w:rsid w:val="005C033E"/>
    <w:rsid w:val="005F2C1A"/>
    <w:rsid w:val="005F5421"/>
    <w:rsid w:val="005F7B29"/>
    <w:rsid w:val="00601D5A"/>
    <w:rsid w:val="00603123"/>
    <w:rsid w:val="006075D5"/>
    <w:rsid w:val="00610720"/>
    <w:rsid w:val="00621434"/>
    <w:rsid w:val="006226A6"/>
    <w:rsid w:val="00633A8D"/>
    <w:rsid w:val="00643FD5"/>
    <w:rsid w:val="006503C6"/>
    <w:rsid w:val="0065791E"/>
    <w:rsid w:val="006709A3"/>
    <w:rsid w:val="00672080"/>
    <w:rsid w:val="0068034D"/>
    <w:rsid w:val="00684C7F"/>
    <w:rsid w:val="0069630A"/>
    <w:rsid w:val="00697E83"/>
    <w:rsid w:val="006A1EB6"/>
    <w:rsid w:val="006A1EC5"/>
    <w:rsid w:val="006A37D8"/>
    <w:rsid w:val="006A76AB"/>
    <w:rsid w:val="006A7965"/>
    <w:rsid w:val="006B1B9B"/>
    <w:rsid w:val="006B2E00"/>
    <w:rsid w:val="006B6A15"/>
    <w:rsid w:val="006C467E"/>
    <w:rsid w:val="006C5F28"/>
    <w:rsid w:val="006C740C"/>
    <w:rsid w:val="006D2FAF"/>
    <w:rsid w:val="006E61D6"/>
    <w:rsid w:val="00704842"/>
    <w:rsid w:val="00705A0A"/>
    <w:rsid w:val="00705CDD"/>
    <w:rsid w:val="0071310C"/>
    <w:rsid w:val="007154F6"/>
    <w:rsid w:val="007167B0"/>
    <w:rsid w:val="00723AF1"/>
    <w:rsid w:val="007251DF"/>
    <w:rsid w:val="00733BB9"/>
    <w:rsid w:val="007378A9"/>
    <w:rsid w:val="00743013"/>
    <w:rsid w:val="00750433"/>
    <w:rsid w:val="007512D5"/>
    <w:rsid w:val="007521BA"/>
    <w:rsid w:val="007613A9"/>
    <w:rsid w:val="00764EAE"/>
    <w:rsid w:val="00766B5D"/>
    <w:rsid w:val="0076723B"/>
    <w:rsid w:val="00767D8B"/>
    <w:rsid w:val="00781CEA"/>
    <w:rsid w:val="00782172"/>
    <w:rsid w:val="00784C53"/>
    <w:rsid w:val="00790561"/>
    <w:rsid w:val="00791988"/>
    <w:rsid w:val="00794F4B"/>
    <w:rsid w:val="00795F1D"/>
    <w:rsid w:val="007A7247"/>
    <w:rsid w:val="007B2A33"/>
    <w:rsid w:val="007C5B56"/>
    <w:rsid w:val="007C6979"/>
    <w:rsid w:val="007D1DDF"/>
    <w:rsid w:val="007D4A2A"/>
    <w:rsid w:val="007D7256"/>
    <w:rsid w:val="007E17C5"/>
    <w:rsid w:val="007E1832"/>
    <w:rsid w:val="007E1E39"/>
    <w:rsid w:val="007E1F8C"/>
    <w:rsid w:val="007F2942"/>
    <w:rsid w:val="007F4856"/>
    <w:rsid w:val="007F4FD7"/>
    <w:rsid w:val="007F54B2"/>
    <w:rsid w:val="00801051"/>
    <w:rsid w:val="0080556D"/>
    <w:rsid w:val="00806AF8"/>
    <w:rsid w:val="0081480E"/>
    <w:rsid w:val="00817AC6"/>
    <w:rsid w:val="00827E16"/>
    <w:rsid w:val="008349E2"/>
    <w:rsid w:val="008478E7"/>
    <w:rsid w:val="00847BE1"/>
    <w:rsid w:val="00847E21"/>
    <w:rsid w:val="00863425"/>
    <w:rsid w:val="00870212"/>
    <w:rsid w:val="00872FEA"/>
    <w:rsid w:val="00874EB0"/>
    <w:rsid w:val="00886AC2"/>
    <w:rsid w:val="00893281"/>
    <w:rsid w:val="00893653"/>
    <w:rsid w:val="008945BD"/>
    <w:rsid w:val="008962A2"/>
    <w:rsid w:val="008972F8"/>
    <w:rsid w:val="008A1D07"/>
    <w:rsid w:val="008C1242"/>
    <w:rsid w:val="008D32FC"/>
    <w:rsid w:val="008D4648"/>
    <w:rsid w:val="008D6AB2"/>
    <w:rsid w:val="008D7271"/>
    <w:rsid w:val="008D7831"/>
    <w:rsid w:val="008E0E6E"/>
    <w:rsid w:val="008F1691"/>
    <w:rsid w:val="008F1B74"/>
    <w:rsid w:val="008F5BF7"/>
    <w:rsid w:val="009006C6"/>
    <w:rsid w:val="00900743"/>
    <w:rsid w:val="009049C5"/>
    <w:rsid w:val="00907B6A"/>
    <w:rsid w:val="009165E5"/>
    <w:rsid w:val="00917CCF"/>
    <w:rsid w:val="009217B2"/>
    <w:rsid w:val="00921E58"/>
    <w:rsid w:val="00923C4C"/>
    <w:rsid w:val="0092660C"/>
    <w:rsid w:val="00953029"/>
    <w:rsid w:val="00953D6F"/>
    <w:rsid w:val="0096172C"/>
    <w:rsid w:val="00965536"/>
    <w:rsid w:val="0096625A"/>
    <w:rsid w:val="00974115"/>
    <w:rsid w:val="009749D0"/>
    <w:rsid w:val="00974E88"/>
    <w:rsid w:val="00975764"/>
    <w:rsid w:val="00986639"/>
    <w:rsid w:val="00986A50"/>
    <w:rsid w:val="00987FAF"/>
    <w:rsid w:val="00993741"/>
    <w:rsid w:val="009A0808"/>
    <w:rsid w:val="009B2B90"/>
    <w:rsid w:val="009B3FF6"/>
    <w:rsid w:val="009B49B6"/>
    <w:rsid w:val="009B5EFD"/>
    <w:rsid w:val="009C56C2"/>
    <w:rsid w:val="009D654F"/>
    <w:rsid w:val="009E203D"/>
    <w:rsid w:val="009E6A50"/>
    <w:rsid w:val="009F37BE"/>
    <w:rsid w:val="00A006FC"/>
    <w:rsid w:val="00A00724"/>
    <w:rsid w:val="00A031E2"/>
    <w:rsid w:val="00A0668B"/>
    <w:rsid w:val="00A4517F"/>
    <w:rsid w:val="00A53405"/>
    <w:rsid w:val="00A54B1B"/>
    <w:rsid w:val="00A654BF"/>
    <w:rsid w:val="00A668A7"/>
    <w:rsid w:val="00A66ECB"/>
    <w:rsid w:val="00A701CA"/>
    <w:rsid w:val="00A8208F"/>
    <w:rsid w:val="00A845F2"/>
    <w:rsid w:val="00A91883"/>
    <w:rsid w:val="00A9570A"/>
    <w:rsid w:val="00A9673C"/>
    <w:rsid w:val="00AA1E2B"/>
    <w:rsid w:val="00AA27FD"/>
    <w:rsid w:val="00AC2F7E"/>
    <w:rsid w:val="00AC6447"/>
    <w:rsid w:val="00AC79D4"/>
    <w:rsid w:val="00AD5AB6"/>
    <w:rsid w:val="00AE76E0"/>
    <w:rsid w:val="00AF5C50"/>
    <w:rsid w:val="00AF7DD3"/>
    <w:rsid w:val="00B1157C"/>
    <w:rsid w:val="00B11F01"/>
    <w:rsid w:val="00B16F9E"/>
    <w:rsid w:val="00B217C1"/>
    <w:rsid w:val="00B234D8"/>
    <w:rsid w:val="00B30730"/>
    <w:rsid w:val="00B34076"/>
    <w:rsid w:val="00B36F46"/>
    <w:rsid w:val="00B376D6"/>
    <w:rsid w:val="00B37F5B"/>
    <w:rsid w:val="00B405EF"/>
    <w:rsid w:val="00B44C3B"/>
    <w:rsid w:val="00B45747"/>
    <w:rsid w:val="00B474FA"/>
    <w:rsid w:val="00B47F7E"/>
    <w:rsid w:val="00B53EE2"/>
    <w:rsid w:val="00B72B7E"/>
    <w:rsid w:val="00B7479B"/>
    <w:rsid w:val="00B75302"/>
    <w:rsid w:val="00B773AB"/>
    <w:rsid w:val="00B8319F"/>
    <w:rsid w:val="00B834B6"/>
    <w:rsid w:val="00B91394"/>
    <w:rsid w:val="00B9298D"/>
    <w:rsid w:val="00B95156"/>
    <w:rsid w:val="00B95D17"/>
    <w:rsid w:val="00BA7BEC"/>
    <w:rsid w:val="00BB118E"/>
    <w:rsid w:val="00BB317E"/>
    <w:rsid w:val="00BD6DE5"/>
    <w:rsid w:val="00BE1735"/>
    <w:rsid w:val="00BE1E04"/>
    <w:rsid w:val="00BE4F52"/>
    <w:rsid w:val="00BE6BDD"/>
    <w:rsid w:val="00BF3F3F"/>
    <w:rsid w:val="00BF6087"/>
    <w:rsid w:val="00C0338B"/>
    <w:rsid w:val="00C07E1B"/>
    <w:rsid w:val="00C12248"/>
    <w:rsid w:val="00C1287C"/>
    <w:rsid w:val="00C17B44"/>
    <w:rsid w:val="00C2022E"/>
    <w:rsid w:val="00C23195"/>
    <w:rsid w:val="00C23D35"/>
    <w:rsid w:val="00C2568D"/>
    <w:rsid w:val="00C3447B"/>
    <w:rsid w:val="00C406CD"/>
    <w:rsid w:val="00C43DB0"/>
    <w:rsid w:val="00C43EA6"/>
    <w:rsid w:val="00C44DF6"/>
    <w:rsid w:val="00C47A63"/>
    <w:rsid w:val="00C51EDF"/>
    <w:rsid w:val="00C66D9D"/>
    <w:rsid w:val="00C7164A"/>
    <w:rsid w:val="00C717EB"/>
    <w:rsid w:val="00C809ED"/>
    <w:rsid w:val="00C80CB6"/>
    <w:rsid w:val="00C80CCE"/>
    <w:rsid w:val="00C902BE"/>
    <w:rsid w:val="00CA377A"/>
    <w:rsid w:val="00CA7782"/>
    <w:rsid w:val="00CB1154"/>
    <w:rsid w:val="00CB4B9D"/>
    <w:rsid w:val="00CB5B32"/>
    <w:rsid w:val="00CB65F7"/>
    <w:rsid w:val="00CC3721"/>
    <w:rsid w:val="00CE49CF"/>
    <w:rsid w:val="00CE4B56"/>
    <w:rsid w:val="00CE6FF6"/>
    <w:rsid w:val="00CF0DF6"/>
    <w:rsid w:val="00CF7FCA"/>
    <w:rsid w:val="00D05629"/>
    <w:rsid w:val="00D10AE1"/>
    <w:rsid w:val="00D11939"/>
    <w:rsid w:val="00D12383"/>
    <w:rsid w:val="00D16670"/>
    <w:rsid w:val="00D3165F"/>
    <w:rsid w:val="00D355D7"/>
    <w:rsid w:val="00D3754A"/>
    <w:rsid w:val="00D44239"/>
    <w:rsid w:val="00D44776"/>
    <w:rsid w:val="00D45F5D"/>
    <w:rsid w:val="00D679D8"/>
    <w:rsid w:val="00D7395F"/>
    <w:rsid w:val="00D8227F"/>
    <w:rsid w:val="00D91555"/>
    <w:rsid w:val="00D9303A"/>
    <w:rsid w:val="00D97E3B"/>
    <w:rsid w:val="00DA1D05"/>
    <w:rsid w:val="00DA5B55"/>
    <w:rsid w:val="00DB0697"/>
    <w:rsid w:val="00DB06E6"/>
    <w:rsid w:val="00DB34F1"/>
    <w:rsid w:val="00DB7257"/>
    <w:rsid w:val="00DC2AC3"/>
    <w:rsid w:val="00DC43B9"/>
    <w:rsid w:val="00DD1C86"/>
    <w:rsid w:val="00DD1F69"/>
    <w:rsid w:val="00DD5F47"/>
    <w:rsid w:val="00DE0146"/>
    <w:rsid w:val="00DE0AEA"/>
    <w:rsid w:val="00DE1281"/>
    <w:rsid w:val="00DE243E"/>
    <w:rsid w:val="00DE5BD5"/>
    <w:rsid w:val="00DF7A33"/>
    <w:rsid w:val="00E00CF5"/>
    <w:rsid w:val="00E05CE1"/>
    <w:rsid w:val="00E137F7"/>
    <w:rsid w:val="00E137F9"/>
    <w:rsid w:val="00E1708A"/>
    <w:rsid w:val="00E32BB7"/>
    <w:rsid w:val="00E34244"/>
    <w:rsid w:val="00E404F1"/>
    <w:rsid w:val="00E43862"/>
    <w:rsid w:val="00E61C98"/>
    <w:rsid w:val="00E65BE1"/>
    <w:rsid w:val="00E737F9"/>
    <w:rsid w:val="00E74270"/>
    <w:rsid w:val="00E76CD2"/>
    <w:rsid w:val="00E80967"/>
    <w:rsid w:val="00E829F4"/>
    <w:rsid w:val="00E92604"/>
    <w:rsid w:val="00EA0527"/>
    <w:rsid w:val="00EA15A5"/>
    <w:rsid w:val="00EA693F"/>
    <w:rsid w:val="00EB2EF1"/>
    <w:rsid w:val="00EB41D5"/>
    <w:rsid w:val="00ED7F95"/>
    <w:rsid w:val="00EF1858"/>
    <w:rsid w:val="00EF3DCD"/>
    <w:rsid w:val="00F01139"/>
    <w:rsid w:val="00F06191"/>
    <w:rsid w:val="00F30AB7"/>
    <w:rsid w:val="00F32601"/>
    <w:rsid w:val="00F52871"/>
    <w:rsid w:val="00F540F2"/>
    <w:rsid w:val="00F625A9"/>
    <w:rsid w:val="00F75C74"/>
    <w:rsid w:val="00F870A6"/>
    <w:rsid w:val="00F92E2F"/>
    <w:rsid w:val="00F97410"/>
    <w:rsid w:val="00FC562C"/>
    <w:rsid w:val="00FD4CB2"/>
    <w:rsid w:val="00FD7457"/>
    <w:rsid w:val="00FE2826"/>
    <w:rsid w:val="00FE51E9"/>
    <w:rsid w:val="00FF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6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6E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59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59DA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段"/>
    <w:link w:val="Char2"/>
    <w:rsid w:val="00921E5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Bodytext">
    <w:name w:val="Body text_"/>
    <w:link w:val="Bodytext1"/>
    <w:uiPriority w:val="99"/>
    <w:rsid w:val="00BE6BDD"/>
    <w:rPr>
      <w:rFonts w:ascii="Book Antiqua" w:hAnsi="Book Antiqua" w:cs="Book Antiqua"/>
      <w:sz w:val="16"/>
      <w:szCs w:val="1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E6BDD"/>
    <w:pPr>
      <w:shd w:val="clear" w:color="auto" w:fill="FFFFFF"/>
      <w:spacing w:line="156" w:lineRule="exact"/>
      <w:ind w:hanging="400"/>
      <w:jc w:val="center"/>
    </w:pPr>
    <w:rPr>
      <w:rFonts w:ascii="Book Antiqua" w:eastAsiaTheme="minorEastAsia" w:hAnsi="Book Antiqua" w:cs="Book Antiqua"/>
      <w:sz w:val="16"/>
      <w:szCs w:val="16"/>
    </w:rPr>
  </w:style>
  <w:style w:type="paragraph" w:customStyle="1" w:styleId="a7">
    <w:name w:val="封面标准名称"/>
    <w:rsid w:val="0095302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8">
    <w:name w:val="Hyperlink"/>
    <w:uiPriority w:val="99"/>
    <w:rsid w:val="00B234D8"/>
    <w:rPr>
      <w:color w:val="0066CC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B234D8"/>
    <w:pPr>
      <w:tabs>
        <w:tab w:val="left" w:pos="224"/>
        <w:tab w:val="right" w:leader="dot" w:pos="9883"/>
      </w:tabs>
      <w:spacing w:before="120"/>
      <w:jc w:val="left"/>
    </w:pPr>
    <w:rPr>
      <w:rFonts w:ascii="宋体" w:hAnsi="宋体" w:cs="宋体"/>
      <w:noProof/>
      <w:color w:val="000000"/>
      <w:kern w:val="0"/>
      <w:szCs w:val="21"/>
    </w:rPr>
  </w:style>
  <w:style w:type="character" w:customStyle="1" w:styleId="Char2">
    <w:name w:val="段 Char"/>
    <w:link w:val="a6"/>
    <w:rsid w:val="00827E16"/>
    <w:rPr>
      <w:rFonts w:ascii="宋体" w:eastAsia="宋体" w:hAnsi="Times New Roman" w:cs="Times New Roman"/>
      <w:noProof/>
      <w:kern w:val="0"/>
      <w:szCs w:val="20"/>
    </w:rPr>
  </w:style>
  <w:style w:type="paragraph" w:customStyle="1" w:styleId="a9">
    <w:name w:val="封面标准英文名称"/>
    <w:rsid w:val="00553758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Default">
    <w:name w:val="Default"/>
    <w:rsid w:val="00DB34F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8">
    <w:name w:val="正文文本 (2)8"/>
    <w:uiPriority w:val="99"/>
    <w:rsid w:val="00AA27FD"/>
    <w:rPr>
      <w:rFonts w:ascii="Bookman Old Style" w:hAnsi="Bookman Old Style" w:cs="Bookman Old Style"/>
      <w:color w:val="231F20"/>
      <w:sz w:val="19"/>
      <w:szCs w:val="19"/>
      <w:u w:val="none"/>
      <w:lang w:val="zh-CN" w:eastAsia="zh-CN"/>
    </w:rPr>
  </w:style>
  <w:style w:type="character" w:customStyle="1" w:styleId="2">
    <w:name w:val="正文文本 (2)_"/>
    <w:link w:val="21"/>
    <w:uiPriority w:val="99"/>
    <w:rsid w:val="00874EB0"/>
    <w:rPr>
      <w:rFonts w:ascii="Bookman Old Style" w:hAnsi="Bookman Old Style" w:cs="Bookman Old Style"/>
      <w:sz w:val="19"/>
      <w:szCs w:val="19"/>
      <w:shd w:val="clear" w:color="auto" w:fill="FFFFFF"/>
      <w:lang w:val="zh-CN"/>
    </w:rPr>
  </w:style>
  <w:style w:type="paragraph" w:customStyle="1" w:styleId="21">
    <w:name w:val="正文文本 (2)1"/>
    <w:basedOn w:val="a"/>
    <w:link w:val="2"/>
    <w:uiPriority w:val="99"/>
    <w:rsid w:val="00874EB0"/>
    <w:pPr>
      <w:shd w:val="clear" w:color="auto" w:fill="FFFFFF"/>
      <w:spacing w:line="240" w:lineRule="exact"/>
      <w:ind w:hanging="400"/>
    </w:pPr>
    <w:rPr>
      <w:rFonts w:ascii="Bookman Old Style" w:eastAsiaTheme="minorEastAsia" w:hAnsi="Bookman Old Style" w:cs="Bookman Old Style"/>
      <w:sz w:val="19"/>
      <w:szCs w:val="19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421</Words>
  <Characters>2403</Characters>
  <Application>Microsoft Office Word</Application>
  <DocSecurity>0</DocSecurity>
  <Lines>20</Lines>
  <Paragraphs>5</Paragraphs>
  <ScaleCrop>false</ScaleCrop>
  <Company>cnis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cp:lastPrinted>2018-04-25T04:56:00Z</cp:lastPrinted>
  <dcterms:created xsi:type="dcterms:W3CDTF">2019-11-05T00:31:00Z</dcterms:created>
  <dcterms:modified xsi:type="dcterms:W3CDTF">2019-11-05T05:59:00Z</dcterms:modified>
</cp:coreProperties>
</file>