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EE6" w:rsidRPr="00091639" w:rsidRDefault="00694EE6" w:rsidP="00091639">
      <w:pPr>
        <w:spacing w:line="360" w:lineRule="auto"/>
        <w:jc w:val="center"/>
        <w:rPr>
          <w:rFonts w:eastAsia="黑体"/>
          <w:b/>
          <w:sz w:val="30"/>
        </w:rPr>
      </w:pPr>
      <w:r w:rsidRPr="00091639">
        <w:rPr>
          <w:rFonts w:eastAsia="黑体"/>
          <w:b/>
          <w:sz w:val="30"/>
        </w:rPr>
        <w:t>《</w:t>
      </w:r>
      <w:r w:rsidR="007E6B01" w:rsidRPr="007E6B01">
        <w:rPr>
          <w:rFonts w:eastAsia="黑体" w:hint="eastAsia"/>
          <w:b/>
          <w:sz w:val="30"/>
        </w:rPr>
        <w:t>螺旋藻种质资源鉴定评价技术规范</w:t>
      </w:r>
      <w:r w:rsidRPr="00091639">
        <w:rPr>
          <w:rFonts w:eastAsia="黑体"/>
          <w:b/>
          <w:sz w:val="30"/>
        </w:rPr>
        <w:t>》国家标准</w:t>
      </w:r>
    </w:p>
    <w:p w:rsidR="00694EE6" w:rsidRPr="00091639" w:rsidRDefault="00694EE6" w:rsidP="00091639">
      <w:pPr>
        <w:spacing w:line="360" w:lineRule="auto"/>
        <w:jc w:val="center"/>
        <w:rPr>
          <w:b/>
          <w:sz w:val="36"/>
        </w:rPr>
      </w:pPr>
      <w:r w:rsidRPr="00091639">
        <w:rPr>
          <w:b/>
          <w:sz w:val="36"/>
        </w:rPr>
        <w:t>编</w:t>
      </w:r>
      <w:r w:rsidRPr="00091639">
        <w:rPr>
          <w:b/>
          <w:sz w:val="36"/>
        </w:rPr>
        <w:t xml:space="preserve"> </w:t>
      </w:r>
      <w:r w:rsidRPr="00091639">
        <w:rPr>
          <w:b/>
          <w:sz w:val="36"/>
        </w:rPr>
        <w:t>制</w:t>
      </w:r>
      <w:r w:rsidRPr="00091639">
        <w:rPr>
          <w:b/>
          <w:sz w:val="36"/>
        </w:rPr>
        <w:t xml:space="preserve"> </w:t>
      </w:r>
      <w:r w:rsidRPr="00091639">
        <w:rPr>
          <w:b/>
          <w:sz w:val="36"/>
        </w:rPr>
        <w:t>说</w:t>
      </w:r>
      <w:r w:rsidRPr="00091639">
        <w:rPr>
          <w:b/>
          <w:sz w:val="36"/>
        </w:rPr>
        <w:t xml:space="preserve"> </w:t>
      </w:r>
      <w:r w:rsidRPr="00091639">
        <w:rPr>
          <w:b/>
          <w:sz w:val="36"/>
        </w:rPr>
        <w:t>明</w:t>
      </w:r>
    </w:p>
    <w:p w:rsidR="00694EE6" w:rsidRPr="00091639" w:rsidRDefault="00694EE6" w:rsidP="00091639">
      <w:pPr>
        <w:spacing w:line="360" w:lineRule="auto"/>
        <w:jc w:val="center"/>
        <w:rPr>
          <w:b/>
          <w:sz w:val="24"/>
        </w:rPr>
      </w:pPr>
      <w:r w:rsidRPr="00091639">
        <w:rPr>
          <w:bCs/>
          <w:sz w:val="24"/>
        </w:rPr>
        <w:t>（征求意见稿）</w:t>
      </w:r>
    </w:p>
    <w:p w:rsidR="00694EE6" w:rsidRPr="00091639" w:rsidRDefault="00694EE6" w:rsidP="00091639">
      <w:pPr>
        <w:spacing w:line="360" w:lineRule="auto"/>
        <w:rPr>
          <w:b/>
          <w:sz w:val="24"/>
        </w:rPr>
      </w:pPr>
    </w:p>
    <w:p w:rsidR="00694EE6" w:rsidRPr="00091639" w:rsidRDefault="00694EE6" w:rsidP="00091639">
      <w:pPr>
        <w:spacing w:line="360" w:lineRule="auto"/>
        <w:rPr>
          <w:sz w:val="24"/>
        </w:rPr>
      </w:pPr>
      <w:r w:rsidRPr="00091639">
        <w:rPr>
          <w:rFonts w:eastAsia="黑体"/>
          <w:sz w:val="24"/>
        </w:rPr>
        <w:t>一、任务来源</w:t>
      </w:r>
    </w:p>
    <w:p w:rsidR="00694EE6" w:rsidRPr="00091639" w:rsidRDefault="00694EE6" w:rsidP="002C1FE5">
      <w:pPr>
        <w:spacing w:beforeLines="50" w:line="360" w:lineRule="auto"/>
        <w:ind w:firstLineChars="200" w:firstLine="480"/>
        <w:rPr>
          <w:sz w:val="24"/>
        </w:rPr>
      </w:pPr>
      <w:r w:rsidRPr="00091639">
        <w:rPr>
          <w:rFonts w:hAnsi="宋体"/>
          <w:sz w:val="24"/>
        </w:rPr>
        <w:t>本国家标准的制定任务列入国家标准化管理委员会</w:t>
      </w:r>
      <w:r w:rsidR="00A636FB" w:rsidRPr="001815DF">
        <w:rPr>
          <w:sz w:val="24"/>
        </w:rPr>
        <w:t>《国标委综合</w:t>
      </w:r>
      <w:r w:rsidR="00910BE8">
        <w:rPr>
          <w:sz w:val="24"/>
        </w:rPr>
        <w:t>[2018]41</w:t>
      </w:r>
      <w:r w:rsidR="00A636FB" w:rsidRPr="001815DF">
        <w:rPr>
          <w:sz w:val="24"/>
        </w:rPr>
        <w:t>号》</w:t>
      </w:r>
      <w:r w:rsidRPr="00091639">
        <w:rPr>
          <w:rFonts w:hAnsi="宋体"/>
          <w:sz w:val="24"/>
        </w:rPr>
        <w:t>，项目编号</w:t>
      </w:r>
      <w:r w:rsidRPr="00D95D88">
        <w:rPr>
          <w:rFonts w:hAnsi="宋体"/>
          <w:sz w:val="24"/>
        </w:rPr>
        <w:t>“</w:t>
      </w:r>
      <w:r w:rsidR="00D95D88" w:rsidRPr="00D95D88">
        <w:rPr>
          <w:rFonts w:hAnsi="宋体" w:hint="eastAsia"/>
          <w:sz w:val="24"/>
        </w:rPr>
        <w:t>20180928</w:t>
      </w:r>
      <w:r w:rsidR="00D95D88" w:rsidRPr="00D95D88">
        <w:rPr>
          <w:rFonts w:hAnsi="宋体"/>
          <w:sz w:val="24"/>
        </w:rPr>
        <w:t>-T-424</w:t>
      </w:r>
      <w:r w:rsidRPr="00D95D88">
        <w:rPr>
          <w:rFonts w:hAnsi="宋体"/>
          <w:sz w:val="24"/>
        </w:rPr>
        <w:t>”</w:t>
      </w:r>
      <w:r w:rsidRPr="00091639">
        <w:rPr>
          <w:rFonts w:hAnsi="宋体"/>
          <w:sz w:val="24"/>
        </w:rPr>
        <w:t>。本项任务由中国标准化研究院提出并归口，定于</w:t>
      </w:r>
      <w:r w:rsidR="00D95D88">
        <w:rPr>
          <w:rFonts w:hint="eastAsia"/>
          <w:sz w:val="24"/>
        </w:rPr>
        <w:t>2019</w:t>
      </w:r>
      <w:r w:rsidRPr="00091639">
        <w:rPr>
          <w:rFonts w:hAnsi="宋体"/>
          <w:sz w:val="24"/>
        </w:rPr>
        <w:t>年完成。本标准起草工作组由</w:t>
      </w:r>
      <w:r w:rsidR="00D95D88">
        <w:rPr>
          <w:rFonts w:hint="eastAsia"/>
          <w:sz w:val="24"/>
        </w:rPr>
        <w:t>中国科学院烟台海岸带研究所</w:t>
      </w:r>
      <w:r w:rsidRPr="00091639">
        <w:rPr>
          <w:rFonts w:hAnsi="宋体"/>
          <w:sz w:val="24"/>
        </w:rPr>
        <w:t>等单位共同组成。</w:t>
      </w:r>
    </w:p>
    <w:p w:rsidR="00694EE6" w:rsidRPr="00091639" w:rsidRDefault="00694EE6" w:rsidP="002C1FE5">
      <w:pPr>
        <w:spacing w:beforeLines="50" w:line="360" w:lineRule="auto"/>
        <w:rPr>
          <w:rFonts w:eastAsia="黑体"/>
          <w:sz w:val="24"/>
        </w:rPr>
      </w:pPr>
      <w:r w:rsidRPr="00091639">
        <w:rPr>
          <w:rFonts w:eastAsia="黑体"/>
          <w:sz w:val="24"/>
        </w:rPr>
        <w:t>二、目的和意义</w:t>
      </w:r>
    </w:p>
    <w:p w:rsidR="004A169D" w:rsidRPr="00091639" w:rsidRDefault="004A169D" w:rsidP="00091639">
      <w:pPr>
        <w:snapToGrid w:val="0"/>
        <w:spacing w:line="360" w:lineRule="auto"/>
        <w:ind w:firstLineChars="200" w:firstLine="480"/>
        <w:rPr>
          <w:rStyle w:val="fontstyle01"/>
          <w:rFonts w:ascii="Times New Roman" w:hAnsi="Times New Roman" w:hint="default"/>
        </w:rPr>
      </w:pPr>
      <w:r w:rsidRPr="00091639">
        <w:rPr>
          <w:rStyle w:val="fontstyle01"/>
          <w:rFonts w:ascii="Times New Roman" w:hint="default"/>
        </w:rPr>
        <w:t>螺旋藻</w:t>
      </w:r>
      <w:r w:rsidR="002C1FE5">
        <w:rPr>
          <w:rStyle w:val="fontstyle01"/>
          <w:rFonts w:ascii="Times New Roman" w:hint="default"/>
        </w:rPr>
        <w:t>（</w:t>
      </w:r>
      <w:proofErr w:type="spellStart"/>
      <w:r w:rsidRPr="00091639">
        <w:rPr>
          <w:rStyle w:val="fontstyle01"/>
          <w:rFonts w:ascii="Times New Roman" w:hAnsi="Times New Roman" w:hint="default"/>
        </w:rPr>
        <w:t>Spirulina</w:t>
      </w:r>
      <w:proofErr w:type="spellEnd"/>
      <w:r w:rsidR="002C1FE5">
        <w:rPr>
          <w:rStyle w:val="fontstyle01"/>
          <w:rFonts w:ascii="Times New Roman" w:hAnsi="Times New Roman" w:hint="default"/>
        </w:rPr>
        <w:t>）</w:t>
      </w:r>
      <w:r w:rsidRPr="00091639">
        <w:rPr>
          <w:rStyle w:val="fontstyle01"/>
          <w:rFonts w:ascii="Times New Roman" w:hint="default"/>
        </w:rPr>
        <w:t>，亦称</w:t>
      </w:r>
      <w:r w:rsidRPr="00091639">
        <w:rPr>
          <w:rStyle w:val="fontstyle01"/>
          <w:rFonts w:ascii="Times New Roman" w:hAnsi="Times New Roman" w:hint="default"/>
        </w:rPr>
        <w:t>“</w:t>
      </w:r>
      <w:r w:rsidRPr="00091639">
        <w:rPr>
          <w:rStyle w:val="fontstyle01"/>
          <w:rFonts w:ascii="Times New Roman" w:hint="default"/>
        </w:rPr>
        <w:t>节旋藻</w:t>
      </w:r>
      <w:r w:rsidRPr="00091639">
        <w:rPr>
          <w:rStyle w:val="fontstyle01"/>
          <w:rFonts w:ascii="Times New Roman" w:hAnsi="Times New Roman" w:hint="default"/>
        </w:rPr>
        <w:t>”</w:t>
      </w:r>
      <w:r w:rsidRPr="00091639">
        <w:rPr>
          <w:rStyle w:val="fontstyle01"/>
          <w:rFonts w:ascii="Times New Roman" w:hint="default"/>
        </w:rPr>
        <w:t>。分类学上</w:t>
      </w:r>
      <w:proofErr w:type="gramStart"/>
      <w:r w:rsidRPr="00091639">
        <w:rPr>
          <w:rStyle w:val="fontstyle01"/>
          <w:rFonts w:ascii="Times New Roman" w:hint="default"/>
        </w:rPr>
        <w:t>属于属于</w:t>
      </w:r>
      <w:proofErr w:type="gramEnd"/>
      <w:r w:rsidRPr="00091639">
        <w:rPr>
          <w:rStyle w:val="fontstyle01"/>
          <w:rFonts w:ascii="Times New Roman" w:hint="default"/>
        </w:rPr>
        <w:t>蓝藻门</w:t>
      </w:r>
      <w:r w:rsidRPr="00091639">
        <w:rPr>
          <w:rStyle w:val="fontstyle01"/>
          <w:rFonts w:ascii="Times New Roman" w:hAnsi="Times New Roman" w:hint="default"/>
        </w:rPr>
        <w:t>(Cyanophyta)</w:t>
      </w:r>
      <w:r w:rsidRPr="00091639">
        <w:rPr>
          <w:rStyle w:val="fontstyle01"/>
          <w:rFonts w:ascii="Times New Roman" w:hint="default"/>
        </w:rPr>
        <w:t>、蓝藻纲</w:t>
      </w:r>
      <w:r w:rsidRPr="00091639">
        <w:rPr>
          <w:rStyle w:val="fontstyle01"/>
          <w:rFonts w:ascii="Times New Roman" w:hAnsi="Times New Roman" w:hint="default"/>
        </w:rPr>
        <w:t> (</w:t>
      </w:r>
      <w:proofErr w:type="spellStart"/>
      <w:r w:rsidRPr="00091639">
        <w:rPr>
          <w:rStyle w:val="fontstyle01"/>
          <w:rFonts w:ascii="Times New Roman" w:hAnsi="Times New Roman" w:hint="default"/>
        </w:rPr>
        <w:t>cyanophyceae</w:t>
      </w:r>
      <w:proofErr w:type="spellEnd"/>
      <w:r w:rsidRPr="00091639">
        <w:rPr>
          <w:rStyle w:val="fontstyle01"/>
          <w:rFonts w:ascii="Times New Roman" w:hAnsi="Times New Roman" w:hint="default"/>
        </w:rPr>
        <w:t>)</w:t>
      </w:r>
      <w:r w:rsidRPr="00091639">
        <w:rPr>
          <w:rStyle w:val="fontstyle01"/>
          <w:rFonts w:ascii="Times New Roman" w:hint="default"/>
        </w:rPr>
        <w:t>、段殖体目</w:t>
      </w:r>
      <w:r w:rsidRPr="00091639">
        <w:rPr>
          <w:rStyle w:val="fontstyle01"/>
          <w:rFonts w:ascii="Times New Roman" w:hAnsi="Times New Roman" w:hint="default"/>
        </w:rPr>
        <w:t>(</w:t>
      </w:r>
      <w:proofErr w:type="spellStart"/>
      <w:r w:rsidRPr="00091639">
        <w:rPr>
          <w:rStyle w:val="fontstyle01"/>
          <w:rFonts w:ascii="Times New Roman" w:hAnsi="Times New Roman" w:hint="default"/>
        </w:rPr>
        <w:t>Hormogonales</w:t>
      </w:r>
      <w:proofErr w:type="spellEnd"/>
      <w:r w:rsidRPr="00091639">
        <w:rPr>
          <w:rStyle w:val="fontstyle01"/>
          <w:rFonts w:ascii="Times New Roman" w:hAnsi="Times New Roman" w:hint="default"/>
        </w:rPr>
        <w:t>)</w:t>
      </w:r>
      <w:r w:rsidRPr="00091639">
        <w:rPr>
          <w:rStyle w:val="fontstyle01"/>
          <w:rFonts w:ascii="Times New Roman" w:hint="default"/>
        </w:rPr>
        <w:t>、颤藻科</w:t>
      </w:r>
      <w:r w:rsidRPr="00091639">
        <w:rPr>
          <w:rStyle w:val="fontstyle01"/>
          <w:rFonts w:ascii="Times New Roman" w:hAnsi="Times New Roman" w:hint="default"/>
        </w:rPr>
        <w:t>(</w:t>
      </w:r>
      <w:proofErr w:type="spellStart"/>
      <w:r w:rsidRPr="00091639">
        <w:rPr>
          <w:rStyle w:val="fontstyle01"/>
          <w:rFonts w:ascii="Times New Roman" w:hAnsi="Times New Roman" w:hint="default"/>
        </w:rPr>
        <w:t>oscillatoraceae</w:t>
      </w:r>
      <w:proofErr w:type="spellEnd"/>
      <w:r w:rsidRPr="00091639">
        <w:rPr>
          <w:rStyle w:val="fontstyle01"/>
          <w:rFonts w:ascii="Times New Roman" w:hAnsi="Times New Roman" w:hint="default"/>
        </w:rPr>
        <w:t>)</w:t>
      </w:r>
      <w:r w:rsidRPr="00091639">
        <w:rPr>
          <w:rStyle w:val="fontstyle01"/>
          <w:rFonts w:ascii="Times New Roman" w:hint="default"/>
        </w:rPr>
        <w:t>，螺旋藻属。是一种光合放氧、呈规则螺旋形的原核丝状微藻。其营养成分和生理活性物质含量极</w:t>
      </w:r>
      <w:bookmarkStart w:id="0" w:name="_GoBack"/>
      <w:bookmarkEnd w:id="0"/>
      <w:r w:rsidRPr="00091639">
        <w:rPr>
          <w:rStyle w:val="fontstyle01"/>
          <w:rFonts w:ascii="Times New Roman" w:hint="default"/>
        </w:rPr>
        <w:t>为丰富，具有抗衰老、抗辐射、降血糖、抗凝血、抗癌和提高免疫力等作用。因其营养均衡、全面、富含优质蛋白和多种生物活性物质而受到国内外的极大关注。已成为当前螺旋藻开发研究领域的热点。因此，螺旋藻被认为是可开发利用的最有前途的</w:t>
      </w:r>
      <w:proofErr w:type="gramStart"/>
      <w:r w:rsidRPr="00091639">
        <w:rPr>
          <w:rStyle w:val="fontstyle01"/>
          <w:rFonts w:ascii="Times New Roman" w:hint="default"/>
        </w:rPr>
        <w:t>的</w:t>
      </w:r>
      <w:proofErr w:type="gramEnd"/>
      <w:r w:rsidRPr="00091639">
        <w:rPr>
          <w:rStyle w:val="fontstyle01"/>
          <w:rFonts w:ascii="Times New Roman" w:hint="default"/>
        </w:rPr>
        <w:t>一种新型的微藻，并被世界卫生组织和联合国粮农组织誉为</w:t>
      </w:r>
      <w:r w:rsidR="0058385A" w:rsidRPr="00091639">
        <w:rPr>
          <w:rStyle w:val="fontstyle01"/>
          <w:rFonts w:ascii="Times New Roman" w:hAnsi="Times New Roman" w:hint="default"/>
        </w:rPr>
        <w:t>“</w:t>
      </w:r>
      <w:r w:rsidRPr="00091639">
        <w:rPr>
          <w:rStyle w:val="fontstyle01"/>
          <w:rFonts w:ascii="Times New Roman" w:hint="default"/>
        </w:rPr>
        <w:t>世纪人类最佳保健品和最理想的食品</w:t>
      </w:r>
      <w:r w:rsidR="0058385A" w:rsidRPr="00091639">
        <w:rPr>
          <w:rStyle w:val="fontstyle01"/>
          <w:rFonts w:ascii="Times New Roman" w:hAnsi="Times New Roman" w:hint="default"/>
        </w:rPr>
        <w:t>”</w:t>
      </w:r>
      <w:r w:rsidRPr="00091639">
        <w:rPr>
          <w:rStyle w:val="fontstyle01"/>
          <w:rFonts w:ascii="Times New Roman" w:hint="default"/>
        </w:rPr>
        <w:t>。</w:t>
      </w:r>
    </w:p>
    <w:p w:rsidR="004A169D" w:rsidRPr="00091639" w:rsidRDefault="004A169D" w:rsidP="00091639">
      <w:pPr>
        <w:snapToGrid w:val="0"/>
        <w:spacing w:line="360" w:lineRule="auto"/>
        <w:ind w:firstLineChars="200" w:firstLine="480"/>
        <w:rPr>
          <w:rStyle w:val="fontstyle01"/>
          <w:rFonts w:ascii="Times New Roman" w:hAnsi="Times New Roman" w:hint="default"/>
        </w:rPr>
      </w:pPr>
      <w:r w:rsidRPr="00091639">
        <w:rPr>
          <w:rStyle w:val="fontstyle01"/>
          <w:rFonts w:ascii="Times New Roman" w:hint="default"/>
        </w:rPr>
        <w:t>螺旋藻是</w:t>
      </w:r>
      <w:hyperlink r:id="rId7" w:tgtFrame="_blank" w:history="1">
        <w:r w:rsidRPr="00091639">
          <w:rPr>
            <w:rStyle w:val="fontstyle01"/>
            <w:rFonts w:ascii="Times New Roman" w:hint="default"/>
          </w:rPr>
          <w:t>多细胞</w:t>
        </w:r>
      </w:hyperlink>
      <w:r w:rsidRPr="00091639">
        <w:rPr>
          <w:rStyle w:val="fontstyle01"/>
          <w:rFonts w:ascii="Times New Roman" w:hint="default"/>
        </w:rPr>
        <w:t>藻体，圆柱形螺旋状的丝状体，单生或集群聚生，藻丝直径</w:t>
      </w:r>
      <w:r w:rsidRPr="00091639">
        <w:rPr>
          <w:rStyle w:val="fontstyle01"/>
          <w:rFonts w:ascii="Times New Roman" w:hAnsi="Times New Roman" w:hint="default"/>
        </w:rPr>
        <w:t>5-10μm</w:t>
      </w:r>
      <w:r w:rsidRPr="00091639">
        <w:rPr>
          <w:rStyle w:val="fontstyle01"/>
          <w:rFonts w:ascii="Times New Roman" w:hint="default"/>
        </w:rPr>
        <w:t>，先端钝形，螺旋数</w:t>
      </w:r>
      <w:r w:rsidRPr="00091639">
        <w:rPr>
          <w:rStyle w:val="fontstyle01"/>
          <w:rFonts w:ascii="Times New Roman" w:hAnsi="Times New Roman" w:hint="default"/>
        </w:rPr>
        <w:t>2-7</w:t>
      </w:r>
      <w:r w:rsidRPr="00091639">
        <w:rPr>
          <w:rStyle w:val="fontstyle01"/>
          <w:rFonts w:ascii="Times New Roman" w:hint="default"/>
        </w:rPr>
        <w:t>个。藻体可以颤动和旋转运动，细胞内含物均匀，无真正的</w:t>
      </w:r>
      <w:r w:rsidR="00E80853">
        <w:rPr>
          <w:rStyle w:val="fontstyle01"/>
          <w:rFonts w:ascii="Times New Roman" w:hint="default"/>
        </w:rPr>
        <w:fldChar w:fldCharType="begin"/>
      </w:r>
      <w:r w:rsidR="00F64953">
        <w:rPr>
          <w:rStyle w:val="fontstyle01"/>
          <w:rFonts w:ascii="Times New Roman" w:hint="default"/>
        </w:rPr>
        <w:instrText xml:space="preserve"> HYPERLINK "https://www.baidu.com/s?wd=%E7%BB%86%E8%83%9E%E6%A0%B8&amp;tn=44039180_cpr&amp;fenlei=mv6quAkxTZn0IZRqIHckPjm4nH00T1Y4nHwBnhD1ujIBPyn3mvnv0ZwV5Hcvrjm3rH6sPfKWUMw85HfYnjn4nH6sgvPsT6KdThsqpZwYTjCEQLGCpyw9Uz4Bmy-bIi4WUvYETgN-TLwGUv3EnHT3rHRznWDkrHTdPHfzn1mY" \t "_blank" </w:instrText>
      </w:r>
      <w:r w:rsidR="00E80853">
        <w:rPr>
          <w:rStyle w:val="fontstyle01"/>
          <w:rFonts w:ascii="Times New Roman" w:hint="default"/>
        </w:rPr>
        <w:fldChar w:fldCharType="separate"/>
      </w:r>
      <w:r w:rsidRPr="00091639">
        <w:rPr>
          <w:rStyle w:val="fontstyle01"/>
          <w:rFonts w:ascii="Times New Roman" w:hint="default"/>
        </w:rPr>
        <w:t>细胞核</w:t>
      </w:r>
      <w:r w:rsidR="00E80853">
        <w:rPr>
          <w:rStyle w:val="fontstyle01"/>
          <w:rFonts w:ascii="Times New Roman" w:hint="default"/>
        </w:rPr>
        <w:fldChar w:fldCharType="end"/>
      </w:r>
      <w:r w:rsidRPr="00091639">
        <w:rPr>
          <w:rStyle w:val="fontstyle01"/>
          <w:rFonts w:ascii="Times New Roman" w:hint="default"/>
        </w:rPr>
        <w:t>。藻体为单列细胞组成的不分枝丝状体，胶质鞘无或只有极薄的鞘，并有规则螺旋状，以形成藻</w:t>
      </w:r>
      <w:proofErr w:type="gramStart"/>
      <w:r w:rsidRPr="00091639">
        <w:rPr>
          <w:rStyle w:val="fontstyle01"/>
          <w:rFonts w:ascii="Times New Roman" w:hint="default"/>
        </w:rPr>
        <w:t>殖</w:t>
      </w:r>
      <w:proofErr w:type="gramEnd"/>
      <w:r w:rsidRPr="00091639">
        <w:rPr>
          <w:rStyle w:val="fontstyle01"/>
          <w:rFonts w:ascii="Times New Roman" w:hint="default"/>
        </w:rPr>
        <w:t>段繁殖。无</w:t>
      </w:r>
      <w:hyperlink r:id="rId8" w:tgtFrame="_blank" w:history="1">
        <w:r w:rsidRPr="00091639">
          <w:rPr>
            <w:rStyle w:val="fontstyle01"/>
            <w:rFonts w:ascii="Times New Roman" w:hint="default"/>
          </w:rPr>
          <w:t>异形胞</w:t>
        </w:r>
      </w:hyperlink>
      <w:r w:rsidRPr="00091639">
        <w:rPr>
          <w:rStyle w:val="fontstyle01"/>
          <w:rFonts w:ascii="Times New Roman" w:hint="default"/>
        </w:rPr>
        <w:t>和后壁孢子。</w:t>
      </w:r>
    </w:p>
    <w:p w:rsidR="004A169D" w:rsidRPr="00091639" w:rsidRDefault="004A169D" w:rsidP="00091639">
      <w:pPr>
        <w:shd w:val="clear" w:color="auto" w:fill="FFFFFF"/>
        <w:spacing w:line="360" w:lineRule="auto"/>
        <w:ind w:firstLine="482"/>
        <w:rPr>
          <w:rStyle w:val="fontstyle01"/>
          <w:rFonts w:ascii="Times New Roman" w:hAnsi="Times New Roman" w:hint="default"/>
        </w:rPr>
      </w:pPr>
      <w:r w:rsidRPr="00091639">
        <w:rPr>
          <w:rStyle w:val="fontstyle01"/>
          <w:rFonts w:ascii="Times New Roman" w:hint="default"/>
        </w:rPr>
        <w:t>常用于培养的螺旋藻</w:t>
      </w:r>
      <w:proofErr w:type="gramStart"/>
      <w:r w:rsidRPr="00091639">
        <w:rPr>
          <w:rStyle w:val="fontstyle01"/>
          <w:rFonts w:ascii="Times New Roman" w:hint="default"/>
        </w:rPr>
        <w:t>有钝顶螺旋藻</w:t>
      </w:r>
      <w:proofErr w:type="gramEnd"/>
      <w:r w:rsidRPr="00091639">
        <w:rPr>
          <w:rStyle w:val="fontstyle01"/>
          <w:rFonts w:ascii="Times New Roman" w:hint="default"/>
        </w:rPr>
        <w:t>、极大螺旋藻和盐泽螺旋藻。从形态学角度讲，主要</w:t>
      </w:r>
      <w:proofErr w:type="gramStart"/>
      <w:r w:rsidRPr="00091639">
        <w:rPr>
          <w:rStyle w:val="fontstyle01"/>
          <w:rFonts w:ascii="Times New Roman" w:hint="default"/>
        </w:rPr>
        <w:t>分为钝顶螺旋藻</w:t>
      </w:r>
      <w:proofErr w:type="gramEnd"/>
      <w:r w:rsidRPr="00091639">
        <w:rPr>
          <w:sz w:val="24"/>
        </w:rPr>
        <w:t>（</w:t>
      </w:r>
      <w:proofErr w:type="spellStart"/>
      <w:r w:rsidRPr="00091639">
        <w:rPr>
          <w:i/>
          <w:sz w:val="24"/>
        </w:rPr>
        <w:t>Arthrospira</w:t>
      </w:r>
      <w:proofErr w:type="spellEnd"/>
      <w:r w:rsidRPr="00091639">
        <w:rPr>
          <w:i/>
          <w:sz w:val="24"/>
        </w:rPr>
        <w:t xml:space="preserve"> </w:t>
      </w:r>
      <w:proofErr w:type="spellStart"/>
      <w:r w:rsidRPr="00091639">
        <w:rPr>
          <w:i/>
          <w:sz w:val="24"/>
        </w:rPr>
        <w:t>platensis</w:t>
      </w:r>
      <w:proofErr w:type="spellEnd"/>
      <w:r w:rsidRPr="00091639">
        <w:rPr>
          <w:sz w:val="24"/>
        </w:rPr>
        <w:t>）</w:t>
      </w:r>
      <w:r w:rsidRPr="00091639">
        <w:rPr>
          <w:rStyle w:val="fontstyle01"/>
          <w:rFonts w:ascii="Times New Roman" w:hint="default"/>
        </w:rPr>
        <w:t>、极大螺旋藻</w:t>
      </w:r>
      <w:r w:rsidRPr="00091639">
        <w:rPr>
          <w:sz w:val="24"/>
        </w:rPr>
        <w:t>（</w:t>
      </w:r>
      <w:proofErr w:type="spellStart"/>
      <w:r w:rsidRPr="00091639">
        <w:rPr>
          <w:i/>
          <w:sz w:val="24"/>
        </w:rPr>
        <w:t>Arthrospira</w:t>
      </w:r>
      <w:proofErr w:type="spellEnd"/>
      <w:r w:rsidRPr="00091639">
        <w:rPr>
          <w:i/>
          <w:sz w:val="24"/>
        </w:rPr>
        <w:t xml:space="preserve"> maxima</w:t>
      </w:r>
      <w:r w:rsidRPr="00091639">
        <w:rPr>
          <w:sz w:val="24"/>
        </w:rPr>
        <w:t>）和</w:t>
      </w:r>
      <w:r w:rsidRPr="00091639">
        <w:rPr>
          <w:rStyle w:val="fontstyle01"/>
          <w:rFonts w:ascii="Times New Roman" w:hint="default"/>
        </w:rPr>
        <w:t>盐泽螺旋藻</w:t>
      </w:r>
      <w:r w:rsidRPr="00091639">
        <w:rPr>
          <w:rStyle w:val="fontstyle01"/>
          <w:rFonts w:ascii="Times New Roman" w:hAnsi="Times New Roman" w:hint="default"/>
        </w:rPr>
        <w:t>(</w:t>
      </w:r>
      <w:proofErr w:type="spellStart"/>
      <w:r w:rsidRPr="00091639">
        <w:rPr>
          <w:i/>
          <w:sz w:val="24"/>
        </w:rPr>
        <w:t>Spirulina</w:t>
      </w:r>
      <w:proofErr w:type="spellEnd"/>
      <w:r w:rsidRPr="00091639">
        <w:rPr>
          <w:i/>
          <w:sz w:val="24"/>
        </w:rPr>
        <w:t xml:space="preserve"> </w:t>
      </w:r>
      <w:proofErr w:type="spellStart"/>
      <w:r w:rsidRPr="00091639">
        <w:rPr>
          <w:i/>
          <w:sz w:val="24"/>
        </w:rPr>
        <w:t>subsalsa</w:t>
      </w:r>
      <w:proofErr w:type="spellEnd"/>
      <w:r w:rsidRPr="00091639">
        <w:rPr>
          <w:rStyle w:val="fontstyle01"/>
          <w:rFonts w:ascii="Times New Roman" w:hAnsi="Times New Roman" w:hint="default"/>
        </w:rPr>
        <w:t>)</w:t>
      </w:r>
      <w:r w:rsidRPr="00091639">
        <w:rPr>
          <w:rStyle w:val="fontstyle01"/>
          <w:rFonts w:ascii="Times New Roman" w:hint="default"/>
        </w:rPr>
        <w:t>。其中，</w:t>
      </w:r>
      <w:proofErr w:type="gramStart"/>
      <w:r w:rsidRPr="00091639">
        <w:rPr>
          <w:rStyle w:val="fontstyle01"/>
          <w:rFonts w:ascii="Times New Roman" w:hint="default"/>
        </w:rPr>
        <w:t>钝顶螺旋藻</w:t>
      </w:r>
      <w:proofErr w:type="gramEnd"/>
      <w:r w:rsidRPr="00091639">
        <w:rPr>
          <w:rStyle w:val="fontstyle01"/>
          <w:rFonts w:ascii="Times New Roman" w:hint="default"/>
        </w:rPr>
        <w:t>原产于</w:t>
      </w:r>
      <w:r w:rsidR="00E80853">
        <w:rPr>
          <w:rStyle w:val="fontstyle01"/>
          <w:rFonts w:ascii="Times New Roman" w:hint="default"/>
        </w:rPr>
        <w:fldChar w:fldCharType="begin"/>
      </w:r>
      <w:r w:rsidR="00F64953">
        <w:rPr>
          <w:rStyle w:val="fontstyle01"/>
          <w:rFonts w:ascii="Times New Roman" w:hint="default"/>
        </w:rPr>
        <w:instrText xml:space="preserve"> HYPERLINK "http://baike.baidu.com/item/%E9%9D%9E%E6%B4%B2" \t "_blank" </w:instrText>
      </w:r>
      <w:r w:rsidR="00E80853">
        <w:rPr>
          <w:rStyle w:val="fontstyle01"/>
          <w:rFonts w:ascii="Times New Roman" w:hint="default"/>
        </w:rPr>
        <w:fldChar w:fldCharType="separate"/>
      </w:r>
      <w:r w:rsidRPr="00091639">
        <w:rPr>
          <w:rStyle w:val="fontstyle01"/>
          <w:rFonts w:ascii="Times New Roman" w:hint="default"/>
        </w:rPr>
        <w:t>非洲</w:t>
      </w:r>
      <w:r w:rsidR="00E80853">
        <w:rPr>
          <w:rStyle w:val="fontstyle01"/>
          <w:rFonts w:ascii="Times New Roman" w:hint="default"/>
        </w:rPr>
        <w:fldChar w:fldCharType="end"/>
      </w:r>
      <w:r w:rsidRPr="00091639">
        <w:rPr>
          <w:rStyle w:val="fontstyle01"/>
          <w:rFonts w:ascii="Times New Roman" w:hint="default"/>
        </w:rPr>
        <w:t>乍得湖（</w:t>
      </w:r>
      <w:proofErr w:type="spellStart"/>
      <w:r w:rsidRPr="00091639">
        <w:rPr>
          <w:rStyle w:val="fontstyle01"/>
          <w:rFonts w:ascii="Times New Roman" w:hAnsi="Times New Roman" w:hint="default"/>
        </w:rPr>
        <w:t>Tchad</w:t>
      </w:r>
      <w:proofErr w:type="spellEnd"/>
      <w:r w:rsidRPr="00091639">
        <w:rPr>
          <w:rStyle w:val="fontstyle01"/>
          <w:rFonts w:ascii="Times New Roman" w:hAnsi="Times New Roman" w:hint="default"/>
        </w:rPr>
        <w:t xml:space="preserve"> Lake</w:t>
      </w:r>
      <w:r w:rsidRPr="00091639">
        <w:rPr>
          <w:rStyle w:val="fontstyle01"/>
          <w:rFonts w:ascii="Times New Roman" w:hint="default"/>
        </w:rPr>
        <w:t>），国内主要分布在</w:t>
      </w:r>
      <w:r w:rsidR="00E80853">
        <w:rPr>
          <w:rStyle w:val="fontstyle01"/>
          <w:rFonts w:ascii="Times New Roman" w:hint="default"/>
        </w:rPr>
        <w:fldChar w:fldCharType="begin"/>
      </w:r>
      <w:r w:rsidR="00F64953">
        <w:rPr>
          <w:rStyle w:val="fontstyle01"/>
          <w:rFonts w:ascii="Times New Roman" w:hint="default"/>
        </w:rPr>
        <w:instrText xml:space="preserve"> HYPERLINK "http://baike.baidu.com/item/%E6%B5%B7%E5%8D%97" \t "_blank" </w:instrText>
      </w:r>
      <w:r w:rsidR="00E80853">
        <w:rPr>
          <w:rStyle w:val="fontstyle01"/>
          <w:rFonts w:ascii="Times New Roman" w:hint="default"/>
        </w:rPr>
        <w:fldChar w:fldCharType="separate"/>
      </w:r>
      <w:r w:rsidRPr="00091639">
        <w:rPr>
          <w:rStyle w:val="fontstyle01"/>
          <w:rFonts w:ascii="Times New Roman" w:hint="default"/>
        </w:rPr>
        <w:t>海南</w:t>
      </w:r>
      <w:r w:rsidR="00E80853">
        <w:rPr>
          <w:rStyle w:val="fontstyle01"/>
          <w:rFonts w:ascii="Times New Roman" w:hint="default"/>
        </w:rPr>
        <w:fldChar w:fldCharType="end"/>
      </w:r>
      <w:r w:rsidRPr="00091639">
        <w:rPr>
          <w:rStyle w:val="fontstyle01"/>
          <w:rFonts w:ascii="Times New Roman" w:hint="default"/>
        </w:rPr>
        <w:t>、</w:t>
      </w:r>
      <w:hyperlink r:id="rId9" w:tgtFrame="_blank" w:history="1">
        <w:r w:rsidRPr="00091639">
          <w:rPr>
            <w:rStyle w:val="fontstyle01"/>
            <w:rFonts w:ascii="Times New Roman" w:hint="default"/>
          </w:rPr>
          <w:t>广东</w:t>
        </w:r>
      </w:hyperlink>
      <w:r w:rsidRPr="00091639">
        <w:rPr>
          <w:rStyle w:val="fontstyle01"/>
          <w:rFonts w:ascii="Times New Roman" w:hint="default"/>
        </w:rPr>
        <w:t>、</w:t>
      </w:r>
      <w:hyperlink r:id="rId10" w:tgtFrame="_blank" w:history="1">
        <w:r w:rsidRPr="00091639">
          <w:rPr>
            <w:rStyle w:val="fontstyle01"/>
            <w:rFonts w:ascii="Times New Roman" w:hint="default"/>
          </w:rPr>
          <w:t>云南</w:t>
        </w:r>
      </w:hyperlink>
      <w:r w:rsidRPr="00091639">
        <w:rPr>
          <w:rStyle w:val="fontstyle01"/>
          <w:rFonts w:ascii="Times New Roman" w:hint="default"/>
        </w:rPr>
        <w:t>等地。藻丝螺旋状</w:t>
      </w:r>
      <w:r w:rsidRPr="00091639">
        <w:rPr>
          <w:rStyle w:val="fontstyle01"/>
          <w:rFonts w:ascii="Times New Roman" w:hAnsi="Times New Roman" w:hint="default"/>
        </w:rPr>
        <w:t>,</w:t>
      </w:r>
      <w:r w:rsidRPr="00091639">
        <w:rPr>
          <w:rStyle w:val="fontstyle01"/>
          <w:rFonts w:ascii="Times New Roman" w:hint="default"/>
        </w:rPr>
        <w:t>无横隔壁</w:t>
      </w:r>
      <w:r w:rsidRPr="00091639">
        <w:rPr>
          <w:rStyle w:val="fontstyle01"/>
          <w:rFonts w:ascii="Times New Roman" w:hAnsi="Times New Roman" w:hint="default"/>
        </w:rPr>
        <w:t>,</w:t>
      </w:r>
      <w:r w:rsidRPr="00091639">
        <w:rPr>
          <w:rStyle w:val="fontstyle01"/>
          <w:rFonts w:ascii="Times New Roman" w:hint="default"/>
        </w:rPr>
        <w:t>蓝绿色。藻丝宽</w:t>
      </w:r>
      <w:r w:rsidRPr="00091639">
        <w:rPr>
          <w:rStyle w:val="fontstyle01"/>
          <w:rFonts w:ascii="Times New Roman" w:hAnsi="Times New Roman" w:hint="default"/>
        </w:rPr>
        <w:t>4</w:t>
      </w:r>
      <w:r w:rsidRPr="00091639">
        <w:rPr>
          <w:rStyle w:val="fontstyle01"/>
          <w:rFonts w:ascii="Times New Roman" w:hint="default"/>
        </w:rPr>
        <w:t>～</w:t>
      </w:r>
      <w:r w:rsidRPr="00091639">
        <w:rPr>
          <w:rStyle w:val="fontstyle01"/>
          <w:rFonts w:ascii="Times New Roman" w:hAnsi="Times New Roman" w:hint="default"/>
        </w:rPr>
        <w:t>5μm,</w:t>
      </w:r>
      <w:r w:rsidRPr="00091639">
        <w:rPr>
          <w:rStyle w:val="fontstyle01"/>
          <w:rFonts w:ascii="Times New Roman" w:hint="default"/>
        </w:rPr>
        <w:t>长</w:t>
      </w:r>
      <w:r w:rsidRPr="00091639">
        <w:rPr>
          <w:rStyle w:val="fontstyle01"/>
          <w:rFonts w:ascii="Times New Roman" w:hAnsi="Times New Roman" w:hint="default"/>
        </w:rPr>
        <w:t>400</w:t>
      </w:r>
      <w:r w:rsidRPr="00091639">
        <w:rPr>
          <w:rStyle w:val="fontstyle01"/>
          <w:rFonts w:ascii="Times New Roman" w:hint="default"/>
        </w:rPr>
        <w:t>～</w:t>
      </w:r>
      <w:r w:rsidRPr="00091639">
        <w:rPr>
          <w:rStyle w:val="fontstyle01"/>
          <w:rFonts w:ascii="Times New Roman" w:hAnsi="Times New Roman" w:hint="default"/>
        </w:rPr>
        <w:t>600μm</w:t>
      </w:r>
      <w:r w:rsidRPr="00091639">
        <w:rPr>
          <w:rStyle w:val="fontstyle01"/>
          <w:rFonts w:ascii="Times New Roman" w:hint="default"/>
        </w:rPr>
        <w:t>。藻丝的</w:t>
      </w:r>
      <w:r w:rsidR="00E80853">
        <w:rPr>
          <w:rStyle w:val="fontstyle01"/>
          <w:rFonts w:ascii="Times New Roman" w:hint="default"/>
        </w:rPr>
        <w:fldChar w:fldCharType="begin"/>
      </w:r>
      <w:r w:rsidR="00F64953">
        <w:rPr>
          <w:rStyle w:val="fontstyle01"/>
          <w:rFonts w:ascii="Times New Roman" w:hint="default"/>
        </w:rPr>
        <w:instrText xml:space="preserve"> HYPERLINK "http://baike.baidu.com/item/%E9%A1%B6%E7%AB%AF%E7%BB%86%E8%83%9E" \t "_blank" </w:instrText>
      </w:r>
      <w:r w:rsidR="00E80853">
        <w:rPr>
          <w:rStyle w:val="fontstyle01"/>
          <w:rFonts w:ascii="Times New Roman" w:hint="default"/>
        </w:rPr>
        <w:fldChar w:fldCharType="separate"/>
      </w:r>
      <w:r w:rsidRPr="00091639">
        <w:rPr>
          <w:rStyle w:val="fontstyle01"/>
          <w:rFonts w:ascii="Times New Roman" w:hint="default"/>
        </w:rPr>
        <w:t>顶端细胞</w:t>
      </w:r>
      <w:r w:rsidR="00E80853">
        <w:rPr>
          <w:rStyle w:val="fontstyle01"/>
          <w:rFonts w:ascii="Times New Roman" w:hint="default"/>
        </w:rPr>
        <w:fldChar w:fldCharType="end"/>
      </w:r>
      <w:r w:rsidRPr="00091639">
        <w:rPr>
          <w:rStyle w:val="fontstyle01"/>
          <w:rFonts w:ascii="Times New Roman" w:hint="default"/>
        </w:rPr>
        <w:t>钝圆</w:t>
      </w:r>
      <w:r w:rsidRPr="00091639">
        <w:rPr>
          <w:rStyle w:val="fontstyle01"/>
          <w:rFonts w:ascii="Times New Roman" w:hAnsi="Times New Roman" w:hint="default"/>
        </w:rPr>
        <w:t>,</w:t>
      </w:r>
      <w:r w:rsidRPr="00091639">
        <w:rPr>
          <w:rStyle w:val="fontstyle01"/>
          <w:rFonts w:ascii="Times New Roman" w:hint="default"/>
        </w:rPr>
        <w:t>无</w:t>
      </w:r>
      <w:r w:rsidR="00E80853">
        <w:rPr>
          <w:rStyle w:val="fontstyle01"/>
          <w:rFonts w:ascii="Times New Roman" w:hint="default"/>
        </w:rPr>
        <w:fldChar w:fldCharType="begin"/>
      </w:r>
      <w:r w:rsidR="00F64953">
        <w:rPr>
          <w:rStyle w:val="fontstyle01"/>
          <w:rFonts w:ascii="Times New Roman" w:hint="default"/>
        </w:rPr>
        <w:instrText xml:space="preserve"> HYPERLINK "http://baike.baidu.com/item/%E5%BC%82%E5%BD%A2%E8%83%9E" \t "_blank" </w:instrText>
      </w:r>
      <w:r w:rsidR="00E80853">
        <w:rPr>
          <w:rStyle w:val="fontstyle01"/>
          <w:rFonts w:ascii="Times New Roman" w:hint="default"/>
        </w:rPr>
        <w:fldChar w:fldCharType="separate"/>
      </w:r>
      <w:r w:rsidRPr="00091639">
        <w:rPr>
          <w:rStyle w:val="fontstyle01"/>
          <w:rFonts w:ascii="Times New Roman" w:hint="default"/>
        </w:rPr>
        <w:t>异形胞</w:t>
      </w:r>
      <w:r w:rsidR="00E80853">
        <w:rPr>
          <w:rStyle w:val="fontstyle01"/>
          <w:rFonts w:ascii="Times New Roman" w:hint="default"/>
        </w:rPr>
        <w:fldChar w:fldCharType="end"/>
      </w:r>
      <w:r w:rsidRPr="00091639">
        <w:rPr>
          <w:rStyle w:val="fontstyle01"/>
          <w:rFonts w:ascii="Times New Roman" w:hint="default"/>
        </w:rPr>
        <w:t>。</w:t>
      </w:r>
      <w:r w:rsidRPr="00091639">
        <w:rPr>
          <w:sz w:val="24"/>
        </w:rPr>
        <w:t>极大螺旋藻原产</w:t>
      </w:r>
      <w:r w:rsidRPr="00091639">
        <w:rPr>
          <w:rStyle w:val="fontstyle01"/>
          <w:rFonts w:ascii="Times New Roman" w:hint="default"/>
        </w:rPr>
        <w:t>于墨西哥特斯科科湖（</w:t>
      </w:r>
      <w:proofErr w:type="spellStart"/>
      <w:r w:rsidRPr="00091639">
        <w:rPr>
          <w:rStyle w:val="fontstyle01"/>
          <w:rFonts w:ascii="Times New Roman" w:hAnsi="Times New Roman" w:hint="default"/>
        </w:rPr>
        <w:t>Texcoco</w:t>
      </w:r>
      <w:proofErr w:type="spellEnd"/>
      <w:r w:rsidRPr="00091639">
        <w:rPr>
          <w:rStyle w:val="fontstyle01"/>
          <w:rFonts w:ascii="Times New Roman" w:hAnsi="Times New Roman" w:hint="default"/>
        </w:rPr>
        <w:t xml:space="preserve"> Lake</w:t>
      </w:r>
      <w:r w:rsidRPr="00091639">
        <w:rPr>
          <w:rStyle w:val="fontstyle01"/>
          <w:rFonts w:ascii="Times New Roman" w:hint="default"/>
        </w:rPr>
        <w:t>），细胞宽</w:t>
      </w:r>
      <w:r w:rsidRPr="00091639">
        <w:rPr>
          <w:rStyle w:val="fontstyle01"/>
          <w:rFonts w:ascii="Times New Roman" w:hAnsi="Times New Roman" w:hint="default"/>
        </w:rPr>
        <w:t>7</w:t>
      </w:r>
      <w:r w:rsidRPr="00091639">
        <w:rPr>
          <w:rStyle w:val="fontstyle01"/>
          <w:rFonts w:ascii="Times New Roman" w:hint="default"/>
        </w:rPr>
        <w:t>～</w:t>
      </w:r>
      <w:r w:rsidRPr="00091639">
        <w:rPr>
          <w:rStyle w:val="fontstyle01"/>
          <w:rFonts w:ascii="Times New Roman" w:hAnsi="Times New Roman" w:hint="default"/>
        </w:rPr>
        <w:t>9μm</w:t>
      </w:r>
      <w:r w:rsidRPr="00091639">
        <w:rPr>
          <w:rStyle w:val="fontstyle01"/>
          <w:rFonts w:ascii="Times New Roman" w:hint="default"/>
        </w:rPr>
        <w:t>，长小于宽，螺间距</w:t>
      </w:r>
      <w:r w:rsidRPr="00091639">
        <w:rPr>
          <w:rStyle w:val="fontstyle01"/>
          <w:rFonts w:ascii="Times New Roman" w:hAnsi="Times New Roman" w:hint="default"/>
        </w:rPr>
        <w:t>70</w:t>
      </w:r>
      <w:r w:rsidRPr="00091639">
        <w:rPr>
          <w:rStyle w:val="fontstyle01"/>
          <w:rFonts w:ascii="Times New Roman" w:hint="default"/>
        </w:rPr>
        <w:t>～</w:t>
      </w:r>
      <w:r w:rsidRPr="00091639">
        <w:rPr>
          <w:rStyle w:val="fontstyle01"/>
          <w:rFonts w:ascii="Times New Roman" w:hAnsi="Times New Roman" w:hint="default"/>
        </w:rPr>
        <w:t>80μm</w:t>
      </w:r>
      <w:r w:rsidRPr="00091639">
        <w:rPr>
          <w:rStyle w:val="fontstyle01"/>
          <w:rFonts w:ascii="Times New Roman" w:hint="default"/>
        </w:rPr>
        <w:t>，顶端微尖，横壁不收</w:t>
      </w:r>
      <w:proofErr w:type="gramStart"/>
      <w:r w:rsidRPr="00091639">
        <w:rPr>
          <w:rStyle w:val="fontstyle01"/>
          <w:rFonts w:ascii="Times New Roman" w:hint="default"/>
        </w:rPr>
        <w:t>缢</w:t>
      </w:r>
      <w:proofErr w:type="gramEnd"/>
      <w:r w:rsidRPr="00091639">
        <w:rPr>
          <w:rStyle w:val="fontstyle01"/>
          <w:rFonts w:ascii="Times New Roman" w:hint="default"/>
        </w:rPr>
        <w:t>，横壁两边有颗粒。一般而言，极大螺旋藻藻丝的直径</w:t>
      </w:r>
      <w:proofErr w:type="gramStart"/>
      <w:r w:rsidRPr="00091639">
        <w:rPr>
          <w:rStyle w:val="fontstyle01"/>
          <w:rFonts w:ascii="Times New Roman" w:hint="default"/>
        </w:rPr>
        <w:t>大于钝顶螺旋藻</w:t>
      </w:r>
      <w:proofErr w:type="gramEnd"/>
      <w:r w:rsidRPr="00091639">
        <w:rPr>
          <w:rStyle w:val="fontstyle01"/>
          <w:rFonts w:ascii="Times New Roman" w:hint="default"/>
        </w:rPr>
        <w:t>；极大螺旋藻藻丝两端的</w:t>
      </w:r>
      <w:r w:rsidRPr="00091639">
        <w:rPr>
          <w:rStyle w:val="fontstyle01"/>
          <w:rFonts w:ascii="Times New Roman" w:hAnsi="Times New Roman" w:hint="default"/>
        </w:rPr>
        <w:t>6-7</w:t>
      </w:r>
      <w:r w:rsidRPr="00091639">
        <w:rPr>
          <w:rStyle w:val="fontstyle01"/>
          <w:rFonts w:ascii="Times New Roman" w:hint="default"/>
        </w:rPr>
        <w:t>个细胞细长，因此，藻体两端变细。</w:t>
      </w:r>
      <w:proofErr w:type="gramStart"/>
      <w:r w:rsidRPr="00091639">
        <w:rPr>
          <w:rStyle w:val="fontstyle01"/>
          <w:rFonts w:ascii="Times New Roman" w:hint="default"/>
        </w:rPr>
        <w:t>钝顶螺旋藻</w:t>
      </w:r>
      <w:proofErr w:type="gramEnd"/>
      <w:r w:rsidRPr="00091639">
        <w:rPr>
          <w:rStyle w:val="fontstyle01"/>
          <w:rFonts w:ascii="Times New Roman" w:hint="default"/>
        </w:rPr>
        <w:t>藻丝在横隔处有明显的收</w:t>
      </w:r>
      <w:proofErr w:type="gramStart"/>
      <w:r w:rsidRPr="00091639">
        <w:rPr>
          <w:rStyle w:val="fontstyle01"/>
          <w:rFonts w:ascii="Times New Roman" w:hint="default"/>
        </w:rPr>
        <w:t>缢</w:t>
      </w:r>
      <w:proofErr w:type="gramEnd"/>
      <w:r w:rsidRPr="00091639">
        <w:rPr>
          <w:rStyle w:val="fontstyle01"/>
          <w:rFonts w:ascii="Times New Roman" w:hint="default"/>
        </w:rPr>
        <w:t>，而极大螺旋藻收</w:t>
      </w:r>
      <w:proofErr w:type="gramStart"/>
      <w:r w:rsidRPr="00091639">
        <w:rPr>
          <w:rStyle w:val="fontstyle01"/>
          <w:rFonts w:ascii="Times New Roman" w:hint="default"/>
        </w:rPr>
        <w:t>缢</w:t>
      </w:r>
      <w:proofErr w:type="gramEnd"/>
      <w:r w:rsidRPr="00091639">
        <w:rPr>
          <w:rStyle w:val="fontstyle01"/>
          <w:rFonts w:ascii="Times New Roman" w:hint="default"/>
        </w:rPr>
        <w:t>不</w:t>
      </w:r>
      <w:r w:rsidRPr="00091639">
        <w:rPr>
          <w:rStyle w:val="fontstyle01"/>
          <w:rFonts w:ascii="Times New Roman" w:hint="default"/>
        </w:rPr>
        <w:lastRenderedPageBreak/>
        <w:t>明显。</w:t>
      </w:r>
    </w:p>
    <w:p w:rsidR="004A169D" w:rsidRPr="00091639" w:rsidRDefault="004A169D" w:rsidP="00091639">
      <w:pPr>
        <w:shd w:val="clear" w:color="auto" w:fill="FFFFFF"/>
        <w:spacing w:line="360" w:lineRule="auto"/>
        <w:ind w:firstLine="482"/>
        <w:rPr>
          <w:rStyle w:val="fontstyle01"/>
          <w:rFonts w:ascii="Times New Roman" w:hAnsi="Times New Roman" w:hint="default"/>
        </w:rPr>
      </w:pPr>
      <w:proofErr w:type="gramStart"/>
      <w:r w:rsidRPr="00091639">
        <w:rPr>
          <w:rStyle w:val="fontstyle01"/>
          <w:rFonts w:ascii="Times New Roman" w:hint="default"/>
        </w:rPr>
        <w:t>钝顶螺旋藻</w:t>
      </w:r>
      <w:proofErr w:type="gramEnd"/>
      <w:r w:rsidRPr="00091639">
        <w:rPr>
          <w:rStyle w:val="fontstyle01"/>
          <w:rFonts w:ascii="Times New Roman" w:hint="default"/>
        </w:rPr>
        <w:t>和极大螺旋藻两个品种是螺旋藻品种中最优良的。</w:t>
      </w:r>
      <w:proofErr w:type="gramStart"/>
      <w:r w:rsidRPr="00091639">
        <w:rPr>
          <w:rStyle w:val="fontstyle01"/>
          <w:rFonts w:ascii="Times New Roman" w:hint="default"/>
        </w:rPr>
        <w:t>其中钝顶螺旋藻</w:t>
      </w:r>
      <w:proofErr w:type="gramEnd"/>
      <w:r w:rsidRPr="00091639">
        <w:rPr>
          <w:rStyle w:val="fontstyle01"/>
          <w:rFonts w:ascii="Times New Roman" w:hint="default"/>
        </w:rPr>
        <w:t>应用比较广泛，原因</w:t>
      </w:r>
      <w:proofErr w:type="gramStart"/>
      <w:r w:rsidRPr="00091639">
        <w:rPr>
          <w:rStyle w:val="fontstyle01"/>
          <w:rFonts w:ascii="Times New Roman" w:hint="default"/>
        </w:rPr>
        <w:t>在于钝顶螺旋藻</w:t>
      </w:r>
      <w:proofErr w:type="gramEnd"/>
      <w:r w:rsidRPr="00091639">
        <w:rPr>
          <w:rStyle w:val="fontstyle01"/>
          <w:rFonts w:ascii="Times New Roman" w:hint="default"/>
        </w:rPr>
        <w:t>的蛋白质最高，藻蓝蛋白含量最多，</w:t>
      </w:r>
      <w:r w:rsidRPr="00091639">
        <w:rPr>
          <w:rStyle w:val="fontstyle01"/>
          <w:rFonts w:ascii="Times New Roman" w:hAnsi="Times New Roman" w:hint="default"/>
        </w:rPr>
        <w:t>SOD</w:t>
      </w:r>
      <w:r w:rsidRPr="00091639">
        <w:rPr>
          <w:rStyle w:val="fontstyle01"/>
          <w:rFonts w:ascii="Times New Roman" w:hint="default"/>
        </w:rPr>
        <w:t>活性高，可溶性蛋白量高。具有关资料显示，</w:t>
      </w:r>
      <w:proofErr w:type="gramStart"/>
      <w:r w:rsidRPr="00091639">
        <w:rPr>
          <w:rStyle w:val="fontstyle01"/>
          <w:rFonts w:ascii="Times New Roman" w:hint="default"/>
        </w:rPr>
        <w:t>钝顶螺旋藻</w:t>
      </w:r>
      <w:proofErr w:type="gramEnd"/>
      <w:r w:rsidRPr="00091639">
        <w:rPr>
          <w:rStyle w:val="fontstyle01"/>
          <w:rFonts w:ascii="Times New Roman" w:hint="default"/>
        </w:rPr>
        <w:t>蛋白质含量最低都已达到</w:t>
      </w:r>
      <w:r w:rsidRPr="00091639">
        <w:rPr>
          <w:rStyle w:val="fontstyle01"/>
          <w:rFonts w:ascii="Times New Roman" w:hAnsi="Times New Roman" w:hint="default"/>
        </w:rPr>
        <w:t>56%</w:t>
      </w:r>
      <w:r w:rsidRPr="00091639">
        <w:rPr>
          <w:rStyle w:val="fontstyle01"/>
          <w:rFonts w:ascii="Times New Roman" w:hint="default"/>
        </w:rPr>
        <w:t>以上，全国</w:t>
      </w:r>
      <w:proofErr w:type="gramStart"/>
      <w:r w:rsidRPr="00091639">
        <w:rPr>
          <w:rStyle w:val="fontstyle01"/>
          <w:rFonts w:ascii="Times New Roman" w:hint="default"/>
        </w:rPr>
        <w:t>的钝顶螺旋藻</w:t>
      </w:r>
      <w:proofErr w:type="gramEnd"/>
      <w:r w:rsidRPr="00091639">
        <w:rPr>
          <w:rStyle w:val="fontstyle01"/>
          <w:rFonts w:ascii="Times New Roman" w:hint="default"/>
        </w:rPr>
        <w:t>蛋白质平均含量在</w:t>
      </w:r>
      <w:r w:rsidRPr="00091639">
        <w:rPr>
          <w:rStyle w:val="fontstyle01"/>
          <w:rFonts w:ascii="Times New Roman" w:hAnsi="Times New Roman" w:hint="default"/>
        </w:rPr>
        <w:t>63%</w:t>
      </w:r>
      <w:r w:rsidRPr="00091639">
        <w:rPr>
          <w:rStyle w:val="fontstyle01"/>
          <w:rFonts w:ascii="Times New Roman" w:hint="default"/>
        </w:rPr>
        <w:t>左右、大康螺旋藻蛋白质含更是高达</w:t>
      </w:r>
      <w:r w:rsidRPr="00091639">
        <w:rPr>
          <w:rStyle w:val="fontstyle01"/>
          <w:rFonts w:ascii="Times New Roman" w:hAnsi="Times New Roman" w:hint="default"/>
        </w:rPr>
        <w:t>65%</w:t>
      </w:r>
      <w:r w:rsidRPr="00091639">
        <w:rPr>
          <w:rStyle w:val="fontstyle01"/>
          <w:rFonts w:ascii="Times New Roman" w:hint="default"/>
        </w:rPr>
        <w:t>以上。</w:t>
      </w:r>
    </w:p>
    <w:p w:rsidR="004A169D" w:rsidRPr="00091639" w:rsidRDefault="004A169D" w:rsidP="00091639">
      <w:pPr>
        <w:shd w:val="clear" w:color="auto" w:fill="FFFFFF"/>
        <w:spacing w:line="360" w:lineRule="auto"/>
        <w:ind w:firstLine="482"/>
        <w:rPr>
          <w:rStyle w:val="fontstyle01"/>
          <w:rFonts w:ascii="Times New Roman" w:hAnsi="Times New Roman" w:hint="default"/>
        </w:rPr>
      </w:pPr>
      <w:proofErr w:type="gramStart"/>
      <w:r w:rsidRPr="00091639">
        <w:rPr>
          <w:rStyle w:val="fontstyle01"/>
          <w:rFonts w:ascii="Times New Roman" w:hint="default"/>
        </w:rPr>
        <w:t>对于钝顶螺旋藻</w:t>
      </w:r>
      <w:proofErr w:type="gramEnd"/>
      <w:r w:rsidRPr="00091639">
        <w:rPr>
          <w:rStyle w:val="fontstyle01"/>
          <w:rFonts w:ascii="Times New Roman" w:hint="default"/>
        </w:rPr>
        <w:t>和极大螺旋藻的鉴定和识别，是培养优良螺旋藻的基础，也是养殖和应用领域的核心步骤。目前</w:t>
      </w:r>
      <w:proofErr w:type="gramStart"/>
      <w:r w:rsidRPr="00091639">
        <w:rPr>
          <w:rStyle w:val="fontstyle01"/>
          <w:rFonts w:ascii="Times New Roman" w:hint="default"/>
        </w:rPr>
        <w:t>对钝顶螺旋藻</w:t>
      </w:r>
      <w:proofErr w:type="gramEnd"/>
      <w:r w:rsidRPr="00091639">
        <w:rPr>
          <w:rStyle w:val="fontstyle01"/>
          <w:rFonts w:ascii="Times New Roman" w:hint="default"/>
        </w:rPr>
        <w:t>和极大螺旋藻的鉴定主要依靠经验丰富的分类学专家识别形态学特征来实现，一旦遇到和形态特征掌握不全的标本鉴定就很棘手；而且，</w:t>
      </w:r>
      <w:proofErr w:type="gramStart"/>
      <w:r w:rsidRPr="00091639">
        <w:rPr>
          <w:rStyle w:val="fontstyle01"/>
          <w:rFonts w:ascii="Times New Roman" w:hint="default"/>
        </w:rPr>
        <w:t>对钝顶螺旋藻</w:t>
      </w:r>
      <w:proofErr w:type="gramEnd"/>
      <w:r w:rsidRPr="00091639">
        <w:rPr>
          <w:rStyle w:val="fontstyle01"/>
          <w:rFonts w:ascii="Times New Roman" w:hint="default"/>
        </w:rPr>
        <w:t>和极大螺旋藻的形态鉴定存在视觉误差等因素，因此，亟需寻求一种新的方法，以弥补传统分类方法的缺陷。</w:t>
      </w:r>
    </w:p>
    <w:p w:rsidR="00694EE6" w:rsidRPr="00091639" w:rsidRDefault="00694EE6" w:rsidP="002C1FE5">
      <w:pPr>
        <w:spacing w:beforeLines="50" w:line="360" w:lineRule="auto"/>
        <w:rPr>
          <w:rFonts w:eastAsia="黑体"/>
          <w:sz w:val="24"/>
        </w:rPr>
      </w:pPr>
      <w:r w:rsidRPr="00091639">
        <w:rPr>
          <w:rFonts w:eastAsia="黑体"/>
          <w:sz w:val="24"/>
        </w:rPr>
        <w:t>三、标准制定原则</w:t>
      </w:r>
    </w:p>
    <w:p w:rsidR="00694EE6" w:rsidRPr="00091639" w:rsidRDefault="00694EE6" w:rsidP="00091639">
      <w:pPr>
        <w:spacing w:line="360" w:lineRule="auto"/>
        <w:ind w:firstLineChars="200" w:firstLine="480"/>
        <w:rPr>
          <w:sz w:val="24"/>
          <w:szCs w:val="24"/>
        </w:rPr>
      </w:pPr>
      <w:r w:rsidRPr="00091639">
        <w:rPr>
          <w:rFonts w:hAnsi="宋体"/>
          <w:sz w:val="24"/>
          <w:szCs w:val="24"/>
        </w:rPr>
        <w:t>标准编写遵循</w:t>
      </w:r>
      <w:r w:rsidRPr="00091639">
        <w:rPr>
          <w:sz w:val="24"/>
          <w:szCs w:val="24"/>
        </w:rPr>
        <w:t>GB1.1-2009</w:t>
      </w:r>
      <w:r w:rsidRPr="00091639">
        <w:rPr>
          <w:rFonts w:hAnsi="宋体"/>
          <w:sz w:val="24"/>
          <w:szCs w:val="24"/>
        </w:rPr>
        <w:t>《标准化工作导则</w:t>
      </w:r>
      <w:r w:rsidRPr="00091639">
        <w:rPr>
          <w:sz w:val="24"/>
          <w:szCs w:val="24"/>
        </w:rPr>
        <w:t xml:space="preserve"> </w:t>
      </w:r>
      <w:r w:rsidRPr="00091639">
        <w:rPr>
          <w:rFonts w:hAnsi="宋体"/>
          <w:sz w:val="24"/>
          <w:szCs w:val="24"/>
        </w:rPr>
        <w:t>第</w:t>
      </w:r>
      <w:r w:rsidRPr="00091639">
        <w:rPr>
          <w:sz w:val="24"/>
          <w:szCs w:val="24"/>
        </w:rPr>
        <w:t>1</w:t>
      </w:r>
      <w:r w:rsidRPr="00091639">
        <w:rPr>
          <w:rFonts w:hAnsi="宋体"/>
          <w:sz w:val="24"/>
          <w:szCs w:val="24"/>
        </w:rPr>
        <w:t>部分：标准的结构和编写规则》的有关要求。标准编写内容</w:t>
      </w:r>
      <w:r w:rsidR="00B55E96">
        <w:rPr>
          <w:rFonts w:hAnsi="宋体" w:hint="eastAsia"/>
          <w:sz w:val="24"/>
          <w:szCs w:val="24"/>
        </w:rPr>
        <w:t>符合</w:t>
      </w:r>
      <w:r w:rsidRPr="00091639">
        <w:rPr>
          <w:rFonts w:hAnsi="宋体"/>
          <w:sz w:val="24"/>
          <w:szCs w:val="24"/>
        </w:rPr>
        <w:t>我国</w:t>
      </w:r>
      <w:r w:rsidR="00B55E96">
        <w:rPr>
          <w:rFonts w:hAnsi="宋体" w:hint="eastAsia"/>
          <w:sz w:val="24"/>
          <w:szCs w:val="24"/>
        </w:rPr>
        <w:t>相应的</w:t>
      </w:r>
      <w:r w:rsidRPr="00091639">
        <w:rPr>
          <w:rFonts w:hAnsi="宋体"/>
          <w:sz w:val="24"/>
          <w:szCs w:val="24"/>
        </w:rPr>
        <w:t>法规、标准。</w:t>
      </w:r>
    </w:p>
    <w:p w:rsidR="00694EE6" w:rsidRPr="00091639" w:rsidRDefault="00694EE6" w:rsidP="002C1FE5">
      <w:pPr>
        <w:spacing w:beforeLines="50" w:line="360" w:lineRule="auto"/>
        <w:rPr>
          <w:rFonts w:eastAsia="黑体"/>
          <w:sz w:val="24"/>
        </w:rPr>
      </w:pPr>
      <w:r w:rsidRPr="00091639">
        <w:rPr>
          <w:rFonts w:eastAsia="黑体"/>
          <w:sz w:val="24"/>
        </w:rPr>
        <w:t>四、标准主要技术内容</w:t>
      </w:r>
    </w:p>
    <w:p w:rsidR="00367C70" w:rsidRPr="008C0BB5" w:rsidRDefault="00367C70" w:rsidP="008C0BB5">
      <w:pPr>
        <w:pStyle w:val="a"/>
        <w:spacing w:before="312" w:after="312" w:line="360" w:lineRule="auto"/>
        <w:rPr>
          <w:rFonts w:ascii="Times New Roman"/>
          <w:sz w:val="24"/>
          <w:szCs w:val="24"/>
        </w:rPr>
      </w:pPr>
      <w:r w:rsidRPr="008C0BB5">
        <w:rPr>
          <w:rFonts w:ascii="Times New Roman"/>
          <w:sz w:val="24"/>
          <w:szCs w:val="24"/>
        </w:rPr>
        <w:t>主要形态特征</w:t>
      </w:r>
    </w:p>
    <w:p w:rsidR="00367C70" w:rsidRPr="008C0BB5" w:rsidRDefault="00367C70" w:rsidP="008C0BB5">
      <w:pPr>
        <w:pStyle w:val="a0"/>
        <w:spacing w:before="156" w:after="156" w:line="360" w:lineRule="auto"/>
        <w:rPr>
          <w:rFonts w:ascii="Times New Roman"/>
          <w:sz w:val="24"/>
          <w:szCs w:val="24"/>
        </w:rPr>
      </w:pPr>
      <w:proofErr w:type="gramStart"/>
      <w:r w:rsidRPr="008C0BB5">
        <w:rPr>
          <w:rFonts w:ascii="Times New Roman"/>
          <w:sz w:val="24"/>
          <w:szCs w:val="24"/>
        </w:rPr>
        <w:t>钝顶螺旋藻</w:t>
      </w:r>
      <w:proofErr w:type="gramEnd"/>
      <w:r w:rsidRPr="008C0BB5">
        <w:rPr>
          <w:rFonts w:ascii="Times New Roman"/>
          <w:sz w:val="24"/>
          <w:szCs w:val="24"/>
        </w:rPr>
        <w:t>与极大螺旋藻的区别</w:t>
      </w:r>
    </w:p>
    <w:p w:rsidR="00367C70" w:rsidRPr="008C0BB5" w:rsidRDefault="00367C70" w:rsidP="008C0BB5">
      <w:pPr>
        <w:pStyle w:val="ae"/>
        <w:spacing w:line="360" w:lineRule="auto"/>
        <w:ind w:firstLine="480"/>
        <w:rPr>
          <w:rFonts w:ascii="Times New Roman"/>
          <w:sz w:val="24"/>
          <w:szCs w:val="24"/>
        </w:rPr>
      </w:pPr>
      <w:r w:rsidRPr="008C0BB5">
        <w:rPr>
          <w:rFonts w:ascii="Times New Roman"/>
          <w:sz w:val="24"/>
          <w:szCs w:val="24"/>
        </w:rPr>
        <w:t>钝顶螺旋藻藻丝在横隔处有明显的收缢，而极大螺旋藻收缢不明显；一般而言，极大螺旋藻藻丝的直径大于钝顶螺旋藻；极大螺旋藻藻丝两端的</w:t>
      </w:r>
      <w:r w:rsidRPr="008C0BB5">
        <w:rPr>
          <w:rFonts w:ascii="Times New Roman"/>
          <w:sz w:val="24"/>
          <w:szCs w:val="24"/>
        </w:rPr>
        <w:t>6-7</w:t>
      </w:r>
      <w:r w:rsidRPr="008C0BB5">
        <w:rPr>
          <w:rFonts w:ascii="Times New Roman"/>
          <w:sz w:val="24"/>
          <w:szCs w:val="24"/>
        </w:rPr>
        <w:t>个细胞细长，因此，藻体两端变细。</w:t>
      </w:r>
    </w:p>
    <w:p w:rsidR="00367C70" w:rsidRPr="008C0BB5" w:rsidRDefault="00367C70" w:rsidP="008C0BB5">
      <w:pPr>
        <w:pStyle w:val="a"/>
        <w:spacing w:before="312" w:after="312" w:line="360" w:lineRule="auto"/>
        <w:rPr>
          <w:rFonts w:ascii="Times New Roman"/>
          <w:sz w:val="24"/>
          <w:szCs w:val="24"/>
        </w:rPr>
      </w:pPr>
      <w:r w:rsidRPr="008C0BB5">
        <w:rPr>
          <w:rFonts w:ascii="Times New Roman"/>
          <w:sz w:val="24"/>
          <w:szCs w:val="24"/>
        </w:rPr>
        <w:t>分子遗传学特征</w:t>
      </w:r>
    </w:p>
    <w:p w:rsidR="00367C70" w:rsidRPr="008C0BB5" w:rsidRDefault="00367C70" w:rsidP="00091639">
      <w:pPr>
        <w:pStyle w:val="a1"/>
        <w:spacing w:before="156" w:after="156" w:line="360" w:lineRule="auto"/>
        <w:rPr>
          <w:rFonts w:ascii="Times New Roman"/>
          <w:sz w:val="24"/>
          <w:szCs w:val="24"/>
        </w:rPr>
      </w:pPr>
      <w:proofErr w:type="gramStart"/>
      <w:r w:rsidRPr="008C0BB5">
        <w:rPr>
          <w:rFonts w:ascii="Times New Roman"/>
          <w:sz w:val="24"/>
          <w:szCs w:val="24"/>
        </w:rPr>
        <w:t>钝顶螺旋藻</w:t>
      </w:r>
      <w:proofErr w:type="gramEnd"/>
      <w:r w:rsidRPr="008C0BB5">
        <w:rPr>
          <w:rFonts w:ascii="Times New Roman"/>
          <w:sz w:val="24"/>
          <w:szCs w:val="24"/>
        </w:rPr>
        <w:t>与极大螺旋藻的区别：</w:t>
      </w:r>
    </w:p>
    <w:p w:rsidR="00DE2E09" w:rsidRPr="008C0BB5" w:rsidRDefault="00DE2E09" w:rsidP="00EB1A28">
      <w:pPr>
        <w:pStyle w:val="ae"/>
        <w:spacing w:line="360" w:lineRule="auto"/>
        <w:ind w:firstLineChars="0" w:firstLine="0"/>
        <w:rPr>
          <w:rFonts w:ascii="Times New Roman"/>
          <w:sz w:val="24"/>
          <w:szCs w:val="24"/>
        </w:rPr>
      </w:pPr>
      <w:r w:rsidRPr="008C0BB5">
        <w:rPr>
          <w:sz w:val="24"/>
          <w:szCs w:val="24"/>
        </w:rPr>
        <w:t>钝顶螺旋藻VNTR序列</w:t>
      </w:r>
      <w:r w:rsidRPr="008C0BB5">
        <w:rPr>
          <w:rFonts w:hint="eastAsia"/>
          <w:sz w:val="24"/>
          <w:szCs w:val="24"/>
        </w:rPr>
        <w:t>大小为1057bp,</w:t>
      </w:r>
      <w:r w:rsidRPr="008C0BB5">
        <w:rPr>
          <w:rFonts w:ascii="Times New Roman"/>
          <w:sz w:val="24"/>
          <w:szCs w:val="24"/>
        </w:rPr>
        <w:t xml:space="preserve"> </w:t>
      </w:r>
      <w:r w:rsidRPr="008C0BB5">
        <w:rPr>
          <w:rFonts w:ascii="Times New Roman"/>
          <w:sz w:val="24"/>
          <w:szCs w:val="24"/>
        </w:rPr>
        <w:t>极大螺旋藻</w:t>
      </w:r>
      <w:r w:rsidRPr="008C0BB5">
        <w:rPr>
          <w:rFonts w:ascii="Times New Roman"/>
          <w:sz w:val="24"/>
          <w:szCs w:val="24"/>
        </w:rPr>
        <w:t>VNTR</w:t>
      </w:r>
      <w:r w:rsidRPr="008C0BB5">
        <w:rPr>
          <w:rFonts w:ascii="Times New Roman"/>
          <w:sz w:val="24"/>
          <w:szCs w:val="24"/>
        </w:rPr>
        <w:t>序列</w:t>
      </w:r>
      <w:r w:rsidRPr="008C0BB5">
        <w:rPr>
          <w:sz w:val="24"/>
          <w:szCs w:val="24"/>
        </w:rPr>
        <w:t>序列</w:t>
      </w:r>
      <w:r w:rsidRPr="008C0BB5">
        <w:rPr>
          <w:rFonts w:hint="eastAsia"/>
          <w:sz w:val="24"/>
          <w:szCs w:val="24"/>
        </w:rPr>
        <w:t>大小为1291bp。</w:t>
      </w:r>
    </w:p>
    <w:p w:rsidR="00367C70" w:rsidRPr="008C0BB5" w:rsidRDefault="00367C70" w:rsidP="00EB1A28">
      <w:pPr>
        <w:pStyle w:val="ae"/>
        <w:spacing w:line="360" w:lineRule="auto"/>
        <w:ind w:firstLineChars="0" w:firstLine="0"/>
        <w:rPr>
          <w:rFonts w:ascii="Times New Roman"/>
          <w:sz w:val="24"/>
          <w:szCs w:val="24"/>
        </w:rPr>
      </w:pPr>
      <w:r w:rsidRPr="008C0BB5">
        <w:rPr>
          <w:rFonts w:ascii="Times New Roman"/>
          <w:sz w:val="24"/>
          <w:szCs w:val="24"/>
        </w:rPr>
        <w:t>钝顶螺旋藻</w:t>
      </w:r>
      <w:r w:rsidRPr="008C0BB5">
        <w:rPr>
          <w:rFonts w:ascii="Times New Roman"/>
          <w:sz w:val="24"/>
          <w:szCs w:val="24"/>
        </w:rPr>
        <w:t>VNTR</w:t>
      </w:r>
      <w:r w:rsidRPr="008C0BB5">
        <w:rPr>
          <w:rFonts w:ascii="Times New Roman"/>
          <w:sz w:val="24"/>
          <w:szCs w:val="24"/>
        </w:rPr>
        <w:t>序列</w:t>
      </w:r>
      <w:r w:rsidR="00987DC8" w:rsidRPr="008C0BB5">
        <w:rPr>
          <w:rFonts w:ascii="Times New Roman" w:hint="eastAsia"/>
          <w:sz w:val="24"/>
          <w:szCs w:val="24"/>
        </w:rPr>
        <w:t>：</w:t>
      </w:r>
    </w:p>
    <w:p w:rsidR="00EB1A28" w:rsidRPr="008C0BB5" w:rsidRDefault="00EB1A28" w:rsidP="00EB1A28">
      <w:pPr>
        <w:pStyle w:val="ae"/>
        <w:spacing w:line="360" w:lineRule="auto"/>
        <w:ind w:firstLineChars="0" w:firstLine="0"/>
        <w:rPr>
          <w:rFonts w:ascii="Times New Roman"/>
          <w:sz w:val="24"/>
          <w:szCs w:val="24"/>
        </w:rPr>
      </w:pPr>
      <w:r w:rsidRPr="008C0BB5">
        <w:rPr>
          <w:rFonts w:ascii="Times New Roman"/>
          <w:sz w:val="24"/>
          <w:szCs w:val="24"/>
        </w:rPr>
        <w:t>GAACATTTACGGTTTTACCCAATCCCAATCTCAACTCCCATCCCAGAGTCAAGCGATCGCATCTCAATCCCAATTGCTATCACGCCTAGAATCTCAGGTCAAAGCGATCGCATCTCAGCTTCCATCCCAGAGTCAAGCGATCGCATCTCAACTCCAATCCCAGAGTCAAGC</w:t>
      </w:r>
      <w:r w:rsidRPr="008C0BB5">
        <w:rPr>
          <w:rFonts w:ascii="Times New Roman"/>
          <w:sz w:val="24"/>
          <w:szCs w:val="24"/>
        </w:rPr>
        <w:lastRenderedPageBreak/>
        <w:t>GATCGCATCTCAACTCCAATCCCAGAGTCAAGCGATCGCATCTCAACTCCAATCCCAGAGTCAAGCGATCGCATCTCAACTCCAATCCCAGAGTCAAGCGATCACATCTCAACTCCAATCCCAGAGTCAAGCGATCGCATCTCAATCCCAATTGCTATCACGCCTAGAATCCCAGGTAGAAGCGATCGCATCTCAACTCCAATCCCAGAGTCAAGCGATCGCATCTCAACTCCAATCCCAGAGTCAAGCGATCGCATTTCAACTCCCATCCCAGAGTCAAGCGATCGCATCTCAACTCCCATCCCAGAGTCAAGCGATCGCATCTCAACTCCCATCCCAGAGTCAAGCGATCGCATCTCAACTCCCATCCCAGAGTCAAGCGATCGCATCTCAACTCGACGAGTCGATAACTGAAGCCGTGGCAGACATTACTCCCATCGTGTCTTCATCCTCTGGTTTTGATTATAGTCAACTCGACAGATTATTGAAATCAGGCCAGTGGGAAGCAGCCGACGAAGAAACGACTAAGATGATGTGTAGGGTGGCGGGAAAAACCTCTAGGAGATATTTAGACGACGATGATATCAAAAACTTTCCCGGCGAGGATTTGCGAATCATCGATGGTCTTTGGGTCAAACACAGCAGGGGACGCTTCGGGTTTAGTGTCCAGAAGCAAATTTACATCAATTGTGGAGGATTGCCTGATGGACGCTATCCAGGTGATACAATATGGGAGCGCTATTGCGGGGAGGTGGGATGGCGAATGAATGGGTCGTATATATCATGGTCTGATTGCACGTTTTCGGCGGCTGCTCCCCTGGGCCATCTTCCCGCCCGTTTTGTTGGGGTTGGTTGGTGGTTGGGTTTTGGTGTGGGACTGGTAAGG</w:t>
      </w:r>
    </w:p>
    <w:p w:rsidR="00EB1A28" w:rsidRPr="008C0BB5" w:rsidRDefault="00EB1A28" w:rsidP="00EB1A28">
      <w:pPr>
        <w:pStyle w:val="ae"/>
        <w:spacing w:line="360" w:lineRule="auto"/>
        <w:ind w:firstLineChars="0" w:firstLine="0"/>
        <w:rPr>
          <w:rFonts w:ascii="Times New Roman"/>
          <w:sz w:val="24"/>
          <w:szCs w:val="24"/>
        </w:rPr>
      </w:pPr>
    </w:p>
    <w:p w:rsidR="00EB1A28" w:rsidRPr="008C0BB5" w:rsidRDefault="00367C70" w:rsidP="00EB1A28">
      <w:pPr>
        <w:pStyle w:val="ae"/>
        <w:spacing w:line="360" w:lineRule="auto"/>
        <w:ind w:firstLineChars="0" w:firstLine="0"/>
        <w:rPr>
          <w:rFonts w:ascii="Times New Roman"/>
          <w:sz w:val="24"/>
          <w:szCs w:val="24"/>
        </w:rPr>
      </w:pPr>
      <w:r w:rsidRPr="008C0BB5">
        <w:rPr>
          <w:rFonts w:ascii="Times New Roman"/>
          <w:sz w:val="24"/>
          <w:szCs w:val="24"/>
        </w:rPr>
        <w:t>极大螺旋藻</w:t>
      </w:r>
      <w:r w:rsidRPr="008C0BB5">
        <w:rPr>
          <w:rFonts w:ascii="Times New Roman"/>
          <w:sz w:val="24"/>
          <w:szCs w:val="24"/>
        </w:rPr>
        <w:t>VNTR</w:t>
      </w:r>
      <w:r w:rsidRPr="008C0BB5">
        <w:rPr>
          <w:rFonts w:ascii="Times New Roman"/>
          <w:sz w:val="24"/>
          <w:szCs w:val="24"/>
        </w:rPr>
        <w:t>序列</w:t>
      </w:r>
      <w:r w:rsidR="00987DC8" w:rsidRPr="008C0BB5">
        <w:rPr>
          <w:rFonts w:ascii="Times New Roman" w:hint="eastAsia"/>
          <w:sz w:val="24"/>
          <w:szCs w:val="24"/>
        </w:rPr>
        <w:t>：</w:t>
      </w:r>
    </w:p>
    <w:p w:rsidR="00EB1A28" w:rsidRPr="008C0BB5" w:rsidRDefault="00EB1A28" w:rsidP="00EB1A28">
      <w:pPr>
        <w:pStyle w:val="ae"/>
        <w:spacing w:line="360" w:lineRule="auto"/>
        <w:ind w:firstLineChars="0" w:firstLine="0"/>
        <w:rPr>
          <w:rFonts w:ascii="Times New Roman"/>
          <w:sz w:val="24"/>
          <w:szCs w:val="24"/>
        </w:rPr>
      </w:pPr>
      <w:r w:rsidRPr="008C0BB5">
        <w:rPr>
          <w:rFonts w:ascii="Times New Roman"/>
          <w:sz w:val="24"/>
          <w:szCs w:val="24"/>
        </w:rPr>
        <w:t>GAACATTTACGGTTTTACCCAATCCCAATCTCAACTTCCATCCCAGAGTCAAGCGATCGCATCTCAATCCCAATTGCTATCACGCCTAGAATCCCAGAGTCAAGCGATCGCATCTCAATCCCAATTGCTATCACGCCTAGAATCTCAGGTCAAAGCGATCGCATCTCAACTTCCATCCCAGAGTCAAGCGATCGCATCTCAACTTCCGTCCCAGAGTCAAGCGATCGCATCTCAACTTCCATCCCAGAGTCAAGCGATCGCATCTCAACTTCCATCCCAGAGTCAAGCGATCGCATCTCAACTCCAATCCCAGAGTCAAGCGATCGCATCTCAACTCCAATCCCAGAGTCAAGTGATCGCATCTCAACTCCAATCCCAGAGTCAAGCGATCGCATCTCAACTCCAATCCCAGAGTCAAGTGATCGCATCTCAACTCCAATCCCAGAGTCAAGTGATCGCATCTCAACTCCAATCCCAGAGTCAAGCGATCGCATCTCAATCCCAATTGCTATCACGCCTAGAATCCCAGGTAGAAGCGATCGCATTTCAACTCCCATCCCAGAGTCAAGCGATCGCATCTCAATCCCAATTGCTATCACGCCTAGAATCCCAGAGTCAAGCGATCGCATCTCAACTCCCATCCCAGAGTCAAGCGATCGCATCTCAACTCCCGTCCCAGAGTC</w:t>
      </w:r>
      <w:r w:rsidRPr="008C0BB5">
        <w:rPr>
          <w:rFonts w:ascii="Times New Roman"/>
          <w:sz w:val="24"/>
          <w:szCs w:val="24"/>
        </w:rPr>
        <w:lastRenderedPageBreak/>
        <w:t>AAGCGATCGCATCTCAACTCCCATCCCAGAGTCAAGCGATCGCATCTCAACTCCCATCCCAGAGTCAAGCGATCGCATCTCAACTCCCATCCCAGAGTCAAGCGATCGCATCTCAACTCGACGAGTCGATAACTGAAGCCGTGGCAGACATTACTTCCATCGTGTCTTCATCCTCTGGTTTTGATTATAGCCAACTCGACAGATTATTGAAATCAGGCCAGTGGGAAGCAGCCGACGAAGAAACGACTAAGATGATGTGTAGGGTGGCGGGAAAAACCTCTAGGAGATATTTAGACGACGATGATATCAAAAACTTTCCCGGCGAGGATTTGCGAATCATCGATGGTCTTTGGGTCAAACACAGCAGGGGACGCTTCGGGTTTAGTGTCCAGAAGCAAATTTACATCAATTGTGGAGGATTGCCTGATGGACGCTATCCAGGTGATACAATATGGGAGCGCTATTGCGGGGAGGTGGGATGGCGAGTGAATGGGTCGTATATATCATGGTCTGATTGCACGTTTTCGGCGGCAGCTCCCCTGGGCCATCTTCCCGCCCGTTTTGTTGGGGTTGGTTGGTGGTTGGGTTTTGGTGTGGGACTGGTAAGG</w:t>
      </w:r>
    </w:p>
    <w:p w:rsidR="00367C70" w:rsidRPr="008C0BB5" w:rsidRDefault="00367C70" w:rsidP="008C0BB5">
      <w:pPr>
        <w:pStyle w:val="a"/>
        <w:spacing w:before="312" w:after="312" w:line="360" w:lineRule="auto"/>
        <w:rPr>
          <w:rFonts w:ascii="Times New Roman"/>
          <w:sz w:val="24"/>
          <w:szCs w:val="24"/>
        </w:rPr>
      </w:pPr>
      <w:r w:rsidRPr="008C0BB5">
        <w:rPr>
          <w:rFonts w:ascii="Times New Roman"/>
          <w:sz w:val="24"/>
          <w:szCs w:val="24"/>
        </w:rPr>
        <w:t>检测方法</w:t>
      </w:r>
    </w:p>
    <w:p w:rsidR="00367C70" w:rsidRPr="008C0BB5" w:rsidRDefault="00367C70" w:rsidP="008C0BB5">
      <w:pPr>
        <w:pStyle w:val="a0"/>
        <w:spacing w:before="156" w:after="156" w:line="360" w:lineRule="auto"/>
        <w:rPr>
          <w:rFonts w:ascii="Times New Roman"/>
          <w:sz w:val="24"/>
          <w:szCs w:val="24"/>
        </w:rPr>
      </w:pPr>
      <w:r w:rsidRPr="008C0BB5">
        <w:rPr>
          <w:rFonts w:ascii="Times New Roman"/>
          <w:sz w:val="24"/>
          <w:szCs w:val="24"/>
        </w:rPr>
        <w:t>形态学特征</w:t>
      </w:r>
    </w:p>
    <w:p w:rsidR="00367C70" w:rsidRPr="008C0BB5" w:rsidRDefault="00367C70" w:rsidP="008C0BB5">
      <w:pPr>
        <w:pStyle w:val="ae"/>
        <w:spacing w:line="360" w:lineRule="auto"/>
        <w:ind w:firstLine="480"/>
        <w:rPr>
          <w:rFonts w:ascii="Times New Roman"/>
          <w:sz w:val="24"/>
          <w:szCs w:val="24"/>
        </w:rPr>
      </w:pPr>
      <w:r w:rsidRPr="008C0BB5">
        <w:rPr>
          <w:rFonts w:ascii="Times New Roman"/>
          <w:sz w:val="24"/>
          <w:szCs w:val="24"/>
        </w:rPr>
        <w:t>采用目视法和显微镜检测。</w:t>
      </w:r>
    </w:p>
    <w:p w:rsidR="00367C70" w:rsidRPr="008C0BB5" w:rsidRDefault="00367C70" w:rsidP="008C0BB5">
      <w:pPr>
        <w:pStyle w:val="a0"/>
        <w:spacing w:before="156" w:after="156" w:line="360" w:lineRule="auto"/>
        <w:rPr>
          <w:rFonts w:ascii="Times New Roman"/>
          <w:sz w:val="24"/>
          <w:szCs w:val="24"/>
        </w:rPr>
      </w:pPr>
      <w:r w:rsidRPr="008C0BB5">
        <w:rPr>
          <w:rFonts w:ascii="Times New Roman"/>
          <w:sz w:val="24"/>
          <w:szCs w:val="24"/>
        </w:rPr>
        <w:t>VNTR</w:t>
      </w:r>
      <w:r w:rsidRPr="008C0BB5">
        <w:rPr>
          <w:rFonts w:ascii="Times New Roman"/>
          <w:sz w:val="24"/>
          <w:szCs w:val="24"/>
        </w:rPr>
        <w:t>克隆</w:t>
      </w:r>
      <w:r w:rsidRPr="008C0BB5">
        <w:rPr>
          <w:rFonts w:ascii="Times New Roman"/>
          <w:sz w:val="24"/>
          <w:szCs w:val="24"/>
        </w:rPr>
        <w:t>DNA</w:t>
      </w:r>
      <w:r w:rsidRPr="008C0BB5">
        <w:rPr>
          <w:rFonts w:ascii="Times New Roman"/>
          <w:sz w:val="24"/>
          <w:szCs w:val="24"/>
        </w:rPr>
        <w:t>片段序列的检测</w:t>
      </w:r>
    </w:p>
    <w:p w:rsidR="00367C70" w:rsidRPr="008C0BB5" w:rsidRDefault="00367C70" w:rsidP="00091639">
      <w:pPr>
        <w:pStyle w:val="a1"/>
        <w:spacing w:before="156" w:after="156" w:line="360" w:lineRule="auto"/>
        <w:rPr>
          <w:rFonts w:ascii="Times New Roman"/>
          <w:sz w:val="24"/>
          <w:szCs w:val="24"/>
        </w:rPr>
      </w:pPr>
      <w:r w:rsidRPr="008C0BB5">
        <w:rPr>
          <w:rFonts w:ascii="Times New Roman"/>
          <w:sz w:val="24"/>
          <w:szCs w:val="24"/>
        </w:rPr>
        <w:t>螺旋藻</w:t>
      </w:r>
      <w:r w:rsidRPr="008C0BB5">
        <w:rPr>
          <w:rFonts w:ascii="Times New Roman"/>
          <w:sz w:val="24"/>
          <w:szCs w:val="24"/>
        </w:rPr>
        <w:t>DNA</w:t>
      </w:r>
      <w:r w:rsidRPr="008C0BB5">
        <w:rPr>
          <w:rFonts w:ascii="Times New Roman"/>
          <w:sz w:val="24"/>
          <w:szCs w:val="24"/>
        </w:rPr>
        <w:t>提取</w:t>
      </w:r>
    </w:p>
    <w:p w:rsidR="00367C70" w:rsidRPr="008C0BB5" w:rsidRDefault="00367C70" w:rsidP="008C0BB5">
      <w:pPr>
        <w:pStyle w:val="ae"/>
        <w:spacing w:line="360" w:lineRule="auto"/>
        <w:ind w:firstLine="480"/>
        <w:rPr>
          <w:rFonts w:ascii="Times New Roman"/>
          <w:sz w:val="24"/>
          <w:szCs w:val="24"/>
        </w:rPr>
      </w:pPr>
      <w:r w:rsidRPr="008C0BB5">
        <w:rPr>
          <w:rFonts w:ascii="Times New Roman" w:hAnsi="宋体"/>
          <w:sz w:val="24"/>
          <w:szCs w:val="24"/>
        </w:rPr>
        <w:t>采用改良的</w:t>
      </w:r>
      <w:r w:rsidRPr="008C0BB5">
        <w:rPr>
          <w:rFonts w:ascii="Times New Roman"/>
          <w:sz w:val="24"/>
          <w:szCs w:val="24"/>
        </w:rPr>
        <w:t>CTAB</w:t>
      </w:r>
      <w:r w:rsidRPr="008C0BB5">
        <w:rPr>
          <w:rFonts w:ascii="Times New Roman" w:hAnsi="宋体"/>
          <w:sz w:val="24"/>
          <w:szCs w:val="24"/>
        </w:rPr>
        <w:t>法。具体步骤如下：</w:t>
      </w:r>
    </w:p>
    <w:p w:rsidR="00367C70" w:rsidRPr="008C0BB5" w:rsidRDefault="00367C70" w:rsidP="00091639">
      <w:pPr>
        <w:pStyle w:val="a4"/>
        <w:numPr>
          <w:ilvl w:val="0"/>
          <w:numId w:val="4"/>
        </w:numPr>
        <w:spacing w:line="360" w:lineRule="auto"/>
        <w:rPr>
          <w:rFonts w:ascii="Times New Roman"/>
          <w:sz w:val="24"/>
          <w:szCs w:val="24"/>
        </w:rPr>
      </w:pPr>
      <w:r w:rsidRPr="008C0BB5">
        <w:rPr>
          <w:rFonts w:ascii="Times New Roman" w:hAnsi="宋体"/>
          <w:sz w:val="24"/>
          <w:szCs w:val="24"/>
        </w:rPr>
        <w:t>取</w:t>
      </w:r>
      <w:r w:rsidRPr="008C0BB5">
        <w:rPr>
          <w:rFonts w:ascii="Times New Roman"/>
          <w:sz w:val="24"/>
          <w:szCs w:val="24"/>
        </w:rPr>
        <w:t>0.5 g</w:t>
      </w:r>
      <w:r w:rsidRPr="008C0BB5">
        <w:rPr>
          <w:rFonts w:ascii="Times New Roman" w:hAnsi="宋体"/>
          <w:sz w:val="24"/>
          <w:szCs w:val="24"/>
        </w:rPr>
        <w:t>鲜重的丝状体或叶状体，用蒸馏水洗涤</w:t>
      </w:r>
      <w:r w:rsidRPr="008C0BB5">
        <w:rPr>
          <w:rFonts w:ascii="Times New Roman"/>
          <w:sz w:val="24"/>
          <w:szCs w:val="24"/>
        </w:rPr>
        <w:t>3</w:t>
      </w:r>
      <w:r w:rsidRPr="008C0BB5">
        <w:rPr>
          <w:rFonts w:ascii="Times New Roman" w:hAnsi="宋体"/>
          <w:sz w:val="24"/>
          <w:szCs w:val="24"/>
        </w:rPr>
        <w:t>遍，液氮研磨后分别转入</w:t>
      </w:r>
      <w:proofErr w:type="gramStart"/>
      <w:r w:rsidRPr="008C0BB5">
        <w:rPr>
          <w:rFonts w:ascii="Times New Roman"/>
          <w:sz w:val="24"/>
          <w:szCs w:val="24"/>
        </w:rPr>
        <w:t>5</w:t>
      </w:r>
      <w:r w:rsidRPr="008C0BB5">
        <w:rPr>
          <w:rFonts w:ascii="Times New Roman" w:hAnsi="宋体"/>
          <w:sz w:val="24"/>
          <w:szCs w:val="24"/>
        </w:rPr>
        <w:t>倍于藻体积</w:t>
      </w:r>
      <w:proofErr w:type="gramEnd"/>
      <w:r w:rsidRPr="008C0BB5">
        <w:rPr>
          <w:rFonts w:ascii="Times New Roman" w:hAnsi="宋体"/>
          <w:sz w:val="24"/>
          <w:szCs w:val="24"/>
        </w:rPr>
        <w:t>的</w:t>
      </w:r>
      <w:r w:rsidRPr="008C0BB5">
        <w:rPr>
          <w:rFonts w:ascii="Times New Roman"/>
          <w:sz w:val="24"/>
          <w:szCs w:val="24"/>
        </w:rPr>
        <w:t>CTAB</w:t>
      </w:r>
      <w:r w:rsidRPr="008C0BB5">
        <w:rPr>
          <w:rFonts w:ascii="Times New Roman" w:hAnsi="宋体"/>
          <w:sz w:val="24"/>
          <w:szCs w:val="24"/>
        </w:rPr>
        <w:t>缓冲液（含：</w:t>
      </w:r>
      <w:r w:rsidRPr="008C0BB5">
        <w:rPr>
          <w:rFonts w:ascii="Times New Roman"/>
          <w:sz w:val="24"/>
          <w:szCs w:val="24"/>
        </w:rPr>
        <w:t>2%</w:t>
      </w:r>
      <w:r w:rsidRPr="008C0BB5">
        <w:rPr>
          <w:rFonts w:ascii="Times New Roman" w:hAnsi="宋体"/>
          <w:sz w:val="24"/>
          <w:szCs w:val="24"/>
        </w:rPr>
        <w:t>（</w:t>
      </w:r>
      <w:r w:rsidRPr="008C0BB5">
        <w:rPr>
          <w:rFonts w:ascii="Times New Roman"/>
          <w:sz w:val="24"/>
          <w:szCs w:val="24"/>
        </w:rPr>
        <w:t>v/w</w:t>
      </w:r>
      <w:r w:rsidRPr="008C0BB5">
        <w:rPr>
          <w:rFonts w:ascii="Times New Roman" w:hAnsi="宋体"/>
          <w:sz w:val="24"/>
          <w:szCs w:val="24"/>
        </w:rPr>
        <w:t>）</w:t>
      </w:r>
      <w:r w:rsidRPr="008C0BB5">
        <w:rPr>
          <w:rFonts w:ascii="Times New Roman"/>
          <w:sz w:val="24"/>
          <w:szCs w:val="24"/>
        </w:rPr>
        <w:t>CTAB</w:t>
      </w:r>
      <w:r w:rsidRPr="008C0BB5">
        <w:rPr>
          <w:rFonts w:ascii="Times New Roman" w:hAnsi="宋体"/>
          <w:sz w:val="24"/>
          <w:szCs w:val="24"/>
        </w:rPr>
        <w:t>，</w:t>
      </w:r>
      <w:r w:rsidRPr="008C0BB5">
        <w:rPr>
          <w:rFonts w:ascii="Times New Roman"/>
          <w:sz w:val="24"/>
          <w:szCs w:val="24"/>
        </w:rPr>
        <w:t xml:space="preserve">1.4 M </w:t>
      </w:r>
      <w:proofErr w:type="spellStart"/>
      <w:r w:rsidRPr="008C0BB5">
        <w:rPr>
          <w:rFonts w:ascii="Times New Roman"/>
          <w:sz w:val="24"/>
          <w:szCs w:val="24"/>
        </w:rPr>
        <w:t>NaCL</w:t>
      </w:r>
      <w:proofErr w:type="spellEnd"/>
      <w:r w:rsidRPr="008C0BB5">
        <w:rPr>
          <w:rFonts w:ascii="Times New Roman" w:hAnsi="宋体"/>
          <w:sz w:val="24"/>
          <w:szCs w:val="24"/>
        </w:rPr>
        <w:t>，</w:t>
      </w:r>
      <w:r w:rsidRPr="008C0BB5">
        <w:rPr>
          <w:rFonts w:ascii="Times New Roman"/>
          <w:sz w:val="24"/>
          <w:szCs w:val="24"/>
        </w:rPr>
        <w:t xml:space="preserve">20 </w:t>
      </w:r>
      <w:proofErr w:type="spellStart"/>
      <w:r w:rsidRPr="008C0BB5">
        <w:rPr>
          <w:rFonts w:ascii="Times New Roman"/>
          <w:sz w:val="24"/>
          <w:szCs w:val="24"/>
        </w:rPr>
        <w:t>mM</w:t>
      </w:r>
      <w:proofErr w:type="spellEnd"/>
      <w:r w:rsidRPr="008C0BB5">
        <w:rPr>
          <w:rFonts w:ascii="Times New Roman"/>
          <w:sz w:val="24"/>
          <w:szCs w:val="24"/>
        </w:rPr>
        <w:t xml:space="preserve"> EDTA</w:t>
      </w:r>
      <w:r w:rsidRPr="008C0BB5">
        <w:rPr>
          <w:rFonts w:ascii="Times New Roman" w:hAnsi="宋体"/>
          <w:sz w:val="24"/>
          <w:szCs w:val="24"/>
        </w:rPr>
        <w:t>，</w:t>
      </w:r>
      <w:r w:rsidRPr="008C0BB5">
        <w:rPr>
          <w:rFonts w:ascii="Times New Roman"/>
          <w:sz w:val="24"/>
          <w:szCs w:val="24"/>
        </w:rPr>
        <w:t>100 mM Tris-HCL</w:t>
      </w:r>
      <w:r w:rsidRPr="008C0BB5">
        <w:rPr>
          <w:rFonts w:ascii="Times New Roman" w:hAnsi="宋体"/>
          <w:sz w:val="24"/>
          <w:szCs w:val="24"/>
        </w:rPr>
        <w:t>（</w:t>
      </w:r>
      <w:r w:rsidRPr="008C0BB5">
        <w:rPr>
          <w:rFonts w:ascii="Times New Roman"/>
          <w:sz w:val="24"/>
          <w:szCs w:val="24"/>
        </w:rPr>
        <w:t>pH8.0</w:t>
      </w:r>
      <w:r w:rsidRPr="008C0BB5">
        <w:rPr>
          <w:rFonts w:ascii="Times New Roman" w:hAnsi="宋体"/>
          <w:sz w:val="24"/>
          <w:szCs w:val="24"/>
        </w:rPr>
        <w:t>），</w:t>
      </w:r>
      <w:r w:rsidRPr="008C0BB5">
        <w:rPr>
          <w:rFonts w:ascii="Times New Roman"/>
          <w:sz w:val="24"/>
          <w:szCs w:val="24"/>
        </w:rPr>
        <w:t>2%</w:t>
      </w:r>
      <w:r w:rsidRPr="008C0BB5">
        <w:rPr>
          <w:rFonts w:ascii="Times New Roman" w:hAnsi="宋体"/>
          <w:sz w:val="24"/>
          <w:szCs w:val="24"/>
        </w:rPr>
        <w:t>巯基乙醇）；</w:t>
      </w:r>
    </w:p>
    <w:p w:rsidR="00367C70" w:rsidRPr="008C0BB5" w:rsidRDefault="00367C70" w:rsidP="00091639">
      <w:pPr>
        <w:pStyle w:val="a4"/>
        <w:numPr>
          <w:ilvl w:val="0"/>
          <w:numId w:val="4"/>
        </w:numPr>
        <w:spacing w:line="360" w:lineRule="auto"/>
        <w:rPr>
          <w:rFonts w:ascii="Times New Roman"/>
          <w:sz w:val="24"/>
          <w:szCs w:val="24"/>
        </w:rPr>
      </w:pPr>
      <w:r w:rsidRPr="008C0BB5">
        <w:rPr>
          <w:rFonts w:ascii="Times New Roman"/>
          <w:sz w:val="24"/>
          <w:szCs w:val="24"/>
        </w:rPr>
        <w:t xml:space="preserve">65 </w:t>
      </w:r>
      <w:r w:rsidRPr="008C0BB5">
        <w:rPr>
          <w:rFonts w:ascii="Times New Roman" w:hAnsi="宋体"/>
          <w:sz w:val="24"/>
          <w:szCs w:val="24"/>
        </w:rPr>
        <w:t>℃</w:t>
      </w:r>
      <w:proofErr w:type="gramStart"/>
      <w:r w:rsidRPr="008C0BB5">
        <w:rPr>
          <w:rFonts w:ascii="Times New Roman" w:hAnsi="宋体"/>
          <w:sz w:val="24"/>
          <w:szCs w:val="24"/>
        </w:rPr>
        <w:t>温浴</w:t>
      </w:r>
      <w:proofErr w:type="gramEnd"/>
      <w:r w:rsidRPr="008C0BB5">
        <w:rPr>
          <w:rFonts w:ascii="Times New Roman"/>
          <w:sz w:val="24"/>
          <w:szCs w:val="24"/>
        </w:rPr>
        <w:t>2 h</w:t>
      </w:r>
      <w:r w:rsidRPr="008C0BB5">
        <w:rPr>
          <w:rFonts w:ascii="Times New Roman" w:hAnsi="宋体"/>
          <w:sz w:val="24"/>
          <w:szCs w:val="24"/>
        </w:rPr>
        <w:t>，期间每</w:t>
      </w:r>
      <w:r w:rsidRPr="008C0BB5">
        <w:rPr>
          <w:rFonts w:ascii="Times New Roman"/>
          <w:sz w:val="24"/>
          <w:szCs w:val="24"/>
        </w:rPr>
        <w:t>10 min</w:t>
      </w:r>
      <w:r w:rsidRPr="008C0BB5">
        <w:rPr>
          <w:rFonts w:ascii="Times New Roman" w:hAnsi="宋体"/>
          <w:sz w:val="24"/>
          <w:szCs w:val="24"/>
        </w:rPr>
        <w:t>颠倒混匀</w:t>
      </w:r>
      <w:r w:rsidRPr="008C0BB5">
        <w:rPr>
          <w:rFonts w:ascii="Times New Roman"/>
          <w:sz w:val="24"/>
          <w:szCs w:val="24"/>
        </w:rPr>
        <w:t>2-3</w:t>
      </w:r>
      <w:r w:rsidRPr="008C0BB5">
        <w:rPr>
          <w:rFonts w:ascii="Times New Roman" w:hAnsi="宋体"/>
          <w:sz w:val="24"/>
          <w:szCs w:val="24"/>
        </w:rPr>
        <w:t>次；</w:t>
      </w:r>
    </w:p>
    <w:p w:rsidR="00367C70" w:rsidRPr="008C0BB5" w:rsidRDefault="00367C70" w:rsidP="00091639">
      <w:pPr>
        <w:pStyle w:val="a4"/>
        <w:numPr>
          <w:ilvl w:val="0"/>
          <w:numId w:val="4"/>
        </w:numPr>
        <w:spacing w:line="360" w:lineRule="auto"/>
        <w:rPr>
          <w:rFonts w:ascii="Times New Roman"/>
          <w:sz w:val="24"/>
          <w:szCs w:val="24"/>
        </w:rPr>
      </w:pPr>
      <w:r w:rsidRPr="008C0BB5">
        <w:rPr>
          <w:rFonts w:ascii="Times New Roman" w:hAnsi="宋体"/>
          <w:sz w:val="24"/>
          <w:szCs w:val="24"/>
        </w:rPr>
        <w:t>离心管放在台式高速离心机中离心，</w:t>
      </w:r>
      <w:r w:rsidRPr="008C0BB5">
        <w:rPr>
          <w:rFonts w:ascii="Times New Roman"/>
          <w:sz w:val="24"/>
          <w:szCs w:val="24"/>
        </w:rPr>
        <w:t>1,2000 rpm</w:t>
      </w:r>
      <w:r w:rsidRPr="008C0BB5">
        <w:rPr>
          <w:rFonts w:ascii="Times New Roman" w:hAnsi="宋体"/>
          <w:sz w:val="24"/>
          <w:szCs w:val="24"/>
        </w:rPr>
        <w:t>，</w:t>
      </w:r>
      <w:r w:rsidRPr="008C0BB5">
        <w:rPr>
          <w:rFonts w:ascii="Times New Roman"/>
          <w:sz w:val="24"/>
          <w:szCs w:val="24"/>
        </w:rPr>
        <w:t>10 min</w:t>
      </w:r>
      <w:r w:rsidRPr="008C0BB5">
        <w:rPr>
          <w:rFonts w:ascii="Times New Roman" w:hAnsi="宋体"/>
          <w:sz w:val="24"/>
          <w:szCs w:val="24"/>
        </w:rPr>
        <w:t>，把上清液加入到另一离心管中；</w:t>
      </w:r>
    </w:p>
    <w:p w:rsidR="00367C70" w:rsidRPr="008C0BB5" w:rsidRDefault="00367C70" w:rsidP="00091639">
      <w:pPr>
        <w:pStyle w:val="a4"/>
        <w:numPr>
          <w:ilvl w:val="0"/>
          <w:numId w:val="4"/>
        </w:numPr>
        <w:spacing w:line="360" w:lineRule="auto"/>
        <w:rPr>
          <w:rFonts w:ascii="Times New Roman"/>
          <w:sz w:val="24"/>
          <w:szCs w:val="24"/>
        </w:rPr>
      </w:pPr>
      <w:r w:rsidRPr="008C0BB5">
        <w:rPr>
          <w:rFonts w:ascii="Times New Roman" w:hAnsi="宋体"/>
          <w:sz w:val="24"/>
          <w:szCs w:val="24"/>
        </w:rPr>
        <w:t>冷却至室温后，轻柔加入等体积的氯仿</w:t>
      </w:r>
      <w:r w:rsidRPr="008C0BB5">
        <w:rPr>
          <w:rFonts w:ascii="Times New Roman"/>
          <w:sz w:val="24"/>
          <w:szCs w:val="24"/>
        </w:rPr>
        <w:t>:</w:t>
      </w:r>
      <w:r w:rsidRPr="008C0BB5">
        <w:rPr>
          <w:rFonts w:ascii="Times New Roman" w:hAnsi="宋体"/>
          <w:sz w:val="24"/>
          <w:szCs w:val="24"/>
        </w:rPr>
        <w:t>异戊醇（</w:t>
      </w:r>
      <w:r w:rsidRPr="008C0BB5">
        <w:rPr>
          <w:rFonts w:ascii="Times New Roman"/>
          <w:sz w:val="24"/>
          <w:szCs w:val="24"/>
        </w:rPr>
        <w:t>24:1</w:t>
      </w:r>
      <w:r w:rsidRPr="008C0BB5">
        <w:rPr>
          <w:rFonts w:ascii="Times New Roman" w:hAnsi="宋体"/>
          <w:sz w:val="24"/>
          <w:szCs w:val="24"/>
        </w:rPr>
        <w:t>），轻轻颠倒混匀，并重复</w:t>
      </w:r>
      <w:r w:rsidRPr="008C0BB5">
        <w:rPr>
          <w:rFonts w:ascii="Times New Roman"/>
          <w:sz w:val="24"/>
          <w:szCs w:val="24"/>
        </w:rPr>
        <w:t>3</w:t>
      </w:r>
      <w:r w:rsidRPr="008C0BB5">
        <w:rPr>
          <w:rFonts w:ascii="Times New Roman" w:hAnsi="宋体"/>
          <w:sz w:val="24"/>
          <w:szCs w:val="24"/>
        </w:rPr>
        <w:t>次；</w:t>
      </w:r>
    </w:p>
    <w:p w:rsidR="00367C70" w:rsidRPr="008C0BB5" w:rsidRDefault="00367C70" w:rsidP="00091639">
      <w:pPr>
        <w:pStyle w:val="a4"/>
        <w:numPr>
          <w:ilvl w:val="0"/>
          <w:numId w:val="4"/>
        </w:numPr>
        <w:spacing w:line="360" w:lineRule="auto"/>
        <w:rPr>
          <w:rFonts w:ascii="Times New Roman"/>
          <w:sz w:val="24"/>
          <w:szCs w:val="24"/>
        </w:rPr>
      </w:pPr>
      <w:r w:rsidRPr="008C0BB5">
        <w:rPr>
          <w:rFonts w:ascii="Times New Roman" w:hAnsi="宋体"/>
          <w:sz w:val="24"/>
          <w:szCs w:val="24"/>
        </w:rPr>
        <w:t>离心机中</w:t>
      </w:r>
      <w:r w:rsidRPr="008C0BB5">
        <w:rPr>
          <w:rFonts w:ascii="Times New Roman"/>
          <w:sz w:val="24"/>
          <w:szCs w:val="24"/>
        </w:rPr>
        <w:t>12000 rpm</w:t>
      </w:r>
      <w:r w:rsidRPr="008C0BB5">
        <w:rPr>
          <w:rFonts w:ascii="Times New Roman" w:hAnsi="宋体"/>
          <w:sz w:val="24"/>
          <w:szCs w:val="24"/>
        </w:rPr>
        <w:t>离心</w:t>
      </w:r>
      <w:r w:rsidRPr="008C0BB5">
        <w:rPr>
          <w:rFonts w:ascii="Times New Roman"/>
          <w:sz w:val="24"/>
          <w:szCs w:val="24"/>
        </w:rPr>
        <w:t>10 min</w:t>
      </w:r>
      <w:r w:rsidRPr="008C0BB5">
        <w:rPr>
          <w:rFonts w:ascii="Times New Roman" w:hAnsi="宋体"/>
          <w:sz w:val="24"/>
          <w:szCs w:val="24"/>
        </w:rPr>
        <w:t>，取上清液至另一离心管中；</w:t>
      </w:r>
    </w:p>
    <w:p w:rsidR="00367C70" w:rsidRPr="008C0BB5" w:rsidRDefault="00367C70" w:rsidP="00091639">
      <w:pPr>
        <w:pStyle w:val="a4"/>
        <w:numPr>
          <w:ilvl w:val="0"/>
          <w:numId w:val="4"/>
        </w:numPr>
        <w:spacing w:line="360" w:lineRule="auto"/>
        <w:rPr>
          <w:rFonts w:ascii="Times New Roman"/>
          <w:sz w:val="24"/>
          <w:szCs w:val="24"/>
        </w:rPr>
      </w:pPr>
      <w:r w:rsidRPr="008C0BB5">
        <w:rPr>
          <w:rFonts w:ascii="Times New Roman" w:hAnsi="宋体"/>
          <w:sz w:val="24"/>
          <w:szCs w:val="24"/>
        </w:rPr>
        <w:t>加入等体积的</w:t>
      </w:r>
      <w:r w:rsidRPr="008C0BB5">
        <w:rPr>
          <w:rFonts w:ascii="Times New Roman"/>
          <w:sz w:val="24"/>
          <w:szCs w:val="24"/>
        </w:rPr>
        <w:t xml:space="preserve">-20 </w:t>
      </w:r>
      <w:r w:rsidRPr="008C0BB5">
        <w:rPr>
          <w:rFonts w:hAnsi="宋体"/>
          <w:sz w:val="24"/>
          <w:szCs w:val="24"/>
        </w:rPr>
        <w:t>℃</w:t>
      </w:r>
      <w:r w:rsidRPr="008C0BB5">
        <w:rPr>
          <w:rFonts w:ascii="Times New Roman" w:hAnsi="宋体"/>
          <w:sz w:val="24"/>
          <w:szCs w:val="24"/>
        </w:rPr>
        <w:t>预冷异丙醇，轻轻颠倒混匀，于</w:t>
      </w:r>
      <w:r w:rsidRPr="008C0BB5">
        <w:rPr>
          <w:rFonts w:ascii="Times New Roman"/>
          <w:sz w:val="24"/>
          <w:szCs w:val="24"/>
        </w:rPr>
        <w:t xml:space="preserve">-20 </w:t>
      </w:r>
      <w:r w:rsidRPr="008C0BB5">
        <w:rPr>
          <w:rFonts w:hAnsi="宋体"/>
          <w:sz w:val="24"/>
          <w:szCs w:val="24"/>
        </w:rPr>
        <w:t>℃</w:t>
      </w:r>
      <w:r w:rsidRPr="008C0BB5">
        <w:rPr>
          <w:rFonts w:ascii="Times New Roman" w:hAnsi="宋体"/>
          <w:sz w:val="24"/>
          <w:szCs w:val="24"/>
        </w:rPr>
        <w:t>冰箱放置</w:t>
      </w:r>
      <w:r w:rsidRPr="008C0BB5">
        <w:rPr>
          <w:rFonts w:ascii="Times New Roman"/>
          <w:sz w:val="24"/>
          <w:szCs w:val="24"/>
        </w:rPr>
        <w:t>1 h</w:t>
      </w:r>
      <w:r w:rsidRPr="008C0BB5">
        <w:rPr>
          <w:rFonts w:ascii="Times New Roman" w:hAnsi="宋体"/>
          <w:sz w:val="24"/>
          <w:szCs w:val="24"/>
        </w:rPr>
        <w:t>。</w:t>
      </w:r>
    </w:p>
    <w:p w:rsidR="00367C70" w:rsidRPr="008C0BB5" w:rsidRDefault="00367C70" w:rsidP="00091639">
      <w:pPr>
        <w:pStyle w:val="a4"/>
        <w:numPr>
          <w:ilvl w:val="0"/>
          <w:numId w:val="4"/>
        </w:numPr>
        <w:spacing w:line="360" w:lineRule="auto"/>
        <w:rPr>
          <w:rFonts w:ascii="Times New Roman"/>
          <w:sz w:val="24"/>
          <w:szCs w:val="24"/>
        </w:rPr>
      </w:pPr>
      <w:r w:rsidRPr="008C0BB5">
        <w:rPr>
          <w:rFonts w:ascii="Times New Roman" w:hAnsi="宋体"/>
          <w:sz w:val="24"/>
          <w:szCs w:val="24"/>
        </w:rPr>
        <w:lastRenderedPageBreak/>
        <w:t>离心机中</w:t>
      </w:r>
      <w:r w:rsidRPr="008C0BB5">
        <w:rPr>
          <w:rFonts w:ascii="Times New Roman"/>
          <w:sz w:val="24"/>
          <w:szCs w:val="24"/>
        </w:rPr>
        <w:t>12000 rpm</w:t>
      </w:r>
      <w:r w:rsidRPr="008C0BB5">
        <w:rPr>
          <w:rFonts w:ascii="Times New Roman" w:hAnsi="宋体"/>
          <w:sz w:val="24"/>
          <w:szCs w:val="24"/>
        </w:rPr>
        <w:t>离心</w:t>
      </w:r>
      <w:r w:rsidRPr="008C0BB5">
        <w:rPr>
          <w:rFonts w:ascii="Times New Roman"/>
          <w:sz w:val="24"/>
          <w:szCs w:val="24"/>
        </w:rPr>
        <w:t>10 min</w:t>
      </w:r>
      <w:r w:rsidRPr="008C0BB5">
        <w:rPr>
          <w:rFonts w:ascii="Times New Roman" w:hAnsi="宋体"/>
          <w:sz w:val="24"/>
          <w:szCs w:val="24"/>
        </w:rPr>
        <w:t>；</w:t>
      </w:r>
    </w:p>
    <w:p w:rsidR="00367C70" w:rsidRPr="008C0BB5" w:rsidRDefault="00367C70" w:rsidP="00091639">
      <w:pPr>
        <w:pStyle w:val="a4"/>
        <w:numPr>
          <w:ilvl w:val="0"/>
          <w:numId w:val="4"/>
        </w:numPr>
        <w:spacing w:line="360" w:lineRule="auto"/>
        <w:rPr>
          <w:rFonts w:ascii="Times New Roman"/>
          <w:sz w:val="24"/>
          <w:szCs w:val="24"/>
        </w:rPr>
      </w:pPr>
      <w:r w:rsidRPr="008C0BB5">
        <w:rPr>
          <w:rFonts w:ascii="Times New Roman" w:hAnsi="宋体"/>
          <w:sz w:val="24"/>
          <w:szCs w:val="24"/>
        </w:rPr>
        <w:t>弃上清液，在离心管中加入</w:t>
      </w:r>
      <w:r w:rsidRPr="008C0BB5">
        <w:rPr>
          <w:rFonts w:ascii="Times New Roman"/>
          <w:sz w:val="24"/>
          <w:szCs w:val="24"/>
        </w:rPr>
        <w:t>1 mL</w:t>
      </w:r>
      <w:r w:rsidRPr="008C0BB5">
        <w:rPr>
          <w:rFonts w:ascii="Times New Roman" w:hAnsi="宋体"/>
          <w:sz w:val="24"/>
          <w:szCs w:val="24"/>
        </w:rPr>
        <w:t>的</w:t>
      </w:r>
      <w:r w:rsidRPr="008C0BB5">
        <w:rPr>
          <w:rFonts w:ascii="Times New Roman"/>
          <w:sz w:val="24"/>
          <w:szCs w:val="24"/>
        </w:rPr>
        <w:t>70</w:t>
      </w:r>
      <w:r w:rsidRPr="008C0BB5">
        <w:rPr>
          <w:rFonts w:ascii="Times New Roman" w:hAnsi="宋体"/>
          <w:sz w:val="24"/>
          <w:szCs w:val="24"/>
        </w:rPr>
        <w:t>％乙醇，洗两次，再用无水乙醇洗一次；</w:t>
      </w:r>
    </w:p>
    <w:p w:rsidR="00367C70" w:rsidRPr="008C0BB5" w:rsidRDefault="00367C70" w:rsidP="00091639">
      <w:pPr>
        <w:pStyle w:val="a4"/>
        <w:numPr>
          <w:ilvl w:val="0"/>
          <w:numId w:val="4"/>
        </w:numPr>
        <w:spacing w:line="360" w:lineRule="auto"/>
        <w:rPr>
          <w:rFonts w:ascii="Times New Roman"/>
          <w:sz w:val="24"/>
          <w:szCs w:val="24"/>
        </w:rPr>
      </w:pPr>
      <w:r w:rsidRPr="008C0BB5">
        <w:rPr>
          <w:rFonts w:ascii="Times New Roman" w:hAnsi="宋体"/>
          <w:sz w:val="24"/>
          <w:szCs w:val="24"/>
        </w:rPr>
        <w:t>倒去乙醇，干将</w:t>
      </w:r>
      <w:r w:rsidRPr="008C0BB5">
        <w:rPr>
          <w:rFonts w:ascii="Times New Roman"/>
          <w:sz w:val="24"/>
          <w:szCs w:val="24"/>
        </w:rPr>
        <w:t>DNA</w:t>
      </w:r>
      <w:r w:rsidRPr="008C0BB5">
        <w:rPr>
          <w:rFonts w:ascii="Times New Roman" w:hAnsi="宋体"/>
          <w:sz w:val="24"/>
          <w:szCs w:val="24"/>
        </w:rPr>
        <w:t>沉淀在超净工作台上吹干；</w:t>
      </w:r>
    </w:p>
    <w:p w:rsidR="00367C70" w:rsidRPr="008C0BB5" w:rsidRDefault="00367C70" w:rsidP="00091639">
      <w:pPr>
        <w:pStyle w:val="a4"/>
        <w:numPr>
          <w:ilvl w:val="0"/>
          <w:numId w:val="4"/>
        </w:numPr>
        <w:spacing w:line="360" w:lineRule="auto"/>
        <w:rPr>
          <w:rFonts w:ascii="Times New Roman"/>
          <w:sz w:val="24"/>
          <w:szCs w:val="24"/>
        </w:rPr>
      </w:pPr>
      <w:r w:rsidRPr="008C0BB5">
        <w:rPr>
          <w:rFonts w:ascii="Times New Roman" w:hAnsi="宋体"/>
          <w:sz w:val="24"/>
          <w:szCs w:val="24"/>
        </w:rPr>
        <w:t>加</w:t>
      </w:r>
      <w:r w:rsidRPr="008C0BB5">
        <w:rPr>
          <w:rFonts w:ascii="Times New Roman"/>
          <w:sz w:val="24"/>
          <w:szCs w:val="24"/>
        </w:rPr>
        <w:t xml:space="preserve">100 </w:t>
      </w:r>
      <w:proofErr w:type="spellStart"/>
      <w:r w:rsidRPr="008C0BB5">
        <w:rPr>
          <w:rFonts w:ascii="Times New Roman"/>
          <w:sz w:val="24"/>
          <w:szCs w:val="24"/>
        </w:rPr>
        <w:t>μL</w:t>
      </w:r>
      <w:proofErr w:type="spellEnd"/>
      <w:r w:rsidRPr="008C0BB5">
        <w:rPr>
          <w:rFonts w:ascii="Times New Roman" w:hAnsi="宋体"/>
          <w:sz w:val="24"/>
          <w:szCs w:val="24"/>
        </w:rPr>
        <w:t>的</w:t>
      </w:r>
      <w:r w:rsidRPr="008C0BB5">
        <w:rPr>
          <w:rFonts w:ascii="Times New Roman"/>
          <w:sz w:val="24"/>
          <w:szCs w:val="24"/>
        </w:rPr>
        <w:t>TE</w:t>
      </w:r>
      <w:r w:rsidRPr="008C0BB5">
        <w:rPr>
          <w:rFonts w:ascii="Times New Roman" w:hAnsi="宋体"/>
          <w:sz w:val="24"/>
          <w:szCs w:val="24"/>
        </w:rPr>
        <w:t>缓冲液，完全溶解后，加</w:t>
      </w:r>
      <w:r w:rsidRPr="008C0BB5">
        <w:rPr>
          <w:rFonts w:ascii="Times New Roman"/>
          <w:sz w:val="24"/>
          <w:szCs w:val="24"/>
        </w:rPr>
        <w:t xml:space="preserve">5 </w:t>
      </w:r>
      <w:proofErr w:type="spellStart"/>
      <w:r w:rsidRPr="008C0BB5">
        <w:rPr>
          <w:rFonts w:ascii="Times New Roman"/>
          <w:sz w:val="24"/>
          <w:szCs w:val="24"/>
        </w:rPr>
        <w:t>μL</w:t>
      </w:r>
      <w:proofErr w:type="spellEnd"/>
      <w:r w:rsidRPr="008C0BB5">
        <w:rPr>
          <w:rFonts w:ascii="Times New Roman"/>
          <w:sz w:val="24"/>
          <w:szCs w:val="24"/>
        </w:rPr>
        <w:t xml:space="preserve"> </w:t>
      </w:r>
      <w:proofErr w:type="spellStart"/>
      <w:r w:rsidRPr="008C0BB5">
        <w:rPr>
          <w:rFonts w:ascii="Times New Roman"/>
          <w:sz w:val="24"/>
          <w:szCs w:val="24"/>
        </w:rPr>
        <w:t>RNase</w:t>
      </w:r>
      <w:proofErr w:type="spellEnd"/>
      <w:r w:rsidRPr="008C0BB5">
        <w:rPr>
          <w:rFonts w:ascii="Times New Roman"/>
          <w:sz w:val="24"/>
          <w:szCs w:val="24"/>
        </w:rPr>
        <w:t xml:space="preserve"> A</w:t>
      </w:r>
      <w:r w:rsidRPr="008C0BB5">
        <w:rPr>
          <w:rFonts w:ascii="Times New Roman" w:hAnsi="宋体"/>
          <w:sz w:val="24"/>
          <w:szCs w:val="24"/>
        </w:rPr>
        <w:t>（</w:t>
      </w:r>
      <w:r w:rsidRPr="008C0BB5">
        <w:rPr>
          <w:rFonts w:ascii="Times New Roman"/>
          <w:sz w:val="24"/>
          <w:szCs w:val="24"/>
        </w:rPr>
        <w:t>10 mg/mL</w:t>
      </w:r>
      <w:r w:rsidRPr="008C0BB5">
        <w:rPr>
          <w:rFonts w:ascii="Times New Roman" w:hAnsi="宋体"/>
          <w:sz w:val="24"/>
          <w:szCs w:val="24"/>
        </w:rPr>
        <w:t>）至</w:t>
      </w:r>
      <w:r w:rsidRPr="008C0BB5">
        <w:rPr>
          <w:rFonts w:ascii="Times New Roman"/>
          <w:sz w:val="24"/>
          <w:szCs w:val="24"/>
        </w:rPr>
        <w:t xml:space="preserve">50 </w:t>
      </w:r>
      <w:proofErr w:type="spellStart"/>
      <w:r w:rsidRPr="008C0BB5">
        <w:rPr>
          <w:rFonts w:ascii="Times New Roman"/>
          <w:sz w:val="24"/>
          <w:szCs w:val="24"/>
        </w:rPr>
        <w:t>μg</w:t>
      </w:r>
      <w:proofErr w:type="spellEnd"/>
      <w:r w:rsidRPr="008C0BB5">
        <w:rPr>
          <w:rFonts w:ascii="Times New Roman"/>
          <w:sz w:val="24"/>
          <w:szCs w:val="24"/>
        </w:rPr>
        <w:t>/</w:t>
      </w:r>
      <w:proofErr w:type="spellStart"/>
      <w:r w:rsidRPr="008C0BB5">
        <w:rPr>
          <w:rFonts w:ascii="Times New Roman"/>
          <w:sz w:val="24"/>
          <w:szCs w:val="24"/>
        </w:rPr>
        <w:t>mL</w:t>
      </w:r>
      <w:proofErr w:type="spellEnd"/>
      <w:r w:rsidRPr="008C0BB5">
        <w:rPr>
          <w:rFonts w:ascii="Times New Roman" w:hAnsi="宋体"/>
          <w:sz w:val="24"/>
          <w:szCs w:val="24"/>
        </w:rPr>
        <w:t>，</w:t>
      </w:r>
      <w:r w:rsidRPr="008C0BB5">
        <w:rPr>
          <w:rFonts w:ascii="Times New Roman"/>
          <w:sz w:val="24"/>
          <w:szCs w:val="24"/>
        </w:rPr>
        <w:t xml:space="preserve">37 </w:t>
      </w:r>
      <w:r w:rsidRPr="008C0BB5">
        <w:rPr>
          <w:rFonts w:ascii="Times New Roman" w:hAnsi="宋体"/>
          <w:sz w:val="24"/>
          <w:szCs w:val="24"/>
        </w:rPr>
        <w:t>℃</w:t>
      </w:r>
      <w:proofErr w:type="gramStart"/>
      <w:r w:rsidRPr="008C0BB5">
        <w:rPr>
          <w:rFonts w:ascii="Times New Roman" w:hAnsi="宋体"/>
          <w:sz w:val="24"/>
          <w:szCs w:val="24"/>
        </w:rPr>
        <w:t>温浴</w:t>
      </w:r>
      <w:proofErr w:type="gramEnd"/>
      <w:r w:rsidRPr="008C0BB5">
        <w:rPr>
          <w:rFonts w:ascii="Times New Roman"/>
          <w:sz w:val="24"/>
          <w:szCs w:val="24"/>
        </w:rPr>
        <w:t>1h</w:t>
      </w:r>
      <w:r w:rsidRPr="008C0BB5">
        <w:rPr>
          <w:rFonts w:ascii="Times New Roman" w:hAnsi="宋体"/>
          <w:sz w:val="24"/>
          <w:szCs w:val="24"/>
        </w:rPr>
        <w:t>；</w:t>
      </w:r>
    </w:p>
    <w:p w:rsidR="00367C70" w:rsidRPr="008C0BB5" w:rsidRDefault="00367C70" w:rsidP="00091639">
      <w:pPr>
        <w:pStyle w:val="a4"/>
        <w:numPr>
          <w:ilvl w:val="0"/>
          <w:numId w:val="4"/>
        </w:numPr>
        <w:spacing w:line="360" w:lineRule="auto"/>
        <w:rPr>
          <w:rFonts w:ascii="Times New Roman"/>
          <w:sz w:val="24"/>
          <w:szCs w:val="24"/>
        </w:rPr>
      </w:pPr>
      <w:r w:rsidRPr="008C0BB5">
        <w:rPr>
          <w:rFonts w:ascii="Times New Roman" w:hAnsi="宋体"/>
          <w:sz w:val="24"/>
          <w:szCs w:val="24"/>
        </w:rPr>
        <w:t>加等体积的</w:t>
      </w:r>
      <w:proofErr w:type="gramStart"/>
      <w:r w:rsidRPr="008C0BB5">
        <w:rPr>
          <w:rFonts w:ascii="Times New Roman" w:hAnsi="宋体"/>
          <w:sz w:val="24"/>
          <w:szCs w:val="24"/>
        </w:rPr>
        <w:t>酚</w:t>
      </w:r>
      <w:proofErr w:type="gramEnd"/>
      <w:r w:rsidRPr="008C0BB5">
        <w:rPr>
          <w:rFonts w:ascii="Times New Roman"/>
          <w:sz w:val="24"/>
          <w:szCs w:val="24"/>
        </w:rPr>
        <w:t>:</w:t>
      </w:r>
      <w:r w:rsidRPr="008C0BB5">
        <w:rPr>
          <w:rFonts w:ascii="Times New Roman" w:hAnsi="宋体"/>
          <w:sz w:val="24"/>
          <w:szCs w:val="24"/>
        </w:rPr>
        <w:t>氯仿</w:t>
      </w:r>
      <w:r w:rsidRPr="008C0BB5">
        <w:rPr>
          <w:rFonts w:ascii="Times New Roman"/>
          <w:sz w:val="24"/>
          <w:szCs w:val="24"/>
        </w:rPr>
        <w:t>:</w:t>
      </w:r>
      <w:r w:rsidRPr="008C0BB5">
        <w:rPr>
          <w:rFonts w:ascii="Times New Roman" w:hAnsi="宋体"/>
          <w:sz w:val="24"/>
          <w:szCs w:val="24"/>
        </w:rPr>
        <w:t>异戊醇（</w:t>
      </w:r>
      <w:r w:rsidRPr="008C0BB5">
        <w:rPr>
          <w:rFonts w:ascii="Times New Roman"/>
          <w:sz w:val="24"/>
          <w:szCs w:val="24"/>
        </w:rPr>
        <w:t>25:24:1</w:t>
      </w:r>
      <w:r w:rsidRPr="008C0BB5">
        <w:rPr>
          <w:rFonts w:ascii="Times New Roman" w:hAnsi="宋体"/>
          <w:sz w:val="24"/>
          <w:szCs w:val="24"/>
        </w:rPr>
        <w:t>），颠倒混匀；</w:t>
      </w:r>
    </w:p>
    <w:p w:rsidR="00367C70" w:rsidRPr="008C0BB5" w:rsidRDefault="00367C70" w:rsidP="00091639">
      <w:pPr>
        <w:pStyle w:val="a4"/>
        <w:numPr>
          <w:ilvl w:val="0"/>
          <w:numId w:val="4"/>
        </w:numPr>
        <w:spacing w:line="360" w:lineRule="auto"/>
        <w:rPr>
          <w:rFonts w:ascii="Times New Roman"/>
          <w:sz w:val="24"/>
          <w:szCs w:val="24"/>
        </w:rPr>
      </w:pPr>
      <w:r w:rsidRPr="008C0BB5">
        <w:rPr>
          <w:rFonts w:ascii="Times New Roman" w:hAnsi="宋体"/>
          <w:sz w:val="24"/>
          <w:szCs w:val="24"/>
        </w:rPr>
        <w:t>离心机中</w:t>
      </w:r>
      <w:r w:rsidRPr="008C0BB5">
        <w:rPr>
          <w:rFonts w:ascii="Times New Roman"/>
          <w:sz w:val="24"/>
          <w:szCs w:val="24"/>
        </w:rPr>
        <w:t>12000 rpm</w:t>
      </w:r>
      <w:r w:rsidRPr="008C0BB5">
        <w:rPr>
          <w:rFonts w:ascii="Times New Roman" w:hAnsi="宋体"/>
          <w:sz w:val="24"/>
          <w:szCs w:val="24"/>
        </w:rPr>
        <w:t>离心</w:t>
      </w:r>
      <w:r w:rsidRPr="008C0BB5">
        <w:rPr>
          <w:rFonts w:ascii="Times New Roman"/>
          <w:sz w:val="24"/>
          <w:szCs w:val="24"/>
        </w:rPr>
        <w:t>10 min</w:t>
      </w:r>
      <w:r w:rsidRPr="008C0BB5">
        <w:rPr>
          <w:rFonts w:ascii="Times New Roman" w:hAnsi="宋体"/>
          <w:sz w:val="24"/>
          <w:szCs w:val="24"/>
        </w:rPr>
        <w:t>，取上清液至另一离心管中；</w:t>
      </w:r>
    </w:p>
    <w:p w:rsidR="00367C70" w:rsidRPr="008C0BB5" w:rsidRDefault="00367C70" w:rsidP="00091639">
      <w:pPr>
        <w:pStyle w:val="a4"/>
        <w:numPr>
          <w:ilvl w:val="0"/>
          <w:numId w:val="4"/>
        </w:numPr>
        <w:spacing w:line="360" w:lineRule="auto"/>
        <w:rPr>
          <w:rFonts w:ascii="Times New Roman"/>
          <w:sz w:val="24"/>
          <w:szCs w:val="24"/>
        </w:rPr>
      </w:pPr>
      <w:r w:rsidRPr="008C0BB5">
        <w:rPr>
          <w:rFonts w:ascii="Times New Roman" w:hAnsi="宋体"/>
          <w:sz w:val="24"/>
          <w:szCs w:val="24"/>
        </w:rPr>
        <w:t>重复步骤（</w:t>
      </w:r>
      <w:r w:rsidRPr="008C0BB5">
        <w:rPr>
          <w:rFonts w:ascii="Times New Roman"/>
          <w:sz w:val="24"/>
          <w:szCs w:val="24"/>
        </w:rPr>
        <w:t>11</w:t>
      </w:r>
      <w:r w:rsidRPr="008C0BB5">
        <w:rPr>
          <w:rFonts w:ascii="Times New Roman" w:hAnsi="宋体"/>
          <w:sz w:val="24"/>
          <w:szCs w:val="24"/>
        </w:rPr>
        <w:t>）和（</w:t>
      </w:r>
      <w:r w:rsidRPr="008C0BB5">
        <w:rPr>
          <w:rFonts w:ascii="Times New Roman"/>
          <w:sz w:val="24"/>
          <w:szCs w:val="24"/>
        </w:rPr>
        <w:t>12</w:t>
      </w:r>
      <w:r w:rsidRPr="008C0BB5">
        <w:rPr>
          <w:rFonts w:ascii="Times New Roman" w:hAnsi="宋体"/>
          <w:sz w:val="24"/>
          <w:szCs w:val="24"/>
        </w:rPr>
        <w:t>）；</w:t>
      </w:r>
    </w:p>
    <w:p w:rsidR="00367C70" w:rsidRPr="008C0BB5" w:rsidRDefault="00367C70" w:rsidP="00091639">
      <w:pPr>
        <w:pStyle w:val="a4"/>
        <w:numPr>
          <w:ilvl w:val="0"/>
          <w:numId w:val="4"/>
        </w:numPr>
        <w:spacing w:line="360" w:lineRule="auto"/>
        <w:rPr>
          <w:rFonts w:ascii="Times New Roman"/>
          <w:sz w:val="24"/>
          <w:szCs w:val="24"/>
        </w:rPr>
      </w:pPr>
      <w:r w:rsidRPr="008C0BB5">
        <w:rPr>
          <w:rFonts w:ascii="Times New Roman" w:hAnsi="宋体"/>
          <w:sz w:val="24"/>
          <w:szCs w:val="24"/>
        </w:rPr>
        <w:t>加蛋白酶</w:t>
      </w:r>
      <w:r w:rsidRPr="008C0BB5">
        <w:rPr>
          <w:rFonts w:ascii="Times New Roman"/>
          <w:sz w:val="24"/>
          <w:szCs w:val="24"/>
        </w:rPr>
        <w:t>K</w:t>
      </w:r>
      <w:r w:rsidRPr="008C0BB5">
        <w:rPr>
          <w:rFonts w:ascii="Times New Roman" w:hAnsi="宋体"/>
          <w:sz w:val="24"/>
          <w:szCs w:val="24"/>
        </w:rPr>
        <w:t>至</w:t>
      </w:r>
      <w:r w:rsidRPr="008C0BB5">
        <w:rPr>
          <w:rFonts w:ascii="Times New Roman"/>
          <w:sz w:val="24"/>
          <w:szCs w:val="24"/>
        </w:rPr>
        <w:t xml:space="preserve">200 </w:t>
      </w:r>
      <w:proofErr w:type="spellStart"/>
      <w:r w:rsidRPr="008C0BB5">
        <w:rPr>
          <w:rFonts w:ascii="Times New Roman"/>
          <w:sz w:val="24"/>
          <w:szCs w:val="24"/>
        </w:rPr>
        <w:t>μg</w:t>
      </w:r>
      <w:proofErr w:type="spellEnd"/>
      <w:r w:rsidRPr="008C0BB5">
        <w:rPr>
          <w:rFonts w:ascii="Times New Roman"/>
          <w:sz w:val="24"/>
          <w:szCs w:val="24"/>
        </w:rPr>
        <w:t>/</w:t>
      </w:r>
      <w:proofErr w:type="spellStart"/>
      <w:r w:rsidRPr="008C0BB5">
        <w:rPr>
          <w:rFonts w:ascii="Times New Roman"/>
          <w:sz w:val="24"/>
          <w:szCs w:val="24"/>
        </w:rPr>
        <w:t>mL</w:t>
      </w:r>
      <w:proofErr w:type="spellEnd"/>
      <w:r w:rsidRPr="008C0BB5">
        <w:rPr>
          <w:rFonts w:ascii="Times New Roman" w:hAnsi="宋体"/>
          <w:sz w:val="24"/>
          <w:szCs w:val="24"/>
        </w:rPr>
        <w:t>，</w:t>
      </w:r>
      <w:r w:rsidRPr="008C0BB5">
        <w:rPr>
          <w:rFonts w:ascii="Times New Roman"/>
          <w:sz w:val="24"/>
          <w:szCs w:val="24"/>
        </w:rPr>
        <w:t xml:space="preserve">37 </w:t>
      </w:r>
      <w:r w:rsidRPr="008C0BB5">
        <w:rPr>
          <w:rFonts w:ascii="Times New Roman" w:hAnsi="宋体"/>
          <w:sz w:val="24"/>
          <w:szCs w:val="24"/>
        </w:rPr>
        <w:t>℃</w:t>
      </w:r>
      <w:proofErr w:type="gramStart"/>
      <w:r w:rsidRPr="008C0BB5">
        <w:rPr>
          <w:rFonts w:ascii="Times New Roman" w:hAnsi="宋体"/>
          <w:sz w:val="24"/>
          <w:szCs w:val="24"/>
        </w:rPr>
        <w:t>温浴</w:t>
      </w:r>
      <w:proofErr w:type="gramEnd"/>
      <w:r w:rsidRPr="008C0BB5">
        <w:rPr>
          <w:rFonts w:ascii="Times New Roman"/>
          <w:sz w:val="24"/>
          <w:szCs w:val="24"/>
        </w:rPr>
        <w:t>1 h</w:t>
      </w:r>
      <w:r w:rsidRPr="008C0BB5">
        <w:rPr>
          <w:rFonts w:ascii="Times New Roman" w:hAnsi="宋体"/>
          <w:sz w:val="24"/>
          <w:szCs w:val="24"/>
        </w:rPr>
        <w:t>；</w:t>
      </w:r>
    </w:p>
    <w:p w:rsidR="00367C70" w:rsidRPr="008C0BB5" w:rsidRDefault="00367C70" w:rsidP="00091639">
      <w:pPr>
        <w:pStyle w:val="a4"/>
        <w:numPr>
          <w:ilvl w:val="0"/>
          <w:numId w:val="4"/>
        </w:numPr>
        <w:spacing w:line="360" w:lineRule="auto"/>
        <w:rPr>
          <w:rFonts w:ascii="Times New Roman"/>
          <w:sz w:val="24"/>
          <w:szCs w:val="24"/>
        </w:rPr>
      </w:pPr>
      <w:r w:rsidRPr="008C0BB5">
        <w:rPr>
          <w:rFonts w:ascii="Times New Roman" w:hAnsi="宋体"/>
          <w:sz w:val="24"/>
          <w:szCs w:val="24"/>
        </w:rPr>
        <w:t>重复步骤</w:t>
      </w:r>
      <w:r w:rsidRPr="008C0BB5">
        <w:rPr>
          <w:rFonts w:ascii="Times New Roman"/>
          <w:sz w:val="24"/>
          <w:szCs w:val="24"/>
        </w:rPr>
        <w:t>11</w:t>
      </w:r>
      <w:r w:rsidRPr="008C0BB5">
        <w:rPr>
          <w:rFonts w:ascii="Times New Roman" w:hAnsi="宋体"/>
          <w:sz w:val="24"/>
          <w:szCs w:val="24"/>
        </w:rPr>
        <w:t>、</w:t>
      </w:r>
      <w:r w:rsidRPr="008C0BB5">
        <w:rPr>
          <w:rFonts w:ascii="Times New Roman"/>
          <w:sz w:val="24"/>
          <w:szCs w:val="24"/>
        </w:rPr>
        <w:t>12</w:t>
      </w:r>
      <w:r w:rsidRPr="008C0BB5">
        <w:rPr>
          <w:rFonts w:ascii="Times New Roman" w:hAnsi="宋体"/>
          <w:sz w:val="24"/>
          <w:szCs w:val="24"/>
        </w:rPr>
        <w:t>；</w:t>
      </w:r>
    </w:p>
    <w:p w:rsidR="00367C70" w:rsidRPr="008C0BB5" w:rsidRDefault="00367C70" w:rsidP="00091639">
      <w:pPr>
        <w:pStyle w:val="a4"/>
        <w:numPr>
          <w:ilvl w:val="0"/>
          <w:numId w:val="4"/>
        </w:numPr>
        <w:spacing w:line="360" w:lineRule="auto"/>
        <w:rPr>
          <w:rFonts w:ascii="Times New Roman"/>
          <w:sz w:val="24"/>
          <w:szCs w:val="24"/>
        </w:rPr>
      </w:pPr>
      <w:r w:rsidRPr="008C0BB5">
        <w:rPr>
          <w:rFonts w:ascii="Times New Roman" w:hAnsi="宋体"/>
          <w:sz w:val="24"/>
          <w:szCs w:val="24"/>
        </w:rPr>
        <w:t>加</w:t>
      </w:r>
      <w:r w:rsidRPr="008C0BB5">
        <w:rPr>
          <w:rFonts w:ascii="Times New Roman"/>
          <w:sz w:val="24"/>
          <w:szCs w:val="24"/>
        </w:rPr>
        <w:t>2</w:t>
      </w:r>
      <w:r w:rsidRPr="008C0BB5">
        <w:rPr>
          <w:rFonts w:ascii="Times New Roman" w:hAnsi="宋体"/>
          <w:sz w:val="24"/>
          <w:szCs w:val="24"/>
        </w:rPr>
        <w:t>倍体积的无水乙醇、</w:t>
      </w:r>
      <w:r w:rsidRPr="008C0BB5">
        <w:rPr>
          <w:rFonts w:ascii="Times New Roman"/>
          <w:sz w:val="24"/>
          <w:szCs w:val="24"/>
        </w:rPr>
        <w:t>1/2</w:t>
      </w:r>
      <w:r w:rsidRPr="008C0BB5">
        <w:rPr>
          <w:rFonts w:ascii="Times New Roman" w:hAnsi="宋体"/>
          <w:sz w:val="24"/>
          <w:szCs w:val="24"/>
        </w:rPr>
        <w:t>体积的</w:t>
      </w:r>
      <w:r w:rsidRPr="008C0BB5">
        <w:rPr>
          <w:rFonts w:ascii="Times New Roman"/>
          <w:sz w:val="24"/>
          <w:szCs w:val="24"/>
        </w:rPr>
        <w:t>NaCl</w:t>
      </w:r>
      <w:r w:rsidRPr="008C0BB5">
        <w:rPr>
          <w:rFonts w:ascii="Times New Roman" w:hAnsi="宋体"/>
          <w:sz w:val="24"/>
          <w:szCs w:val="24"/>
        </w:rPr>
        <w:t>，混匀后在</w:t>
      </w:r>
      <w:r w:rsidRPr="008C0BB5">
        <w:rPr>
          <w:rFonts w:ascii="Times New Roman"/>
          <w:sz w:val="24"/>
          <w:szCs w:val="24"/>
        </w:rPr>
        <w:t xml:space="preserve">-20 </w:t>
      </w:r>
      <w:r w:rsidRPr="008C0BB5">
        <w:rPr>
          <w:rFonts w:ascii="Times New Roman" w:hAnsi="宋体"/>
          <w:sz w:val="24"/>
          <w:szCs w:val="24"/>
        </w:rPr>
        <w:t>℃放置</w:t>
      </w:r>
      <w:r w:rsidRPr="008C0BB5">
        <w:rPr>
          <w:rFonts w:ascii="Times New Roman"/>
          <w:sz w:val="24"/>
          <w:szCs w:val="24"/>
        </w:rPr>
        <w:t>1h</w:t>
      </w:r>
      <w:r w:rsidRPr="008C0BB5">
        <w:rPr>
          <w:rFonts w:ascii="Times New Roman" w:hAnsi="宋体"/>
          <w:sz w:val="24"/>
          <w:szCs w:val="24"/>
        </w:rPr>
        <w:t>；</w:t>
      </w:r>
    </w:p>
    <w:p w:rsidR="00367C70" w:rsidRPr="008C0BB5" w:rsidRDefault="00367C70" w:rsidP="00091639">
      <w:pPr>
        <w:pStyle w:val="a4"/>
        <w:numPr>
          <w:ilvl w:val="0"/>
          <w:numId w:val="4"/>
        </w:numPr>
        <w:spacing w:line="360" w:lineRule="auto"/>
        <w:rPr>
          <w:rFonts w:ascii="Times New Roman"/>
          <w:sz w:val="24"/>
          <w:szCs w:val="24"/>
        </w:rPr>
      </w:pPr>
      <w:r w:rsidRPr="008C0BB5">
        <w:rPr>
          <w:rFonts w:ascii="Times New Roman" w:hAnsi="宋体"/>
          <w:sz w:val="24"/>
          <w:szCs w:val="24"/>
        </w:rPr>
        <w:t>重复步骤（</w:t>
      </w:r>
      <w:r w:rsidRPr="008C0BB5">
        <w:rPr>
          <w:rFonts w:ascii="Times New Roman"/>
          <w:sz w:val="24"/>
          <w:szCs w:val="24"/>
        </w:rPr>
        <w:t>7</w:t>
      </w:r>
      <w:r w:rsidRPr="008C0BB5">
        <w:rPr>
          <w:rFonts w:ascii="Times New Roman" w:hAnsi="宋体"/>
          <w:sz w:val="24"/>
          <w:szCs w:val="24"/>
        </w:rPr>
        <w:t>）～（</w:t>
      </w:r>
      <w:r w:rsidRPr="008C0BB5">
        <w:rPr>
          <w:rFonts w:ascii="Times New Roman"/>
          <w:sz w:val="24"/>
          <w:szCs w:val="24"/>
        </w:rPr>
        <w:t>9</w:t>
      </w:r>
      <w:r w:rsidRPr="008C0BB5">
        <w:rPr>
          <w:rFonts w:ascii="Times New Roman" w:hAnsi="宋体"/>
          <w:sz w:val="24"/>
          <w:szCs w:val="24"/>
        </w:rPr>
        <w:t>）；</w:t>
      </w:r>
    </w:p>
    <w:p w:rsidR="00367C70" w:rsidRPr="008C0BB5" w:rsidRDefault="00367C70" w:rsidP="00091639">
      <w:pPr>
        <w:pStyle w:val="a4"/>
        <w:numPr>
          <w:ilvl w:val="0"/>
          <w:numId w:val="4"/>
        </w:numPr>
        <w:spacing w:line="360" w:lineRule="auto"/>
        <w:rPr>
          <w:rFonts w:ascii="Times New Roman"/>
          <w:sz w:val="24"/>
          <w:szCs w:val="24"/>
        </w:rPr>
      </w:pPr>
      <w:r w:rsidRPr="008C0BB5">
        <w:rPr>
          <w:rFonts w:ascii="Times New Roman" w:hAnsi="宋体"/>
          <w:sz w:val="24"/>
          <w:szCs w:val="24"/>
        </w:rPr>
        <w:t>加</w:t>
      </w:r>
      <w:r w:rsidRPr="008C0BB5">
        <w:rPr>
          <w:rFonts w:ascii="Times New Roman"/>
          <w:sz w:val="24"/>
          <w:szCs w:val="24"/>
        </w:rPr>
        <w:t xml:space="preserve">100 </w:t>
      </w:r>
      <w:proofErr w:type="spellStart"/>
      <w:r w:rsidRPr="008C0BB5">
        <w:rPr>
          <w:rFonts w:ascii="Times New Roman"/>
          <w:sz w:val="24"/>
          <w:szCs w:val="24"/>
        </w:rPr>
        <w:t>μL</w:t>
      </w:r>
      <w:proofErr w:type="spellEnd"/>
      <w:r w:rsidRPr="008C0BB5">
        <w:rPr>
          <w:rFonts w:ascii="Times New Roman" w:hAnsi="宋体"/>
          <w:sz w:val="24"/>
          <w:szCs w:val="24"/>
        </w:rPr>
        <w:t>的</w:t>
      </w:r>
      <w:r w:rsidRPr="008C0BB5">
        <w:rPr>
          <w:rFonts w:ascii="Times New Roman"/>
          <w:sz w:val="24"/>
          <w:szCs w:val="24"/>
        </w:rPr>
        <w:t>TE</w:t>
      </w:r>
      <w:r w:rsidRPr="008C0BB5">
        <w:rPr>
          <w:rFonts w:ascii="Times New Roman" w:hAnsi="宋体"/>
          <w:sz w:val="24"/>
          <w:szCs w:val="24"/>
        </w:rPr>
        <w:t>缓冲液，室温下放置</w:t>
      </w:r>
      <w:r w:rsidRPr="008C0BB5">
        <w:rPr>
          <w:rFonts w:ascii="Times New Roman"/>
          <w:sz w:val="24"/>
          <w:szCs w:val="24"/>
        </w:rPr>
        <w:t>1 h</w:t>
      </w:r>
      <w:r w:rsidRPr="008C0BB5">
        <w:rPr>
          <w:rFonts w:ascii="Times New Roman" w:hAnsi="宋体"/>
          <w:sz w:val="24"/>
          <w:szCs w:val="24"/>
        </w:rPr>
        <w:t>～</w:t>
      </w:r>
      <w:r w:rsidRPr="008C0BB5">
        <w:rPr>
          <w:rFonts w:ascii="Times New Roman"/>
          <w:sz w:val="24"/>
          <w:szCs w:val="24"/>
        </w:rPr>
        <w:t>2 h</w:t>
      </w:r>
      <w:r w:rsidRPr="008C0BB5">
        <w:rPr>
          <w:rFonts w:ascii="Times New Roman" w:hAnsi="宋体"/>
          <w:sz w:val="24"/>
          <w:szCs w:val="24"/>
        </w:rPr>
        <w:t>，直至</w:t>
      </w:r>
      <w:r w:rsidRPr="008C0BB5">
        <w:rPr>
          <w:rFonts w:ascii="Times New Roman"/>
          <w:sz w:val="24"/>
          <w:szCs w:val="24"/>
        </w:rPr>
        <w:t>DNA</w:t>
      </w:r>
      <w:r w:rsidRPr="008C0BB5">
        <w:rPr>
          <w:rFonts w:ascii="Times New Roman" w:hAnsi="宋体"/>
          <w:sz w:val="24"/>
          <w:szCs w:val="24"/>
        </w:rPr>
        <w:t>完全溶解；</w:t>
      </w:r>
    </w:p>
    <w:p w:rsidR="00367C70" w:rsidRPr="008C0BB5" w:rsidRDefault="00367C70" w:rsidP="00091639">
      <w:pPr>
        <w:pStyle w:val="a4"/>
        <w:numPr>
          <w:ilvl w:val="0"/>
          <w:numId w:val="4"/>
        </w:numPr>
        <w:spacing w:line="360" w:lineRule="auto"/>
        <w:rPr>
          <w:rFonts w:ascii="Times New Roman"/>
          <w:sz w:val="24"/>
          <w:szCs w:val="24"/>
        </w:rPr>
      </w:pPr>
      <w:r w:rsidRPr="008C0BB5">
        <w:rPr>
          <w:rFonts w:ascii="Times New Roman" w:hAnsi="宋体"/>
          <w:sz w:val="24"/>
          <w:szCs w:val="24"/>
        </w:rPr>
        <w:t>取</w:t>
      </w:r>
      <w:r w:rsidRPr="008C0BB5">
        <w:rPr>
          <w:rFonts w:ascii="Times New Roman"/>
          <w:sz w:val="24"/>
          <w:szCs w:val="24"/>
        </w:rPr>
        <w:t xml:space="preserve">2 </w:t>
      </w:r>
      <w:proofErr w:type="spellStart"/>
      <w:r w:rsidRPr="008C0BB5">
        <w:rPr>
          <w:rFonts w:ascii="Times New Roman"/>
          <w:sz w:val="24"/>
          <w:szCs w:val="24"/>
        </w:rPr>
        <w:t>μL</w:t>
      </w:r>
      <w:proofErr w:type="spellEnd"/>
      <w:r w:rsidRPr="008C0BB5">
        <w:rPr>
          <w:rFonts w:ascii="Times New Roman"/>
          <w:sz w:val="24"/>
          <w:szCs w:val="24"/>
        </w:rPr>
        <w:t xml:space="preserve"> DNA</w:t>
      </w:r>
      <w:r w:rsidRPr="008C0BB5">
        <w:rPr>
          <w:rFonts w:ascii="Times New Roman" w:hAnsi="宋体"/>
          <w:sz w:val="24"/>
          <w:szCs w:val="24"/>
        </w:rPr>
        <w:t>溶液，稀释</w:t>
      </w:r>
      <w:r w:rsidRPr="008C0BB5">
        <w:rPr>
          <w:rFonts w:ascii="Times New Roman"/>
          <w:sz w:val="24"/>
          <w:szCs w:val="24"/>
        </w:rPr>
        <w:t>50</w:t>
      </w:r>
      <w:r w:rsidRPr="008C0BB5">
        <w:rPr>
          <w:rFonts w:ascii="Times New Roman" w:hAnsi="宋体"/>
          <w:sz w:val="24"/>
          <w:szCs w:val="24"/>
        </w:rPr>
        <w:t>倍，用</w:t>
      </w:r>
      <w:r w:rsidRPr="008C0BB5">
        <w:rPr>
          <w:rFonts w:ascii="Times New Roman"/>
          <w:sz w:val="24"/>
          <w:szCs w:val="24"/>
        </w:rPr>
        <w:t>BECKMAN-DU600</w:t>
      </w:r>
      <w:r w:rsidRPr="008C0BB5">
        <w:rPr>
          <w:rFonts w:ascii="Times New Roman" w:hAnsi="宋体"/>
          <w:sz w:val="24"/>
          <w:szCs w:val="24"/>
        </w:rPr>
        <w:t>核酸蛋白分析仪检测其浓度与纯度；</w:t>
      </w:r>
    </w:p>
    <w:p w:rsidR="00367C70" w:rsidRPr="008C0BB5" w:rsidRDefault="00367C70" w:rsidP="00091639">
      <w:pPr>
        <w:pStyle w:val="a4"/>
        <w:numPr>
          <w:ilvl w:val="0"/>
          <w:numId w:val="4"/>
        </w:numPr>
        <w:spacing w:line="360" w:lineRule="auto"/>
        <w:rPr>
          <w:rFonts w:ascii="Times New Roman"/>
          <w:sz w:val="24"/>
          <w:szCs w:val="24"/>
        </w:rPr>
      </w:pPr>
      <w:r w:rsidRPr="008C0BB5">
        <w:rPr>
          <w:rFonts w:ascii="Times New Roman" w:hAnsi="宋体"/>
          <w:sz w:val="24"/>
          <w:szCs w:val="24"/>
        </w:rPr>
        <w:t>用</w:t>
      </w:r>
      <w:r w:rsidRPr="008C0BB5">
        <w:rPr>
          <w:rFonts w:ascii="Times New Roman"/>
          <w:sz w:val="24"/>
          <w:szCs w:val="24"/>
        </w:rPr>
        <w:t>0.8</w:t>
      </w:r>
      <w:r w:rsidRPr="008C0BB5">
        <w:rPr>
          <w:rFonts w:ascii="Times New Roman" w:hAnsi="宋体"/>
          <w:sz w:val="24"/>
          <w:szCs w:val="24"/>
        </w:rPr>
        <w:t>％的琼脂糖凝胶检测所提取的基因组</w:t>
      </w:r>
      <w:r w:rsidRPr="008C0BB5">
        <w:rPr>
          <w:rFonts w:ascii="Times New Roman"/>
          <w:sz w:val="24"/>
          <w:szCs w:val="24"/>
        </w:rPr>
        <w:t>DNA</w:t>
      </w:r>
      <w:r w:rsidRPr="008C0BB5">
        <w:rPr>
          <w:rFonts w:ascii="Times New Roman" w:hAnsi="宋体"/>
          <w:sz w:val="24"/>
          <w:szCs w:val="24"/>
        </w:rPr>
        <w:t>片段的完整性；</w:t>
      </w:r>
    </w:p>
    <w:p w:rsidR="00367C70" w:rsidRPr="008C0BB5" w:rsidRDefault="00367C70" w:rsidP="00091639">
      <w:pPr>
        <w:pStyle w:val="a4"/>
        <w:numPr>
          <w:ilvl w:val="0"/>
          <w:numId w:val="4"/>
        </w:numPr>
        <w:spacing w:line="360" w:lineRule="auto"/>
        <w:rPr>
          <w:rFonts w:ascii="Times New Roman"/>
          <w:sz w:val="24"/>
          <w:szCs w:val="24"/>
        </w:rPr>
      </w:pPr>
      <w:r w:rsidRPr="008C0BB5">
        <w:rPr>
          <w:rFonts w:ascii="Times New Roman" w:hAnsi="宋体"/>
          <w:sz w:val="24"/>
          <w:szCs w:val="24"/>
        </w:rPr>
        <w:t>将</w:t>
      </w:r>
      <w:r w:rsidRPr="008C0BB5">
        <w:rPr>
          <w:rFonts w:ascii="Times New Roman"/>
          <w:sz w:val="24"/>
          <w:szCs w:val="24"/>
        </w:rPr>
        <w:t>DNA</w:t>
      </w:r>
      <w:r w:rsidRPr="008C0BB5">
        <w:rPr>
          <w:rFonts w:ascii="Times New Roman" w:hAnsi="宋体"/>
          <w:sz w:val="24"/>
          <w:szCs w:val="24"/>
        </w:rPr>
        <w:t>溶液用</w:t>
      </w:r>
      <w:r w:rsidRPr="008C0BB5">
        <w:rPr>
          <w:rFonts w:ascii="Times New Roman"/>
          <w:sz w:val="24"/>
          <w:szCs w:val="24"/>
        </w:rPr>
        <w:t>TE</w:t>
      </w:r>
      <w:r w:rsidRPr="008C0BB5">
        <w:rPr>
          <w:rFonts w:ascii="Times New Roman" w:hAnsi="宋体"/>
          <w:sz w:val="24"/>
          <w:szCs w:val="24"/>
        </w:rPr>
        <w:t>缓冲液稀释至</w:t>
      </w:r>
      <w:r w:rsidRPr="008C0BB5">
        <w:rPr>
          <w:rFonts w:ascii="Times New Roman"/>
          <w:sz w:val="24"/>
          <w:szCs w:val="24"/>
        </w:rPr>
        <w:t xml:space="preserve">100 </w:t>
      </w:r>
      <w:proofErr w:type="spellStart"/>
      <w:r w:rsidRPr="008C0BB5">
        <w:rPr>
          <w:rFonts w:ascii="Times New Roman"/>
          <w:sz w:val="24"/>
          <w:szCs w:val="24"/>
        </w:rPr>
        <w:t>ng</w:t>
      </w:r>
      <w:proofErr w:type="spellEnd"/>
      <w:r w:rsidRPr="008C0BB5">
        <w:rPr>
          <w:rFonts w:ascii="Times New Roman"/>
          <w:sz w:val="24"/>
          <w:szCs w:val="24"/>
        </w:rPr>
        <w:t>/</w:t>
      </w:r>
      <w:proofErr w:type="spellStart"/>
      <w:r w:rsidRPr="008C0BB5">
        <w:rPr>
          <w:rFonts w:ascii="Times New Roman"/>
          <w:sz w:val="24"/>
          <w:szCs w:val="24"/>
        </w:rPr>
        <w:t>μL</w:t>
      </w:r>
      <w:proofErr w:type="spellEnd"/>
      <w:r w:rsidRPr="008C0BB5">
        <w:rPr>
          <w:rFonts w:ascii="Times New Roman" w:hAnsi="宋体"/>
          <w:sz w:val="24"/>
          <w:szCs w:val="24"/>
        </w:rPr>
        <w:t>的浓度，置于</w:t>
      </w:r>
      <w:r w:rsidRPr="008C0BB5">
        <w:rPr>
          <w:rFonts w:ascii="Times New Roman"/>
          <w:sz w:val="24"/>
          <w:szCs w:val="24"/>
        </w:rPr>
        <w:t xml:space="preserve">-20 </w:t>
      </w:r>
      <w:r w:rsidRPr="008C0BB5">
        <w:rPr>
          <w:rFonts w:ascii="Times New Roman" w:hAnsi="宋体"/>
          <w:sz w:val="24"/>
          <w:szCs w:val="24"/>
        </w:rPr>
        <w:t>℃的冰箱中保存备用。</w:t>
      </w:r>
    </w:p>
    <w:p w:rsidR="00367C70" w:rsidRPr="008C0BB5" w:rsidRDefault="00367C70" w:rsidP="00091639">
      <w:pPr>
        <w:pStyle w:val="a1"/>
        <w:spacing w:before="156" w:after="156" w:line="360" w:lineRule="auto"/>
        <w:rPr>
          <w:rFonts w:ascii="Times New Roman" w:eastAsia="宋体"/>
          <w:sz w:val="24"/>
          <w:szCs w:val="24"/>
        </w:rPr>
      </w:pPr>
      <w:r w:rsidRPr="008C0BB5">
        <w:rPr>
          <w:rFonts w:ascii="Times New Roman" w:eastAsia="宋体"/>
          <w:sz w:val="24"/>
          <w:szCs w:val="24"/>
        </w:rPr>
        <w:t>PCR</w:t>
      </w:r>
      <w:r w:rsidRPr="008C0BB5">
        <w:rPr>
          <w:rFonts w:ascii="Times New Roman" w:eastAsia="宋体" w:hAnsi="宋体"/>
          <w:sz w:val="24"/>
          <w:szCs w:val="24"/>
        </w:rPr>
        <w:t>扩增与检测</w:t>
      </w:r>
    </w:p>
    <w:p w:rsidR="00367C70" w:rsidRPr="008C0BB5" w:rsidRDefault="00367C70" w:rsidP="008C0BB5">
      <w:pPr>
        <w:pStyle w:val="ae"/>
        <w:spacing w:line="360" w:lineRule="auto"/>
        <w:ind w:firstLine="480"/>
        <w:rPr>
          <w:rFonts w:ascii="Times New Roman"/>
          <w:sz w:val="24"/>
          <w:szCs w:val="24"/>
        </w:rPr>
      </w:pPr>
      <w:r w:rsidRPr="008C0BB5">
        <w:rPr>
          <w:rFonts w:ascii="Times New Roman"/>
          <w:sz w:val="24"/>
          <w:szCs w:val="24"/>
        </w:rPr>
        <w:t>PCR</w:t>
      </w:r>
      <w:r w:rsidRPr="008C0BB5">
        <w:rPr>
          <w:rFonts w:ascii="Times New Roman" w:hAnsi="宋体"/>
          <w:sz w:val="24"/>
          <w:szCs w:val="24"/>
        </w:rPr>
        <w:t>扩增反应体系为</w:t>
      </w:r>
      <w:r w:rsidRPr="008C0BB5">
        <w:rPr>
          <w:rFonts w:ascii="Times New Roman"/>
          <w:sz w:val="24"/>
          <w:szCs w:val="24"/>
        </w:rPr>
        <w:t>25 μL</w:t>
      </w:r>
      <w:r w:rsidRPr="008C0BB5">
        <w:rPr>
          <w:rFonts w:ascii="Times New Roman" w:hAnsi="宋体"/>
          <w:sz w:val="24"/>
          <w:szCs w:val="24"/>
        </w:rPr>
        <w:t>，含</w:t>
      </w:r>
      <w:r w:rsidRPr="008C0BB5">
        <w:rPr>
          <w:rFonts w:ascii="Times New Roman"/>
          <w:sz w:val="24"/>
          <w:szCs w:val="24"/>
        </w:rPr>
        <w:t>2.5 μL 10×PCR Buffer</w:t>
      </w:r>
      <w:r w:rsidRPr="008C0BB5">
        <w:rPr>
          <w:rFonts w:ascii="Times New Roman" w:hAnsi="宋体"/>
          <w:sz w:val="24"/>
          <w:szCs w:val="24"/>
        </w:rPr>
        <w:t>，</w:t>
      </w:r>
      <w:r w:rsidRPr="008C0BB5">
        <w:rPr>
          <w:rFonts w:ascii="Times New Roman"/>
          <w:sz w:val="24"/>
          <w:szCs w:val="24"/>
        </w:rPr>
        <w:t>10ng</w:t>
      </w:r>
      <w:r w:rsidRPr="008C0BB5">
        <w:rPr>
          <w:rFonts w:ascii="Times New Roman" w:hAnsi="宋体"/>
          <w:sz w:val="24"/>
          <w:szCs w:val="24"/>
        </w:rPr>
        <w:t>模板</w:t>
      </w:r>
      <w:r w:rsidRPr="008C0BB5">
        <w:rPr>
          <w:rFonts w:ascii="Times New Roman"/>
          <w:sz w:val="24"/>
          <w:szCs w:val="24"/>
        </w:rPr>
        <w:t>DNA</w:t>
      </w:r>
      <w:r w:rsidRPr="008C0BB5">
        <w:rPr>
          <w:rFonts w:ascii="Times New Roman" w:hAnsi="宋体"/>
          <w:sz w:val="24"/>
          <w:szCs w:val="24"/>
        </w:rPr>
        <w:t>，</w:t>
      </w:r>
      <w:r w:rsidRPr="008C0BB5">
        <w:rPr>
          <w:rFonts w:ascii="Times New Roman"/>
          <w:sz w:val="24"/>
          <w:szCs w:val="24"/>
        </w:rPr>
        <w:t>2.5 mmol/L Mg</w:t>
      </w:r>
      <w:r w:rsidRPr="008C0BB5">
        <w:rPr>
          <w:rFonts w:ascii="Times New Roman"/>
          <w:sz w:val="24"/>
          <w:szCs w:val="24"/>
          <w:vertAlign w:val="superscript"/>
        </w:rPr>
        <w:t>2+</w:t>
      </w:r>
      <w:r w:rsidRPr="008C0BB5">
        <w:rPr>
          <w:rFonts w:ascii="Times New Roman" w:hAnsi="宋体"/>
          <w:sz w:val="24"/>
          <w:szCs w:val="24"/>
        </w:rPr>
        <w:t>，</w:t>
      </w:r>
      <w:r w:rsidRPr="008C0BB5">
        <w:rPr>
          <w:rFonts w:ascii="Times New Roman"/>
          <w:sz w:val="24"/>
          <w:szCs w:val="24"/>
        </w:rPr>
        <w:t>1.5 U Taq</w:t>
      </w:r>
      <w:r w:rsidRPr="008C0BB5">
        <w:rPr>
          <w:rFonts w:ascii="Times New Roman" w:hAnsi="宋体"/>
          <w:sz w:val="24"/>
          <w:szCs w:val="24"/>
        </w:rPr>
        <w:t>酶，</w:t>
      </w:r>
      <w:r w:rsidRPr="008C0BB5">
        <w:rPr>
          <w:rFonts w:ascii="Times New Roman"/>
          <w:sz w:val="24"/>
          <w:szCs w:val="24"/>
        </w:rPr>
        <w:t xml:space="preserve">200 nmol/L </w:t>
      </w:r>
      <w:r w:rsidRPr="008C0BB5">
        <w:rPr>
          <w:rFonts w:ascii="Times New Roman" w:hAnsi="宋体"/>
          <w:sz w:val="24"/>
          <w:szCs w:val="24"/>
        </w:rPr>
        <w:t>引物，</w:t>
      </w:r>
      <w:r w:rsidRPr="008C0BB5">
        <w:rPr>
          <w:rFonts w:ascii="Times New Roman"/>
          <w:sz w:val="24"/>
          <w:szCs w:val="24"/>
        </w:rPr>
        <w:t>200 μmol/L dNTP</w:t>
      </w:r>
      <w:r w:rsidRPr="008C0BB5">
        <w:rPr>
          <w:rFonts w:ascii="Times New Roman" w:hAnsi="宋体"/>
          <w:sz w:val="24"/>
          <w:szCs w:val="24"/>
        </w:rPr>
        <w:t>，最后添加无菌</w:t>
      </w:r>
      <w:r w:rsidRPr="008C0BB5">
        <w:rPr>
          <w:rFonts w:ascii="Times New Roman"/>
          <w:sz w:val="24"/>
          <w:szCs w:val="24"/>
        </w:rPr>
        <w:t>ddH</w:t>
      </w:r>
      <w:r w:rsidRPr="008C0BB5">
        <w:rPr>
          <w:rFonts w:ascii="Times New Roman"/>
          <w:sz w:val="24"/>
          <w:szCs w:val="24"/>
          <w:vertAlign w:val="subscript"/>
        </w:rPr>
        <w:t>2</w:t>
      </w:r>
      <w:r w:rsidRPr="008C0BB5">
        <w:rPr>
          <w:rFonts w:ascii="Times New Roman"/>
          <w:sz w:val="24"/>
          <w:szCs w:val="24"/>
        </w:rPr>
        <w:t>O</w:t>
      </w:r>
      <w:r w:rsidRPr="008C0BB5">
        <w:rPr>
          <w:rFonts w:ascii="Times New Roman" w:hAnsi="宋体"/>
          <w:sz w:val="24"/>
          <w:szCs w:val="24"/>
        </w:rPr>
        <w:t>至总体积为</w:t>
      </w:r>
      <w:r w:rsidRPr="008C0BB5">
        <w:rPr>
          <w:rFonts w:ascii="Times New Roman"/>
          <w:sz w:val="24"/>
          <w:szCs w:val="24"/>
        </w:rPr>
        <w:t>25 μL</w:t>
      </w:r>
      <w:r w:rsidRPr="008C0BB5">
        <w:rPr>
          <w:rFonts w:ascii="Times New Roman" w:hAnsi="宋体"/>
          <w:sz w:val="24"/>
          <w:szCs w:val="24"/>
        </w:rPr>
        <w:t>。</w:t>
      </w:r>
    </w:p>
    <w:p w:rsidR="00367C70" w:rsidRPr="008C0BB5" w:rsidRDefault="00367C70" w:rsidP="008C0BB5">
      <w:pPr>
        <w:pStyle w:val="ae"/>
        <w:spacing w:line="360" w:lineRule="auto"/>
        <w:ind w:firstLine="480"/>
        <w:rPr>
          <w:rFonts w:ascii="Times New Roman"/>
          <w:sz w:val="24"/>
          <w:szCs w:val="24"/>
        </w:rPr>
      </w:pPr>
      <w:r w:rsidRPr="008C0BB5">
        <w:rPr>
          <w:rFonts w:ascii="Times New Roman"/>
          <w:sz w:val="24"/>
          <w:szCs w:val="24"/>
        </w:rPr>
        <w:t>PCR</w:t>
      </w:r>
      <w:r w:rsidRPr="008C0BB5">
        <w:rPr>
          <w:rFonts w:ascii="Times New Roman" w:hAnsi="宋体"/>
          <w:sz w:val="24"/>
          <w:szCs w:val="24"/>
        </w:rPr>
        <w:t>扩增具体程序为：</w:t>
      </w:r>
      <w:r w:rsidRPr="008C0BB5">
        <w:rPr>
          <w:rFonts w:ascii="Times New Roman"/>
          <w:sz w:val="24"/>
          <w:szCs w:val="24"/>
        </w:rPr>
        <w:t xml:space="preserve">94 </w:t>
      </w:r>
      <w:r w:rsidRPr="008C0BB5">
        <w:rPr>
          <w:rFonts w:hAnsi="宋体"/>
          <w:sz w:val="24"/>
          <w:szCs w:val="24"/>
        </w:rPr>
        <w:t>℃</w:t>
      </w:r>
      <w:r w:rsidRPr="008C0BB5">
        <w:rPr>
          <w:rFonts w:ascii="Times New Roman" w:hAnsi="宋体"/>
          <w:sz w:val="24"/>
          <w:szCs w:val="24"/>
        </w:rPr>
        <w:t>预变性</w:t>
      </w:r>
      <w:r w:rsidRPr="008C0BB5">
        <w:rPr>
          <w:rFonts w:ascii="Times New Roman"/>
          <w:sz w:val="24"/>
          <w:szCs w:val="24"/>
        </w:rPr>
        <w:t>5 min</w:t>
      </w:r>
      <w:r w:rsidRPr="008C0BB5">
        <w:rPr>
          <w:rFonts w:ascii="Times New Roman" w:hAnsi="宋体"/>
          <w:sz w:val="24"/>
          <w:szCs w:val="24"/>
        </w:rPr>
        <w:t>，</w:t>
      </w:r>
      <w:r w:rsidRPr="008C0BB5">
        <w:rPr>
          <w:rFonts w:ascii="Times New Roman"/>
          <w:sz w:val="24"/>
          <w:szCs w:val="24"/>
        </w:rPr>
        <w:t xml:space="preserve">94 </w:t>
      </w:r>
      <w:r w:rsidRPr="008C0BB5">
        <w:rPr>
          <w:rFonts w:hAnsi="宋体"/>
          <w:sz w:val="24"/>
          <w:szCs w:val="24"/>
        </w:rPr>
        <w:t>℃</w:t>
      </w:r>
      <w:r w:rsidRPr="008C0BB5">
        <w:rPr>
          <w:rFonts w:ascii="Times New Roman" w:hAnsi="宋体"/>
          <w:sz w:val="24"/>
          <w:szCs w:val="24"/>
        </w:rPr>
        <w:t>变性</w:t>
      </w:r>
      <w:r w:rsidRPr="008C0BB5">
        <w:rPr>
          <w:rFonts w:ascii="Times New Roman"/>
          <w:sz w:val="24"/>
          <w:szCs w:val="24"/>
        </w:rPr>
        <w:t>30 s</w:t>
      </w:r>
      <w:r w:rsidRPr="008C0BB5">
        <w:rPr>
          <w:rFonts w:ascii="Times New Roman" w:hAnsi="宋体"/>
          <w:sz w:val="24"/>
          <w:szCs w:val="24"/>
        </w:rPr>
        <w:t>，</w:t>
      </w:r>
      <w:r w:rsidRPr="008C0BB5">
        <w:rPr>
          <w:rFonts w:ascii="Times New Roman"/>
          <w:sz w:val="24"/>
          <w:szCs w:val="24"/>
        </w:rPr>
        <w:t xml:space="preserve">60 </w:t>
      </w:r>
      <w:r w:rsidRPr="008C0BB5">
        <w:rPr>
          <w:rFonts w:hAnsi="宋体"/>
          <w:sz w:val="24"/>
          <w:szCs w:val="24"/>
        </w:rPr>
        <w:t>℃</w:t>
      </w:r>
      <w:r w:rsidRPr="008C0BB5">
        <w:rPr>
          <w:rFonts w:ascii="Times New Roman" w:hAnsi="宋体"/>
          <w:sz w:val="24"/>
          <w:szCs w:val="24"/>
        </w:rPr>
        <w:t>复性</w:t>
      </w:r>
      <w:r w:rsidRPr="008C0BB5">
        <w:rPr>
          <w:rFonts w:ascii="Times New Roman"/>
          <w:sz w:val="24"/>
          <w:szCs w:val="24"/>
        </w:rPr>
        <w:t>30 s</w:t>
      </w:r>
      <w:r w:rsidRPr="008C0BB5">
        <w:rPr>
          <w:rFonts w:ascii="Times New Roman" w:hAnsi="宋体"/>
          <w:sz w:val="24"/>
          <w:szCs w:val="24"/>
        </w:rPr>
        <w:t>，</w:t>
      </w:r>
      <w:r w:rsidRPr="008C0BB5">
        <w:rPr>
          <w:rFonts w:ascii="Times New Roman"/>
          <w:sz w:val="24"/>
          <w:szCs w:val="24"/>
        </w:rPr>
        <w:t xml:space="preserve">72 </w:t>
      </w:r>
      <w:r w:rsidRPr="008C0BB5">
        <w:rPr>
          <w:rFonts w:hAnsi="宋体"/>
          <w:sz w:val="24"/>
          <w:szCs w:val="24"/>
        </w:rPr>
        <w:t>℃</w:t>
      </w:r>
      <w:r w:rsidRPr="008C0BB5">
        <w:rPr>
          <w:rFonts w:ascii="Times New Roman" w:hAnsi="宋体"/>
          <w:sz w:val="24"/>
          <w:szCs w:val="24"/>
        </w:rPr>
        <w:t>延伸</w:t>
      </w:r>
      <w:r w:rsidRPr="008C0BB5">
        <w:rPr>
          <w:rFonts w:ascii="Times New Roman"/>
          <w:sz w:val="24"/>
          <w:szCs w:val="24"/>
        </w:rPr>
        <w:t>1 min</w:t>
      </w:r>
      <w:r w:rsidRPr="008C0BB5">
        <w:rPr>
          <w:rFonts w:ascii="Times New Roman" w:hAnsi="宋体"/>
          <w:sz w:val="24"/>
          <w:szCs w:val="24"/>
        </w:rPr>
        <w:t>，</w:t>
      </w:r>
      <w:r w:rsidRPr="008C0BB5">
        <w:rPr>
          <w:rFonts w:ascii="Times New Roman"/>
          <w:sz w:val="24"/>
          <w:szCs w:val="24"/>
        </w:rPr>
        <w:t>35</w:t>
      </w:r>
      <w:r w:rsidRPr="008C0BB5">
        <w:rPr>
          <w:rFonts w:ascii="Times New Roman" w:hAnsi="宋体"/>
          <w:sz w:val="24"/>
          <w:szCs w:val="24"/>
        </w:rPr>
        <w:t>个循环后，</w:t>
      </w:r>
      <w:r w:rsidRPr="008C0BB5">
        <w:rPr>
          <w:rFonts w:ascii="Times New Roman"/>
          <w:sz w:val="24"/>
          <w:szCs w:val="24"/>
        </w:rPr>
        <w:t xml:space="preserve">72 </w:t>
      </w:r>
      <w:r w:rsidRPr="008C0BB5">
        <w:rPr>
          <w:rFonts w:hAnsi="宋体"/>
          <w:sz w:val="24"/>
          <w:szCs w:val="24"/>
        </w:rPr>
        <w:t>℃</w:t>
      </w:r>
      <w:r w:rsidRPr="008C0BB5">
        <w:rPr>
          <w:rFonts w:ascii="Times New Roman" w:hAnsi="宋体"/>
          <w:sz w:val="24"/>
          <w:szCs w:val="24"/>
        </w:rPr>
        <w:t>延伸</w:t>
      </w:r>
      <w:r w:rsidRPr="008C0BB5">
        <w:rPr>
          <w:rFonts w:ascii="Times New Roman"/>
          <w:sz w:val="24"/>
          <w:szCs w:val="24"/>
        </w:rPr>
        <w:t>10 min</w:t>
      </w:r>
      <w:r w:rsidRPr="008C0BB5">
        <w:rPr>
          <w:rFonts w:ascii="Times New Roman" w:hAnsi="宋体"/>
          <w:sz w:val="24"/>
          <w:szCs w:val="24"/>
        </w:rPr>
        <w:t>，</w:t>
      </w:r>
      <w:r w:rsidRPr="008C0BB5">
        <w:rPr>
          <w:rFonts w:ascii="Times New Roman"/>
          <w:sz w:val="24"/>
          <w:szCs w:val="24"/>
        </w:rPr>
        <w:t>PCR</w:t>
      </w:r>
      <w:r w:rsidRPr="008C0BB5">
        <w:rPr>
          <w:rFonts w:ascii="Times New Roman" w:hAnsi="宋体"/>
          <w:sz w:val="24"/>
          <w:szCs w:val="24"/>
        </w:rPr>
        <w:t>扩增结束后对</w:t>
      </w:r>
      <w:r w:rsidRPr="008C0BB5">
        <w:rPr>
          <w:rFonts w:ascii="Times New Roman"/>
          <w:sz w:val="24"/>
          <w:szCs w:val="24"/>
        </w:rPr>
        <w:t>PCR</w:t>
      </w:r>
      <w:r w:rsidRPr="008C0BB5">
        <w:rPr>
          <w:rFonts w:ascii="Times New Roman" w:hAnsi="宋体"/>
          <w:sz w:val="24"/>
          <w:szCs w:val="24"/>
        </w:rPr>
        <w:t>产物进行电泳检测。</w:t>
      </w:r>
    </w:p>
    <w:p w:rsidR="00367C70" w:rsidRPr="008C0BB5" w:rsidRDefault="00367C70" w:rsidP="00091639">
      <w:pPr>
        <w:pStyle w:val="a1"/>
        <w:spacing w:before="156" w:after="156" w:line="360" w:lineRule="auto"/>
        <w:rPr>
          <w:rFonts w:ascii="Times New Roman" w:eastAsia="宋体"/>
          <w:sz w:val="24"/>
          <w:szCs w:val="24"/>
        </w:rPr>
      </w:pPr>
      <w:r w:rsidRPr="008C0BB5">
        <w:rPr>
          <w:rFonts w:ascii="Times New Roman" w:eastAsia="宋体" w:hAnsi="宋体"/>
          <w:sz w:val="24"/>
          <w:szCs w:val="24"/>
        </w:rPr>
        <w:t>序列扩增引物</w:t>
      </w:r>
    </w:p>
    <w:p w:rsidR="00367C70" w:rsidRPr="008C0BB5" w:rsidRDefault="00367C70" w:rsidP="008C0BB5">
      <w:pPr>
        <w:pStyle w:val="ae"/>
        <w:spacing w:line="360" w:lineRule="auto"/>
        <w:ind w:firstLine="480"/>
        <w:rPr>
          <w:rFonts w:ascii="Times New Roman"/>
          <w:sz w:val="24"/>
          <w:szCs w:val="24"/>
        </w:rPr>
      </w:pPr>
      <w:r w:rsidRPr="008C0BB5">
        <w:rPr>
          <w:rFonts w:ascii="Times New Roman" w:hAnsi="宋体"/>
          <w:sz w:val="24"/>
          <w:szCs w:val="24"/>
        </w:rPr>
        <w:t>正向引物：</w:t>
      </w:r>
      <w:r w:rsidRPr="008C0BB5">
        <w:rPr>
          <w:rFonts w:ascii="Times New Roman"/>
          <w:sz w:val="24"/>
          <w:szCs w:val="24"/>
        </w:rPr>
        <w:t>5’-GAACATTTACGGTTTTAC-3’</w:t>
      </w:r>
      <w:r w:rsidRPr="008C0BB5">
        <w:rPr>
          <w:rFonts w:ascii="Times New Roman" w:hAnsi="宋体"/>
          <w:sz w:val="24"/>
          <w:szCs w:val="24"/>
        </w:rPr>
        <w:t>。</w:t>
      </w:r>
    </w:p>
    <w:p w:rsidR="00367C70" w:rsidRPr="008C0BB5" w:rsidRDefault="00367C70" w:rsidP="008C0BB5">
      <w:pPr>
        <w:pStyle w:val="ae"/>
        <w:spacing w:line="360" w:lineRule="auto"/>
        <w:ind w:firstLine="480"/>
        <w:rPr>
          <w:rFonts w:ascii="Times New Roman"/>
          <w:sz w:val="24"/>
          <w:szCs w:val="24"/>
        </w:rPr>
      </w:pPr>
      <w:r w:rsidRPr="008C0BB5">
        <w:rPr>
          <w:rFonts w:ascii="Times New Roman" w:hAnsi="宋体"/>
          <w:sz w:val="24"/>
          <w:szCs w:val="24"/>
        </w:rPr>
        <w:t>反向引物：</w:t>
      </w:r>
      <w:r w:rsidRPr="008C0BB5">
        <w:rPr>
          <w:rFonts w:ascii="Times New Roman"/>
          <w:sz w:val="24"/>
          <w:szCs w:val="24"/>
        </w:rPr>
        <w:t>5’-CCTTACCAGTCCCACACC-3’</w:t>
      </w:r>
      <w:r w:rsidRPr="008C0BB5">
        <w:rPr>
          <w:rFonts w:ascii="Times New Roman" w:hAnsi="宋体"/>
          <w:sz w:val="24"/>
          <w:szCs w:val="24"/>
        </w:rPr>
        <w:t>。</w:t>
      </w:r>
    </w:p>
    <w:p w:rsidR="00367C70" w:rsidRPr="008C0BB5" w:rsidRDefault="00367C70" w:rsidP="00091639">
      <w:pPr>
        <w:pStyle w:val="a1"/>
        <w:spacing w:before="156" w:after="156" w:line="360" w:lineRule="auto"/>
        <w:rPr>
          <w:rFonts w:ascii="Times New Roman" w:eastAsia="宋体"/>
          <w:sz w:val="24"/>
          <w:szCs w:val="24"/>
        </w:rPr>
      </w:pPr>
      <w:r w:rsidRPr="008C0BB5">
        <w:rPr>
          <w:rFonts w:ascii="Times New Roman" w:eastAsia="宋体" w:hAnsi="宋体"/>
          <w:sz w:val="24"/>
          <w:szCs w:val="24"/>
        </w:rPr>
        <w:t>测序</w:t>
      </w:r>
    </w:p>
    <w:p w:rsidR="00367C70" w:rsidRPr="008C0BB5" w:rsidRDefault="00367C70" w:rsidP="000F55CB">
      <w:pPr>
        <w:pStyle w:val="ae"/>
        <w:spacing w:line="360" w:lineRule="auto"/>
        <w:ind w:firstLineChars="0" w:firstLine="0"/>
        <w:rPr>
          <w:rFonts w:ascii="Times New Roman"/>
          <w:sz w:val="24"/>
          <w:szCs w:val="24"/>
        </w:rPr>
      </w:pPr>
      <w:r w:rsidRPr="008C0BB5">
        <w:rPr>
          <w:rFonts w:ascii="Times New Roman" w:hAnsi="宋体"/>
          <w:sz w:val="24"/>
          <w:szCs w:val="24"/>
        </w:rPr>
        <w:t>参照</w:t>
      </w:r>
      <w:r w:rsidRPr="008C0BB5">
        <w:rPr>
          <w:rFonts w:ascii="Times New Roman"/>
          <w:sz w:val="24"/>
          <w:szCs w:val="24"/>
        </w:rPr>
        <w:t>DNA</w:t>
      </w:r>
      <w:r w:rsidRPr="008C0BB5">
        <w:rPr>
          <w:rFonts w:ascii="Times New Roman" w:hAnsi="宋体"/>
          <w:sz w:val="24"/>
          <w:szCs w:val="24"/>
        </w:rPr>
        <w:t>测序仪进行测序，</w:t>
      </w:r>
      <w:r w:rsidR="000F55CB" w:rsidRPr="008C0BB5">
        <w:rPr>
          <w:sz w:val="24"/>
          <w:szCs w:val="24"/>
        </w:rPr>
        <w:t>钝顶螺旋藻VNTR序列</w:t>
      </w:r>
      <w:r w:rsidR="000F55CB" w:rsidRPr="008C0BB5">
        <w:rPr>
          <w:rFonts w:hint="eastAsia"/>
          <w:sz w:val="24"/>
          <w:szCs w:val="24"/>
        </w:rPr>
        <w:t>大小为1057bp,</w:t>
      </w:r>
      <w:r w:rsidR="000F55CB" w:rsidRPr="008C0BB5">
        <w:rPr>
          <w:rFonts w:ascii="Times New Roman"/>
          <w:sz w:val="24"/>
          <w:szCs w:val="24"/>
        </w:rPr>
        <w:t xml:space="preserve"> </w:t>
      </w:r>
      <w:r w:rsidR="000F55CB" w:rsidRPr="008C0BB5">
        <w:rPr>
          <w:rFonts w:ascii="Times New Roman"/>
          <w:sz w:val="24"/>
          <w:szCs w:val="24"/>
        </w:rPr>
        <w:t>极大螺旋藻</w:t>
      </w:r>
      <w:r w:rsidR="000F55CB" w:rsidRPr="008C0BB5">
        <w:rPr>
          <w:rFonts w:ascii="Times New Roman"/>
          <w:sz w:val="24"/>
          <w:szCs w:val="24"/>
        </w:rPr>
        <w:t>VNTR</w:t>
      </w:r>
      <w:r w:rsidR="000F55CB" w:rsidRPr="008C0BB5">
        <w:rPr>
          <w:rFonts w:ascii="Times New Roman"/>
          <w:sz w:val="24"/>
          <w:szCs w:val="24"/>
        </w:rPr>
        <w:t>序列</w:t>
      </w:r>
      <w:r w:rsidR="000F55CB" w:rsidRPr="008C0BB5">
        <w:rPr>
          <w:sz w:val="24"/>
          <w:szCs w:val="24"/>
        </w:rPr>
        <w:t>序列</w:t>
      </w:r>
      <w:r w:rsidR="000F55CB" w:rsidRPr="008C0BB5">
        <w:rPr>
          <w:rFonts w:hint="eastAsia"/>
          <w:sz w:val="24"/>
          <w:szCs w:val="24"/>
        </w:rPr>
        <w:t>大小为1291bp。</w:t>
      </w:r>
      <w:r w:rsidRPr="008C0BB5">
        <w:rPr>
          <w:rFonts w:ascii="Times New Roman" w:hAnsi="宋体"/>
          <w:sz w:val="24"/>
          <w:szCs w:val="24"/>
        </w:rPr>
        <w:t>见附录</w:t>
      </w:r>
      <w:r w:rsidRPr="008C0BB5">
        <w:rPr>
          <w:rFonts w:ascii="Times New Roman"/>
          <w:sz w:val="24"/>
          <w:szCs w:val="24"/>
        </w:rPr>
        <w:t>B</w:t>
      </w:r>
      <w:r w:rsidRPr="008C0BB5">
        <w:rPr>
          <w:rFonts w:ascii="Times New Roman" w:hAnsi="宋体"/>
          <w:sz w:val="24"/>
          <w:szCs w:val="24"/>
        </w:rPr>
        <w:t>。</w:t>
      </w:r>
    </w:p>
    <w:p w:rsidR="00694EE6" w:rsidRPr="00091639" w:rsidRDefault="004B0A0D" w:rsidP="00091639">
      <w:pPr>
        <w:tabs>
          <w:tab w:val="left" w:pos="900"/>
        </w:tabs>
        <w:spacing w:line="360" w:lineRule="auto"/>
        <w:rPr>
          <w:sz w:val="24"/>
          <w:szCs w:val="24"/>
        </w:rPr>
      </w:pPr>
      <w:r w:rsidRPr="004B0A0D">
        <w:rPr>
          <w:noProof/>
          <w:sz w:val="24"/>
          <w:szCs w:val="24"/>
        </w:rPr>
        <w:lastRenderedPageBreak/>
        <w:drawing>
          <wp:inline distT="0" distB="0" distL="0" distR="0">
            <wp:extent cx="5934075" cy="1778437"/>
            <wp:effectExtent l="19050" t="0" r="0" b="0"/>
            <wp:docPr id="10" name="图片 1" descr="F:\Toshiba笔记本\2016实验\陈军\实验图片\2017022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oshiba笔记本\2016实验\陈军\实验图片\2017022807.jpg"/>
                    <pic:cNvPicPr>
                      <a:picLocks noChangeAspect="1" noChangeArrowheads="1"/>
                    </pic:cNvPicPr>
                  </pic:nvPicPr>
                  <pic:blipFill>
                    <a:blip r:embed="rId11" cstate="print"/>
                    <a:srcRect l="4179" t="4196" r="907" b="19580"/>
                    <a:stretch>
                      <a:fillRect/>
                    </a:stretch>
                  </pic:blipFill>
                  <pic:spPr bwMode="auto">
                    <a:xfrm>
                      <a:off x="0" y="0"/>
                      <a:ext cx="5949139" cy="1782952"/>
                    </a:xfrm>
                    <a:prstGeom prst="rect">
                      <a:avLst/>
                    </a:prstGeom>
                    <a:noFill/>
                    <a:ln w="9525">
                      <a:noFill/>
                      <a:miter lim="800000"/>
                      <a:headEnd/>
                      <a:tailEnd/>
                    </a:ln>
                  </pic:spPr>
                </pic:pic>
              </a:graphicData>
            </a:graphic>
          </wp:inline>
        </w:drawing>
      </w:r>
      <w:r w:rsidRPr="004B0A0D">
        <w:rPr>
          <w:noProof/>
          <w:sz w:val="24"/>
          <w:szCs w:val="24"/>
        </w:rPr>
        <w:drawing>
          <wp:inline distT="0" distB="0" distL="0" distR="0">
            <wp:extent cx="5934075" cy="2031335"/>
            <wp:effectExtent l="19050" t="0" r="0" b="0"/>
            <wp:docPr id="1" name="图片 5" descr="F:\Toshiba笔记本\2016实验\陈军\实验图片\2017022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Toshiba笔记本\2016实验\陈军\实验图片\2017022804.jpg"/>
                    <pic:cNvPicPr>
                      <a:picLocks noChangeAspect="1" noChangeArrowheads="1"/>
                    </pic:cNvPicPr>
                  </pic:nvPicPr>
                  <pic:blipFill>
                    <a:blip r:embed="rId12" cstate="print"/>
                    <a:srcRect b="52098"/>
                    <a:stretch>
                      <a:fillRect/>
                    </a:stretch>
                  </pic:blipFill>
                  <pic:spPr bwMode="auto">
                    <a:xfrm>
                      <a:off x="0" y="0"/>
                      <a:ext cx="5941284" cy="2033803"/>
                    </a:xfrm>
                    <a:prstGeom prst="rect">
                      <a:avLst/>
                    </a:prstGeom>
                    <a:noFill/>
                    <a:ln w="9525">
                      <a:noFill/>
                      <a:miter lim="800000"/>
                      <a:headEnd/>
                      <a:tailEnd/>
                    </a:ln>
                  </pic:spPr>
                </pic:pic>
              </a:graphicData>
            </a:graphic>
          </wp:inline>
        </w:drawing>
      </w:r>
      <w:r w:rsidRPr="004B0A0D">
        <w:rPr>
          <w:noProof/>
          <w:sz w:val="24"/>
          <w:szCs w:val="24"/>
        </w:rPr>
        <w:drawing>
          <wp:inline distT="0" distB="0" distL="0" distR="0">
            <wp:extent cx="5934075" cy="1598963"/>
            <wp:effectExtent l="19050" t="0" r="9525" b="0"/>
            <wp:docPr id="18" name="图片 9" descr="F:\Toshiba笔记本\2016实验\陈军\实验图片\2017022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Toshiba笔记本\2016实验\陈军\实验图片\2017022805.jpg"/>
                    <pic:cNvPicPr>
                      <a:picLocks noChangeAspect="1" noChangeArrowheads="1"/>
                    </pic:cNvPicPr>
                  </pic:nvPicPr>
                  <pic:blipFill>
                    <a:blip r:embed="rId13" cstate="print"/>
                    <a:srcRect l="1017" b="34965"/>
                    <a:stretch>
                      <a:fillRect/>
                    </a:stretch>
                  </pic:blipFill>
                  <pic:spPr bwMode="auto">
                    <a:xfrm>
                      <a:off x="0" y="0"/>
                      <a:ext cx="5930253" cy="1597933"/>
                    </a:xfrm>
                    <a:prstGeom prst="rect">
                      <a:avLst/>
                    </a:prstGeom>
                    <a:noFill/>
                    <a:ln w="9525">
                      <a:noFill/>
                      <a:miter lim="800000"/>
                      <a:headEnd/>
                      <a:tailEnd/>
                    </a:ln>
                  </pic:spPr>
                </pic:pic>
              </a:graphicData>
            </a:graphic>
          </wp:inline>
        </w:drawing>
      </w:r>
    </w:p>
    <w:p w:rsidR="00694EE6" w:rsidRPr="00091639" w:rsidRDefault="00694EE6" w:rsidP="002C1FE5">
      <w:pPr>
        <w:spacing w:beforeLines="50" w:line="360" w:lineRule="auto"/>
        <w:rPr>
          <w:rFonts w:eastAsia="黑体"/>
          <w:b/>
          <w:sz w:val="24"/>
        </w:rPr>
      </w:pPr>
      <w:r w:rsidRPr="00091639">
        <w:rPr>
          <w:rFonts w:eastAsia="黑体"/>
          <w:b/>
          <w:sz w:val="24"/>
        </w:rPr>
        <w:t>五、主要工作过程</w:t>
      </w:r>
    </w:p>
    <w:p w:rsidR="00694EE6" w:rsidRPr="00091639" w:rsidRDefault="00694EE6" w:rsidP="00091639">
      <w:pPr>
        <w:spacing w:line="360" w:lineRule="auto"/>
        <w:ind w:firstLineChars="200" w:firstLine="480"/>
        <w:rPr>
          <w:sz w:val="24"/>
        </w:rPr>
      </w:pPr>
      <w:r w:rsidRPr="00091639">
        <w:rPr>
          <w:sz w:val="24"/>
        </w:rPr>
        <w:t>1</w:t>
      </w:r>
      <w:r w:rsidRPr="00091639">
        <w:rPr>
          <w:sz w:val="24"/>
        </w:rPr>
        <w:t>、组成标准起草小组</w:t>
      </w:r>
    </w:p>
    <w:p w:rsidR="00694EE6" w:rsidRPr="00091639" w:rsidRDefault="00694EE6" w:rsidP="00091639">
      <w:pPr>
        <w:spacing w:line="360" w:lineRule="auto"/>
        <w:ind w:firstLine="492"/>
        <w:rPr>
          <w:sz w:val="24"/>
        </w:rPr>
      </w:pPr>
      <w:r w:rsidRPr="00091639">
        <w:rPr>
          <w:rFonts w:hAnsi="宋体"/>
          <w:sz w:val="24"/>
        </w:rPr>
        <w:t>标准制定任务下达后，</w:t>
      </w:r>
      <w:r w:rsidRPr="00091639">
        <w:rPr>
          <w:sz w:val="24"/>
        </w:rPr>
        <w:t>201</w:t>
      </w:r>
      <w:r w:rsidR="002C1FE5">
        <w:rPr>
          <w:rFonts w:hint="eastAsia"/>
          <w:sz w:val="24"/>
        </w:rPr>
        <w:t>6</w:t>
      </w:r>
      <w:r w:rsidRPr="00091639">
        <w:rPr>
          <w:rFonts w:hAnsi="宋体"/>
          <w:sz w:val="24"/>
        </w:rPr>
        <w:t>年</w:t>
      </w:r>
      <w:r w:rsidRPr="00091639">
        <w:rPr>
          <w:sz w:val="24"/>
        </w:rPr>
        <w:t>6</w:t>
      </w:r>
      <w:r w:rsidRPr="00091639">
        <w:rPr>
          <w:rFonts w:hAnsi="宋体"/>
          <w:sz w:val="24"/>
        </w:rPr>
        <w:t>月，组成了标准起草工作组，明确了任务要求，</w:t>
      </w:r>
      <w:r w:rsidRPr="00091639">
        <w:rPr>
          <w:rFonts w:hAnsi="宋体"/>
          <w:bCs/>
          <w:sz w:val="24"/>
        </w:rPr>
        <w:t>安排了工作进度，</w:t>
      </w:r>
      <w:r w:rsidRPr="00091639">
        <w:rPr>
          <w:rFonts w:hAnsi="宋体"/>
          <w:sz w:val="24"/>
        </w:rPr>
        <w:t>成立了标准起草工作小组</w:t>
      </w:r>
    </w:p>
    <w:p w:rsidR="00694EE6" w:rsidRPr="00091639" w:rsidRDefault="00694EE6" w:rsidP="00091639">
      <w:pPr>
        <w:spacing w:line="360" w:lineRule="auto"/>
        <w:ind w:firstLine="492"/>
        <w:rPr>
          <w:sz w:val="24"/>
        </w:rPr>
      </w:pPr>
      <w:r w:rsidRPr="00091639">
        <w:rPr>
          <w:sz w:val="24"/>
        </w:rPr>
        <w:t>2</w:t>
      </w:r>
      <w:r w:rsidRPr="00091639">
        <w:rPr>
          <w:rFonts w:hAnsi="宋体"/>
          <w:sz w:val="24"/>
        </w:rPr>
        <w:t>、开展相关调研情况</w:t>
      </w:r>
    </w:p>
    <w:p w:rsidR="002C1FE5" w:rsidRDefault="002C1FE5" w:rsidP="002C1FE5">
      <w:pPr>
        <w:pStyle w:val="af0"/>
        <w:spacing w:before="138" w:line="336" w:lineRule="auto"/>
        <w:ind w:left="0" w:right="133" w:firstLineChars="200" w:firstLine="476"/>
        <w:jc w:val="both"/>
        <w:rPr>
          <w:rFonts w:hint="eastAsia"/>
          <w:lang w:eastAsia="zh-CN"/>
        </w:rPr>
      </w:pPr>
      <w:r>
        <w:rPr>
          <w:spacing w:val="-1"/>
          <w:lang w:eastAsia="zh-CN"/>
        </w:rPr>
        <w:t>从接到标准的编制任务开始，参与编写的人员就开始收集国内有关</w:t>
      </w:r>
      <w:r>
        <w:rPr>
          <w:rFonts w:hint="eastAsia"/>
          <w:spacing w:val="-1"/>
          <w:lang w:eastAsia="zh-CN"/>
        </w:rPr>
        <w:t>螺旋藻</w:t>
      </w:r>
      <w:r>
        <w:rPr>
          <w:spacing w:val="-4"/>
          <w:lang w:eastAsia="zh-CN"/>
        </w:rPr>
        <w:t>的资料，随后在</w:t>
      </w:r>
      <w:r>
        <w:rPr>
          <w:rFonts w:ascii="Times New Roman" w:eastAsia="Times New Roman" w:hAnsi="Times New Roman" w:cs="Times New Roman"/>
          <w:lang w:eastAsia="zh-CN"/>
        </w:rPr>
        <w:t>2016</w:t>
      </w:r>
      <w:r>
        <w:rPr>
          <w:lang w:eastAsia="zh-CN"/>
        </w:rPr>
        <w:t>年</w:t>
      </w:r>
      <w:r>
        <w:rPr>
          <w:spacing w:val="-58"/>
          <w:lang w:eastAsia="zh-CN"/>
        </w:rPr>
        <w:t xml:space="preserve"> </w:t>
      </w:r>
      <w:r>
        <w:rPr>
          <w:rFonts w:ascii="Times New Roman" w:eastAsia="Times New Roman" w:hAnsi="Times New Roman" w:cs="Times New Roman"/>
          <w:lang w:eastAsia="zh-CN"/>
        </w:rPr>
        <w:t>11</w:t>
      </w:r>
      <w:r>
        <w:rPr>
          <w:spacing w:val="-3"/>
          <w:lang w:eastAsia="zh-CN"/>
        </w:rPr>
        <w:t>月中旬在海口，</w:t>
      </w:r>
      <w:r>
        <w:rPr>
          <w:rFonts w:ascii="Times New Roman" w:eastAsia="Times New Roman" w:hAnsi="Times New Roman" w:cs="Times New Roman"/>
          <w:spacing w:val="-3"/>
          <w:lang w:eastAsia="zh-CN"/>
        </w:rPr>
        <w:t>2017</w:t>
      </w:r>
      <w:r>
        <w:rPr>
          <w:lang w:eastAsia="zh-CN"/>
        </w:rPr>
        <w:t>年</w:t>
      </w:r>
      <w:r>
        <w:rPr>
          <w:rFonts w:ascii="Times New Roman" w:eastAsia="Times New Roman" w:hAnsi="Times New Roman" w:cs="Times New Roman"/>
          <w:lang w:eastAsia="zh-CN"/>
        </w:rPr>
        <w:t>1</w:t>
      </w:r>
      <w:r>
        <w:rPr>
          <w:spacing w:val="-3"/>
          <w:lang w:eastAsia="zh-CN"/>
        </w:rPr>
        <w:t>月上旬在青岛，</w:t>
      </w:r>
      <w:r>
        <w:rPr>
          <w:rFonts w:ascii="Times New Roman" w:eastAsia="Times New Roman" w:hAnsi="Times New Roman" w:cs="Times New Roman"/>
          <w:spacing w:val="-3"/>
          <w:lang w:eastAsia="zh-CN"/>
        </w:rPr>
        <w:t>2018</w:t>
      </w:r>
      <w:r>
        <w:rPr>
          <w:lang w:eastAsia="zh-CN"/>
        </w:rPr>
        <w:t>年</w:t>
      </w:r>
      <w:r>
        <w:rPr>
          <w:rFonts w:ascii="Times New Roman" w:eastAsia="Times New Roman" w:hAnsi="Times New Roman" w:cs="Times New Roman"/>
          <w:lang w:eastAsia="zh-CN"/>
        </w:rPr>
        <w:t>12</w:t>
      </w:r>
      <w:r>
        <w:rPr>
          <w:lang w:eastAsia="zh-CN"/>
        </w:rPr>
        <w:t>月中旬在烟台组织相关专家和</w:t>
      </w:r>
      <w:r>
        <w:rPr>
          <w:rFonts w:hint="eastAsia"/>
          <w:lang w:eastAsia="zh-CN"/>
        </w:rPr>
        <w:t>螺旋藻</w:t>
      </w:r>
      <w:r>
        <w:rPr>
          <w:lang w:eastAsia="zh-CN"/>
        </w:rPr>
        <w:t>生产企业的代表召开了三次工作</w:t>
      </w:r>
      <w:r>
        <w:rPr>
          <w:spacing w:val="-1"/>
          <w:lang w:eastAsia="zh-CN"/>
        </w:rPr>
        <w:t>组讨论会议，获取了关于</w:t>
      </w:r>
      <w:r>
        <w:rPr>
          <w:rFonts w:hint="eastAsia"/>
          <w:spacing w:val="-1"/>
          <w:lang w:eastAsia="zh-CN"/>
        </w:rPr>
        <w:t>螺旋藻养殖的</w:t>
      </w:r>
      <w:r>
        <w:rPr>
          <w:spacing w:val="-1"/>
          <w:lang w:eastAsia="zh-CN"/>
        </w:rPr>
        <w:t>相关资料，并在认真听取生产企业对</w:t>
      </w:r>
      <w:r>
        <w:rPr>
          <w:rFonts w:hint="eastAsia"/>
          <w:spacing w:val="-1"/>
          <w:lang w:eastAsia="zh-CN"/>
        </w:rPr>
        <w:t>螺旋藻种质资源鉴定</w:t>
      </w:r>
      <w:r>
        <w:rPr>
          <w:spacing w:val="-1"/>
          <w:lang w:eastAsia="zh-CN"/>
        </w:rPr>
        <w:t>标准的建议后，</w:t>
      </w:r>
      <w:r>
        <w:rPr>
          <w:spacing w:val="-4"/>
          <w:lang w:eastAsia="zh-CN"/>
        </w:rPr>
        <w:t>完成了</w:t>
      </w:r>
      <w:r>
        <w:rPr>
          <w:rFonts w:hint="eastAsia"/>
          <w:spacing w:val="-4"/>
          <w:lang w:eastAsia="zh-CN"/>
        </w:rPr>
        <w:t>标准初稿</w:t>
      </w:r>
      <w:r>
        <w:rPr>
          <w:lang w:eastAsia="zh-CN"/>
        </w:rPr>
        <w:t>。</w:t>
      </w:r>
    </w:p>
    <w:p w:rsidR="002C1FE5" w:rsidRDefault="002C1FE5" w:rsidP="002C1FE5">
      <w:pPr>
        <w:pStyle w:val="af0"/>
        <w:spacing w:before="138" w:line="336" w:lineRule="auto"/>
        <w:ind w:left="0" w:right="133" w:firstLineChars="200" w:firstLine="480"/>
        <w:jc w:val="both"/>
        <w:rPr>
          <w:rFonts w:hint="eastAsia"/>
          <w:lang w:eastAsia="zh-CN"/>
        </w:rPr>
      </w:pPr>
    </w:p>
    <w:p w:rsidR="00694EE6" w:rsidRPr="00091639" w:rsidRDefault="00694EE6" w:rsidP="00091639">
      <w:pPr>
        <w:spacing w:line="360" w:lineRule="auto"/>
        <w:ind w:firstLine="492"/>
        <w:rPr>
          <w:sz w:val="24"/>
        </w:rPr>
      </w:pPr>
      <w:r w:rsidRPr="00091639">
        <w:rPr>
          <w:sz w:val="24"/>
        </w:rPr>
        <w:lastRenderedPageBreak/>
        <w:t>3</w:t>
      </w:r>
      <w:r w:rsidRPr="00091639">
        <w:rPr>
          <w:rFonts w:hAnsi="宋体"/>
          <w:sz w:val="24"/>
        </w:rPr>
        <w:t>、标准起草完善过程</w:t>
      </w:r>
    </w:p>
    <w:p w:rsidR="00694EE6" w:rsidRPr="00091639" w:rsidRDefault="00694EE6" w:rsidP="00091639">
      <w:pPr>
        <w:spacing w:line="360" w:lineRule="auto"/>
        <w:ind w:firstLineChars="200" w:firstLine="480"/>
        <w:rPr>
          <w:sz w:val="24"/>
        </w:rPr>
      </w:pPr>
      <w:r w:rsidRPr="00091639">
        <w:rPr>
          <w:rFonts w:hAnsi="宋体"/>
          <w:sz w:val="24"/>
        </w:rPr>
        <w:t>依据</w:t>
      </w:r>
      <w:r w:rsidRPr="00091639">
        <w:rPr>
          <w:sz w:val="24"/>
        </w:rPr>
        <w:t>GB/T 1.1—2000</w:t>
      </w:r>
      <w:r w:rsidRPr="00091639">
        <w:rPr>
          <w:rFonts w:hAnsi="宋体"/>
          <w:sz w:val="24"/>
        </w:rPr>
        <w:t>《标准化工作导则</w:t>
      </w:r>
      <w:r w:rsidRPr="00091639">
        <w:rPr>
          <w:sz w:val="24"/>
        </w:rPr>
        <w:t xml:space="preserve">  </w:t>
      </w:r>
      <w:r w:rsidRPr="00091639">
        <w:rPr>
          <w:rFonts w:hAnsi="宋体"/>
          <w:sz w:val="24"/>
        </w:rPr>
        <w:t>第</w:t>
      </w:r>
      <w:r w:rsidRPr="00091639">
        <w:rPr>
          <w:sz w:val="24"/>
        </w:rPr>
        <w:t>1</w:t>
      </w:r>
      <w:r w:rsidRPr="00091639">
        <w:rPr>
          <w:rFonts w:hAnsi="宋体"/>
          <w:sz w:val="24"/>
        </w:rPr>
        <w:t>部分：标准的结构和编写规则》、</w:t>
      </w:r>
      <w:r w:rsidRPr="00091639">
        <w:rPr>
          <w:sz w:val="24"/>
        </w:rPr>
        <w:t xml:space="preserve">GB/T </w:t>
      </w:r>
      <w:r w:rsidRPr="00AF0FA5">
        <w:rPr>
          <w:sz w:val="24"/>
        </w:rPr>
        <w:t>1.2—2002</w:t>
      </w:r>
      <w:r w:rsidRPr="00AF0FA5">
        <w:rPr>
          <w:rFonts w:hAnsi="宋体"/>
          <w:sz w:val="24"/>
        </w:rPr>
        <w:t>《标准化工作导则</w:t>
      </w:r>
      <w:r w:rsidRPr="00AF0FA5">
        <w:rPr>
          <w:sz w:val="24"/>
        </w:rPr>
        <w:t xml:space="preserve">  </w:t>
      </w:r>
      <w:r w:rsidRPr="00AF0FA5">
        <w:rPr>
          <w:rFonts w:hAnsi="宋体"/>
          <w:sz w:val="24"/>
        </w:rPr>
        <w:t>第</w:t>
      </w:r>
      <w:r w:rsidRPr="00AF0FA5">
        <w:rPr>
          <w:sz w:val="24"/>
        </w:rPr>
        <w:t>2</w:t>
      </w:r>
      <w:r w:rsidRPr="00AF0FA5">
        <w:rPr>
          <w:rFonts w:hAnsi="宋体"/>
          <w:sz w:val="24"/>
        </w:rPr>
        <w:t>部分：标准中规范性技术要素内容的确定方法》等标准编制要求，对《</w:t>
      </w:r>
      <w:r w:rsidR="00AF0FA5" w:rsidRPr="00AF0FA5">
        <w:rPr>
          <w:rFonts w:hAnsi="宋体" w:hint="eastAsia"/>
          <w:sz w:val="24"/>
        </w:rPr>
        <w:t>螺旋藻种质资源鉴定评价技术规范</w:t>
      </w:r>
      <w:r w:rsidRPr="00AF0FA5">
        <w:rPr>
          <w:rFonts w:hAnsi="宋体"/>
          <w:sz w:val="24"/>
        </w:rPr>
        <w:t>》标准开展了研制工作，</w:t>
      </w:r>
      <w:r w:rsidR="00AF0FA5" w:rsidRPr="00AF0FA5">
        <w:rPr>
          <w:rFonts w:hAnsi="宋体" w:hint="eastAsia"/>
          <w:sz w:val="24"/>
        </w:rPr>
        <w:t>2017</w:t>
      </w:r>
      <w:r w:rsidR="00AF0FA5" w:rsidRPr="00AF0FA5">
        <w:rPr>
          <w:rFonts w:hAnsi="宋体" w:hint="eastAsia"/>
          <w:sz w:val="24"/>
        </w:rPr>
        <w:t>年</w:t>
      </w:r>
      <w:r w:rsidR="00AF0FA5" w:rsidRPr="00AF0FA5">
        <w:rPr>
          <w:rFonts w:hAnsi="宋体" w:hint="eastAsia"/>
          <w:sz w:val="24"/>
        </w:rPr>
        <w:t>2</w:t>
      </w:r>
      <w:r w:rsidR="00AF0FA5" w:rsidRPr="00AF0FA5">
        <w:rPr>
          <w:rFonts w:hAnsi="宋体" w:hint="eastAsia"/>
          <w:sz w:val="24"/>
        </w:rPr>
        <w:t>月葛保胜、秦松等</w:t>
      </w:r>
      <w:r w:rsidRPr="00AF0FA5">
        <w:rPr>
          <w:rFonts w:hAnsi="宋体"/>
          <w:sz w:val="24"/>
        </w:rPr>
        <w:t>起草工作小组完成了《</w:t>
      </w:r>
      <w:r w:rsidR="00AF0FA5" w:rsidRPr="00AF0FA5">
        <w:rPr>
          <w:rFonts w:hAnsi="宋体" w:hint="eastAsia"/>
          <w:sz w:val="24"/>
        </w:rPr>
        <w:t>螺旋藻种质资源鉴定评价技术规范</w:t>
      </w:r>
      <w:r w:rsidRPr="00AF0FA5">
        <w:rPr>
          <w:rFonts w:hAnsi="宋体"/>
          <w:sz w:val="24"/>
        </w:rPr>
        <w:t>》国家标准（草案）。</w:t>
      </w:r>
      <w:r w:rsidR="00AF0FA5" w:rsidRPr="00AF0FA5">
        <w:rPr>
          <w:rFonts w:hAnsi="宋体" w:hint="eastAsia"/>
          <w:sz w:val="24"/>
        </w:rPr>
        <w:t>2</w:t>
      </w:r>
      <w:r w:rsidR="00AF0FA5" w:rsidRPr="00AF0FA5">
        <w:rPr>
          <w:rFonts w:hAnsi="宋体"/>
          <w:sz w:val="24"/>
        </w:rPr>
        <w:t>017</w:t>
      </w:r>
      <w:r w:rsidR="00AF0FA5" w:rsidRPr="00AF0FA5">
        <w:rPr>
          <w:rFonts w:hAnsi="宋体" w:hint="eastAsia"/>
          <w:sz w:val="24"/>
        </w:rPr>
        <w:t>年</w:t>
      </w:r>
      <w:r w:rsidR="00AF0FA5" w:rsidRPr="00AF0FA5">
        <w:rPr>
          <w:rFonts w:hAnsi="宋体" w:hint="eastAsia"/>
          <w:sz w:val="24"/>
        </w:rPr>
        <w:t>2</w:t>
      </w:r>
      <w:r w:rsidR="00AF0FA5" w:rsidRPr="00AF0FA5">
        <w:rPr>
          <w:rFonts w:hAnsi="宋体" w:hint="eastAsia"/>
          <w:sz w:val="24"/>
        </w:rPr>
        <w:t>月</w:t>
      </w:r>
      <w:r w:rsidR="00AF0FA5" w:rsidRPr="00AF0FA5">
        <w:rPr>
          <w:rFonts w:hAnsi="宋体"/>
          <w:sz w:val="24"/>
        </w:rPr>
        <w:t>-2018</w:t>
      </w:r>
      <w:r w:rsidR="00AF0FA5" w:rsidRPr="00AF0FA5">
        <w:rPr>
          <w:rFonts w:hAnsi="宋体" w:hint="eastAsia"/>
          <w:sz w:val="24"/>
        </w:rPr>
        <w:t>年</w:t>
      </w:r>
      <w:r w:rsidR="00AF0FA5" w:rsidRPr="00AF0FA5">
        <w:rPr>
          <w:rFonts w:hAnsi="宋体" w:hint="eastAsia"/>
          <w:sz w:val="24"/>
        </w:rPr>
        <w:t>12</w:t>
      </w:r>
      <w:r w:rsidR="00AF0FA5" w:rsidRPr="00AF0FA5">
        <w:rPr>
          <w:rFonts w:hAnsi="宋体" w:hint="eastAsia"/>
          <w:sz w:val="24"/>
        </w:rPr>
        <w:t>月起草人</w:t>
      </w:r>
      <w:r w:rsidR="00AF0FA5" w:rsidRPr="00AF0FA5">
        <w:rPr>
          <w:rFonts w:hAnsi="宋体"/>
          <w:sz w:val="24"/>
        </w:rPr>
        <w:t>对全国螺旋藻企业进行调研并收集各个企业</w:t>
      </w:r>
      <w:r w:rsidR="00AF0FA5" w:rsidRPr="00AF0FA5">
        <w:rPr>
          <w:rFonts w:hAnsi="宋体" w:hint="eastAsia"/>
          <w:sz w:val="24"/>
        </w:rPr>
        <w:t>螺旋藻</w:t>
      </w:r>
      <w:r w:rsidR="00AF0FA5" w:rsidRPr="00AF0FA5">
        <w:rPr>
          <w:rFonts w:hAnsi="宋体"/>
          <w:sz w:val="24"/>
        </w:rPr>
        <w:t>，建立螺旋藻藻种库</w:t>
      </w:r>
      <w:r w:rsidR="00AF0FA5" w:rsidRPr="00AF0FA5">
        <w:rPr>
          <w:rFonts w:hAnsi="宋体" w:hint="eastAsia"/>
          <w:sz w:val="24"/>
        </w:rPr>
        <w:t>；</w:t>
      </w:r>
      <w:r w:rsidR="00AF0FA5" w:rsidRPr="00AF0FA5">
        <w:rPr>
          <w:rFonts w:hAnsi="宋体"/>
          <w:sz w:val="24"/>
        </w:rPr>
        <w:t>在此基础上</w:t>
      </w:r>
      <w:r w:rsidR="00AF0FA5" w:rsidRPr="00AF0FA5">
        <w:rPr>
          <w:rFonts w:hAnsi="宋体" w:hint="eastAsia"/>
          <w:sz w:val="24"/>
        </w:rPr>
        <w:t>起草人检测</w:t>
      </w:r>
      <w:r w:rsidR="00AF0FA5" w:rsidRPr="00AF0FA5">
        <w:rPr>
          <w:rFonts w:hAnsi="宋体"/>
          <w:sz w:val="24"/>
        </w:rPr>
        <w:t>和调整《</w:t>
      </w:r>
      <w:r w:rsidR="00AF0FA5" w:rsidRPr="00AF0FA5">
        <w:rPr>
          <w:rFonts w:hAnsi="宋体" w:hint="eastAsia"/>
          <w:sz w:val="24"/>
        </w:rPr>
        <w:t>螺旋藻种质资源鉴定评价技术规范</w:t>
      </w:r>
      <w:r w:rsidR="00AF0FA5" w:rsidRPr="00AF0FA5">
        <w:rPr>
          <w:rFonts w:hAnsi="宋体"/>
          <w:sz w:val="24"/>
        </w:rPr>
        <w:t>》</w:t>
      </w:r>
      <w:r w:rsidR="00AF0FA5" w:rsidRPr="00AF0FA5">
        <w:rPr>
          <w:rFonts w:hAnsi="宋体" w:hint="eastAsia"/>
          <w:sz w:val="24"/>
        </w:rPr>
        <w:t>的</w:t>
      </w:r>
      <w:r w:rsidR="00AF0FA5" w:rsidRPr="00AF0FA5">
        <w:rPr>
          <w:rFonts w:hAnsi="宋体"/>
          <w:sz w:val="24"/>
        </w:rPr>
        <w:t>方法</w:t>
      </w:r>
      <w:r w:rsidR="00AF0FA5" w:rsidRPr="00AF0FA5">
        <w:rPr>
          <w:rFonts w:hAnsi="宋体" w:hint="eastAsia"/>
          <w:sz w:val="24"/>
        </w:rPr>
        <w:t>，</w:t>
      </w:r>
      <w:proofErr w:type="gramStart"/>
      <w:r w:rsidR="00AF0FA5" w:rsidRPr="00AF0FA5">
        <w:rPr>
          <w:rFonts w:hAnsi="宋体"/>
          <w:sz w:val="24"/>
        </w:rPr>
        <w:t>并</w:t>
      </w:r>
      <w:r w:rsidR="00AF0FA5" w:rsidRPr="00AF0FA5">
        <w:rPr>
          <w:rFonts w:hAnsi="宋体" w:hint="eastAsia"/>
          <w:sz w:val="24"/>
        </w:rPr>
        <w:t>月</w:t>
      </w:r>
      <w:r w:rsidR="00AF0FA5" w:rsidRPr="00AF0FA5">
        <w:rPr>
          <w:rFonts w:hAnsi="宋体" w:hint="eastAsia"/>
          <w:sz w:val="24"/>
        </w:rPr>
        <w:t>2018</w:t>
      </w:r>
      <w:r w:rsidR="00AF0FA5" w:rsidRPr="00AF0FA5">
        <w:rPr>
          <w:rFonts w:hAnsi="宋体" w:hint="eastAsia"/>
          <w:sz w:val="24"/>
        </w:rPr>
        <w:t>年</w:t>
      </w:r>
      <w:r w:rsidR="00AF0FA5" w:rsidRPr="00AF0FA5">
        <w:rPr>
          <w:rFonts w:hAnsi="宋体" w:hint="eastAsia"/>
          <w:sz w:val="24"/>
        </w:rPr>
        <w:t>12</w:t>
      </w:r>
      <w:r w:rsidR="00AF0FA5" w:rsidRPr="00AF0FA5">
        <w:rPr>
          <w:rFonts w:hAnsi="宋体" w:hint="eastAsia"/>
          <w:sz w:val="24"/>
        </w:rPr>
        <w:t>月</w:t>
      </w:r>
      <w:proofErr w:type="gramEnd"/>
      <w:r w:rsidR="00AF0FA5" w:rsidRPr="00AF0FA5">
        <w:rPr>
          <w:rFonts w:hAnsi="宋体" w:hint="eastAsia"/>
          <w:sz w:val="24"/>
        </w:rPr>
        <w:t>召集</w:t>
      </w:r>
      <w:r w:rsidR="00AF0FA5" w:rsidRPr="00AF0FA5">
        <w:rPr>
          <w:rFonts w:hAnsi="宋体"/>
          <w:sz w:val="24"/>
        </w:rPr>
        <w:t>螺旋藻研究</w:t>
      </w:r>
      <w:r w:rsidR="00AF0FA5" w:rsidRPr="00AF0FA5">
        <w:rPr>
          <w:rFonts w:hAnsi="宋体" w:hint="eastAsia"/>
          <w:sz w:val="24"/>
        </w:rPr>
        <w:t>的</w:t>
      </w:r>
      <w:r w:rsidR="00AF0FA5" w:rsidRPr="00AF0FA5">
        <w:rPr>
          <w:rFonts w:hAnsi="宋体"/>
          <w:sz w:val="24"/>
        </w:rPr>
        <w:t>专家和螺旋藻生产企业</w:t>
      </w:r>
      <w:r w:rsidR="00AF0FA5" w:rsidRPr="00AF0FA5">
        <w:rPr>
          <w:rFonts w:hAnsi="宋体" w:hint="eastAsia"/>
          <w:sz w:val="24"/>
        </w:rPr>
        <w:t>的</w:t>
      </w:r>
      <w:r w:rsidR="00AF0FA5" w:rsidRPr="00AF0FA5">
        <w:rPr>
          <w:rFonts w:hAnsi="宋体"/>
          <w:sz w:val="24"/>
        </w:rPr>
        <w:t>技术人员对《</w:t>
      </w:r>
      <w:r w:rsidR="00AF0FA5" w:rsidRPr="00AF0FA5">
        <w:rPr>
          <w:rFonts w:hAnsi="宋体" w:hint="eastAsia"/>
          <w:sz w:val="24"/>
        </w:rPr>
        <w:t>螺旋藻种质资源鉴定评价技术规范</w:t>
      </w:r>
      <w:r w:rsidR="00AF0FA5" w:rsidRPr="00AF0FA5">
        <w:rPr>
          <w:rFonts w:hAnsi="宋体"/>
          <w:sz w:val="24"/>
        </w:rPr>
        <w:t>》</w:t>
      </w:r>
      <w:r w:rsidR="00AF0FA5" w:rsidRPr="00AF0FA5">
        <w:rPr>
          <w:rFonts w:hAnsi="宋体" w:hint="eastAsia"/>
          <w:sz w:val="24"/>
        </w:rPr>
        <w:t>的</w:t>
      </w:r>
      <w:r w:rsidR="00AF0FA5" w:rsidRPr="00AF0FA5">
        <w:rPr>
          <w:rFonts w:hAnsi="宋体"/>
          <w:sz w:val="24"/>
        </w:rPr>
        <w:t>方法</w:t>
      </w:r>
      <w:r w:rsidR="00AF0FA5" w:rsidRPr="00AF0FA5">
        <w:rPr>
          <w:rFonts w:hAnsi="宋体" w:hint="eastAsia"/>
          <w:sz w:val="24"/>
        </w:rPr>
        <w:t>征求</w:t>
      </w:r>
      <w:r w:rsidR="00AF0FA5" w:rsidRPr="00AF0FA5">
        <w:rPr>
          <w:rFonts w:hAnsi="宋体"/>
          <w:sz w:val="24"/>
        </w:rPr>
        <w:t>意见</w:t>
      </w:r>
      <w:r w:rsidRPr="00AF0FA5">
        <w:rPr>
          <w:rFonts w:hAnsi="宋体"/>
          <w:sz w:val="24"/>
        </w:rPr>
        <w:t>。起草组按照专家意见对标准内容进行了修改完善，形成了标准征求意见稿。</w:t>
      </w:r>
    </w:p>
    <w:p w:rsidR="00694EE6" w:rsidRPr="00091639" w:rsidRDefault="00694EE6" w:rsidP="002C1FE5">
      <w:pPr>
        <w:spacing w:beforeLines="50" w:line="360" w:lineRule="auto"/>
        <w:rPr>
          <w:rFonts w:eastAsia="黑体"/>
          <w:b/>
          <w:sz w:val="24"/>
        </w:rPr>
      </w:pPr>
      <w:r w:rsidRPr="00091639">
        <w:rPr>
          <w:rFonts w:eastAsia="黑体"/>
          <w:b/>
          <w:sz w:val="24"/>
        </w:rPr>
        <w:t>六、方法验证及结果</w:t>
      </w:r>
    </w:p>
    <w:p w:rsidR="00694EE6" w:rsidRPr="00091639" w:rsidRDefault="00D95D88" w:rsidP="00091639">
      <w:pPr>
        <w:spacing w:line="360" w:lineRule="auto"/>
        <w:ind w:firstLineChars="200" w:firstLine="480"/>
        <w:rPr>
          <w:sz w:val="24"/>
        </w:rPr>
      </w:pPr>
      <w:r>
        <w:rPr>
          <w:rFonts w:hint="eastAsia"/>
          <w:sz w:val="24"/>
        </w:rPr>
        <w:t>本方法在中国科学院烟台海岸带研究所，</w:t>
      </w:r>
      <w:r>
        <w:rPr>
          <w:sz w:val="24"/>
        </w:rPr>
        <w:t>中国石油大学，山东省农</w:t>
      </w:r>
      <w:r>
        <w:rPr>
          <w:rFonts w:hint="eastAsia"/>
          <w:sz w:val="24"/>
        </w:rPr>
        <w:t>业</w:t>
      </w:r>
      <w:r>
        <w:rPr>
          <w:sz w:val="24"/>
        </w:rPr>
        <w:t>科学院生物技术研究中心等单位进行了验证。验证</w:t>
      </w:r>
      <w:r>
        <w:rPr>
          <w:rFonts w:hint="eastAsia"/>
          <w:sz w:val="24"/>
        </w:rPr>
        <w:t>报告</w:t>
      </w:r>
      <w:r>
        <w:rPr>
          <w:sz w:val="24"/>
        </w:rPr>
        <w:t>附后。</w:t>
      </w:r>
    </w:p>
    <w:p w:rsidR="00694EE6" w:rsidRPr="00091639" w:rsidRDefault="00694EE6" w:rsidP="002C1FE5">
      <w:pPr>
        <w:spacing w:beforeLines="50" w:line="360" w:lineRule="auto"/>
        <w:rPr>
          <w:rFonts w:eastAsia="黑体"/>
          <w:b/>
          <w:sz w:val="24"/>
        </w:rPr>
      </w:pPr>
      <w:r w:rsidRPr="00091639">
        <w:rPr>
          <w:rFonts w:eastAsia="黑体"/>
          <w:b/>
          <w:sz w:val="24"/>
        </w:rPr>
        <w:t>七、与有关的现行法律、法规和强制性国家标准的关系</w:t>
      </w:r>
    </w:p>
    <w:p w:rsidR="00694EE6" w:rsidRPr="00091639" w:rsidRDefault="00694EE6" w:rsidP="00091639">
      <w:pPr>
        <w:spacing w:line="360" w:lineRule="auto"/>
        <w:ind w:firstLineChars="200" w:firstLine="480"/>
        <w:rPr>
          <w:sz w:val="24"/>
        </w:rPr>
      </w:pPr>
      <w:r w:rsidRPr="00091639">
        <w:rPr>
          <w:rFonts w:hAnsi="宋体"/>
          <w:sz w:val="24"/>
        </w:rPr>
        <w:t>本标准符合国家现行法律、法规、规章和强制性国家标准的要求，本标准有助于相关法律、法规、规章和强制性国家标准的实施。本标准的实施不涉及对现行标准的废止情况。</w:t>
      </w:r>
    </w:p>
    <w:p w:rsidR="00694EE6" w:rsidRPr="00091639" w:rsidRDefault="00694EE6" w:rsidP="002C1FE5">
      <w:pPr>
        <w:spacing w:beforeLines="50" w:line="360" w:lineRule="auto"/>
        <w:rPr>
          <w:rFonts w:eastAsia="黑体"/>
          <w:b/>
          <w:sz w:val="24"/>
        </w:rPr>
      </w:pPr>
      <w:r w:rsidRPr="00091639">
        <w:rPr>
          <w:rFonts w:eastAsia="黑体"/>
          <w:b/>
          <w:sz w:val="24"/>
        </w:rPr>
        <w:t>八、标准属性的建议</w:t>
      </w:r>
    </w:p>
    <w:p w:rsidR="00D47FE8" w:rsidRPr="00091639" w:rsidRDefault="00694EE6" w:rsidP="002C1FE5">
      <w:pPr>
        <w:pStyle w:val="ac"/>
        <w:widowControl w:val="0"/>
        <w:spacing w:before="0" w:beforeAutospacing="0" w:after="0" w:afterAutospacing="0" w:line="360" w:lineRule="auto"/>
        <w:ind w:firstLineChars="200" w:firstLine="480"/>
      </w:pPr>
      <w:r w:rsidRPr="00091639">
        <w:rPr>
          <w:rFonts w:ascii="Times New Roman" w:hAnsi="Times New Roman" w:cs="Times New Roman"/>
          <w:sz w:val="24"/>
          <w:szCs w:val="24"/>
        </w:rPr>
        <w:t>本标准属于基础管理标准，</w:t>
      </w:r>
      <w:r w:rsidRPr="00091639">
        <w:rPr>
          <w:rFonts w:ascii="Times New Roman" w:cs="Times New Roman"/>
          <w:sz w:val="24"/>
          <w:szCs w:val="24"/>
        </w:rPr>
        <w:t>建议作为推荐性标准批准发布。</w:t>
      </w:r>
    </w:p>
    <w:sectPr w:rsidR="00D47FE8" w:rsidRPr="00091639" w:rsidSect="00AD00E3">
      <w:footerReference w:type="even" r:id="rId14"/>
      <w:footerReference w:type="default" r:id="rId15"/>
      <w:pgSz w:w="11906" w:h="16838"/>
      <w:pgMar w:top="1418" w:right="1134" w:bottom="1418" w:left="1418" w:header="851" w:footer="8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00A" w:rsidRDefault="00F1500A" w:rsidP="00AD00E3">
      <w:r>
        <w:separator/>
      </w:r>
    </w:p>
  </w:endnote>
  <w:endnote w:type="continuationSeparator" w:id="0">
    <w:p w:rsidR="00F1500A" w:rsidRDefault="00F1500A" w:rsidP="00AD00E3">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443" w:rsidRDefault="00E80853">
    <w:pPr>
      <w:pStyle w:val="ab"/>
      <w:framePr w:wrap="around" w:vAnchor="text" w:hAnchor="margin" w:xAlign="center" w:y="1"/>
      <w:rPr>
        <w:rStyle w:val="aa"/>
      </w:rPr>
    </w:pPr>
    <w:r>
      <w:fldChar w:fldCharType="begin"/>
    </w:r>
    <w:r w:rsidR="00694EE6">
      <w:rPr>
        <w:rStyle w:val="aa"/>
      </w:rPr>
      <w:instrText xml:space="preserve">PAGE  </w:instrText>
    </w:r>
    <w:r>
      <w:fldChar w:fldCharType="separate"/>
    </w:r>
    <w:r w:rsidR="00694EE6">
      <w:rPr>
        <w:rStyle w:val="aa"/>
      </w:rPr>
      <w:t>1</w:t>
    </w:r>
    <w:r>
      <w:fldChar w:fldCharType="end"/>
    </w:r>
  </w:p>
  <w:p w:rsidR="00736443" w:rsidRDefault="00F1500A">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443" w:rsidRDefault="00E80853">
    <w:pPr>
      <w:pStyle w:val="ab"/>
      <w:framePr w:wrap="around" w:vAnchor="text" w:hAnchor="margin" w:xAlign="center" w:y="1"/>
      <w:rPr>
        <w:rStyle w:val="aa"/>
      </w:rPr>
    </w:pPr>
    <w:r>
      <w:fldChar w:fldCharType="begin"/>
    </w:r>
    <w:r w:rsidR="00694EE6">
      <w:rPr>
        <w:rStyle w:val="aa"/>
      </w:rPr>
      <w:instrText xml:space="preserve">PAGE  </w:instrText>
    </w:r>
    <w:r>
      <w:fldChar w:fldCharType="separate"/>
    </w:r>
    <w:r w:rsidR="002C1FE5">
      <w:rPr>
        <w:rStyle w:val="aa"/>
        <w:noProof/>
      </w:rPr>
      <w:t>1</w:t>
    </w:r>
    <w:r>
      <w:fldChar w:fldCharType="end"/>
    </w:r>
  </w:p>
  <w:p w:rsidR="00736443" w:rsidRDefault="00F1500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00A" w:rsidRDefault="00F1500A" w:rsidP="00AD00E3">
      <w:r>
        <w:separator/>
      </w:r>
    </w:p>
  </w:footnote>
  <w:footnote w:type="continuationSeparator" w:id="0">
    <w:p w:rsidR="00F1500A" w:rsidRDefault="00F1500A" w:rsidP="00AD00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E56E1"/>
    <w:multiLevelType w:val="hybridMultilevel"/>
    <w:tmpl w:val="10C0D38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nsid w:val="1FF534C5"/>
    <w:multiLevelType w:val="multilevel"/>
    <w:tmpl w:val="46BE4E78"/>
    <w:lvl w:ilvl="0">
      <w:start w:val="1"/>
      <w:numFmt w:val="decimal"/>
      <w:pStyle w:val="a4"/>
      <w:lvlText w:val="%1)"/>
      <w:lvlJc w:val="left"/>
      <w:pPr>
        <w:tabs>
          <w:tab w:val="num" w:pos="840"/>
        </w:tabs>
        <w:ind w:left="839" w:hanging="419"/>
      </w:pPr>
      <w:rPr>
        <w:rFonts w:hint="eastAsia"/>
        <w:b w:val="0"/>
        <w:i w:val="0"/>
        <w:sz w:val="21"/>
        <w:szCs w:val="21"/>
      </w:rPr>
    </w:lvl>
    <w:lvl w:ilvl="1">
      <w:start w:val="1"/>
      <w:numFmt w:val="decimal"/>
      <w:pStyle w:val="a5"/>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
    <w:nsid w:val="492F4296"/>
    <w:multiLevelType w:val="multilevel"/>
    <w:tmpl w:val="492F4296"/>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4EE6"/>
    <w:rsid w:val="00091639"/>
    <w:rsid w:val="000F55CB"/>
    <w:rsid w:val="00146FD8"/>
    <w:rsid w:val="002C1FE5"/>
    <w:rsid w:val="00314DC8"/>
    <w:rsid w:val="00367C70"/>
    <w:rsid w:val="00463C16"/>
    <w:rsid w:val="004A169D"/>
    <w:rsid w:val="004B0A0D"/>
    <w:rsid w:val="004F5D7A"/>
    <w:rsid w:val="0058385A"/>
    <w:rsid w:val="005F4793"/>
    <w:rsid w:val="006173C4"/>
    <w:rsid w:val="00675EA4"/>
    <w:rsid w:val="00690230"/>
    <w:rsid w:val="00694EE6"/>
    <w:rsid w:val="007E6B01"/>
    <w:rsid w:val="008C0BB5"/>
    <w:rsid w:val="00910BE8"/>
    <w:rsid w:val="00987DC8"/>
    <w:rsid w:val="00A636FB"/>
    <w:rsid w:val="00AB39FC"/>
    <w:rsid w:val="00AD00E3"/>
    <w:rsid w:val="00AF0FA5"/>
    <w:rsid w:val="00B55E96"/>
    <w:rsid w:val="00BB3F87"/>
    <w:rsid w:val="00C1454B"/>
    <w:rsid w:val="00CC7B54"/>
    <w:rsid w:val="00D47FE8"/>
    <w:rsid w:val="00D95D88"/>
    <w:rsid w:val="00DC3587"/>
    <w:rsid w:val="00DE2E09"/>
    <w:rsid w:val="00DF534A"/>
    <w:rsid w:val="00E80853"/>
    <w:rsid w:val="00EB1A28"/>
    <w:rsid w:val="00F1500A"/>
    <w:rsid w:val="00F649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94EE6"/>
    <w:pPr>
      <w:widowControl w:val="0"/>
      <w:jc w:val="both"/>
    </w:pPr>
    <w:rPr>
      <w:rFonts w:ascii="Times New Roman" w:eastAsia="宋体" w:hAnsi="Times New Roman" w:cs="Times New Roman"/>
      <w:szCs w:val="20"/>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styleId="aa">
    <w:name w:val="page number"/>
    <w:basedOn w:val="a7"/>
    <w:rsid w:val="00694EE6"/>
  </w:style>
  <w:style w:type="paragraph" w:styleId="ab">
    <w:name w:val="footer"/>
    <w:basedOn w:val="a6"/>
    <w:link w:val="Char"/>
    <w:rsid w:val="00694EE6"/>
    <w:pPr>
      <w:tabs>
        <w:tab w:val="center" w:pos="4153"/>
        <w:tab w:val="right" w:pos="8306"/>
      </w:tabs>
      <w:snapToGrid w:val="0"/>
      <w:jc w:val="left"/>
    </w:pPr>
    <w:rPr>
      <w:sz w:val="18"/>
    </w:rPr>
  </w:style>
  <w:style w:type="character" w:customStyle="1" w:styleId="Char">
    <w:name w:val="页脚 Char"/>
    <w:basedOn w:val="a7"/>
    <w:link w:val="ab"/>
    <w:rsid w:val="00694EE6"/>
    <w:rPr>
      <w:rFonts w:ascii="Times New Roman" w:eastAsia="宋体" w:hAnsi="Times New Roman" w:cs="Times New Roman"/>
      <w:sz w:val="18"/>
      <w:szCs w:val="20"/>
    </w:rPr>
  </w:style>
  <w:style w:type="paragraph" w:styleId="ac">
    <w:name w:val="Normal (Web)"/>
    <w:basedOn w:val="a6"/>
    <w:rsid w:val="00694EE6"/>
    <w:pPr>
      <w:widowControl/>
      <w:spacing w:before="100" w:beforeAutospacing="1" w:after="100" w:afterAutospacing="1"/>
      <w:jc w:val="left"/>
    </w:pPr>
    <w:rPr>
      <w:rFonts w:ascii="宋体" w:hAnsi="宋体" w:cs="宋体"/>
      <w:kern w:val="0"/>
      <w:sz w:val="18"/>
      <w:szCs w:val="18"/>
    </w:rPr>
  </w:style>
  <w:style w:type="paragraph" w:styleId="ad">
    <w:name w:val="header"/>
    <w:basedOn w:val="a6"/>
    <w:link w:val="Char0"/>
    <w:uiPriority w:val="99"/>
    <w:unhideWhenUsed/>
    <w:rsid w:val="004A169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7"/>
    <w:link w:val="ad"/>
    <w:uiPriority w:val="99"/>
    <w:rsid w:val="004A169D"/>
    <w:rPr>
      <w:rFonts w:ascii="Times New Roman" w:eastAsia="宋体" w:hAnsi="Times New Roman" w:cs="Times New Roman"/>
      <w:sz w:val="18"/>
      <w:szCs w:val="18"/>
    </w:rPr>
  </w:style>
  <w:style w:type="character" w:customStyle="1" w:styleId="fontstyle01">
    <w:name w:val="fontstyle01"/>
    <w:basedOn w:val="a7"/>
    <w:rsid w:val="004A169D"/>
    <w:rPr>
      <w:rFonts w:ascii="宋体" w:eastAsia="宋体" w:hAnsi="宋体" w:hint="eastAsia"/>
      <w:b w:val="0"/>
      <w:bCs w:val="0"/>
      <w:i w:val="0"/>
      <w:iCs w:val="0"/>
      <w:color w:val="000000"/>
      <w:sz w:val="24"/>
      <w:szCs w:val="24"/>
    </w:rPr>
  </w:style>
  <w:style w:type="paragraph" w:customStyle="1" w:styleId="ae">
    <w:name w:val="段"/>
    <w:link w:val="Char1"/>
    <w:rsid w:val="00367C70"/>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1">
    <w:name w:val="段 Char"/>
    <w:link w:val="ae"/>
    <w:rsid w:val="00367C70"/>
    <w:rPr>
      <w:rFonts w:ascii="宋体" w:eastAsia="宋体" w:hAnsi="Times New Roman" w:cs="Times New Roman"/>
      <w:noProof/>
      <w:kern w:val="0"/>
      <w:szCs w:val="20"/>
    </w:rPr>
  </w:style>
  <w:style w:type="paragraph" w:customStyle="1" w:styleId="a0">
    <w:name w:val="一级条标题"/>
    <w:next w:val="ae"/>
    <w:rsid w:val="00367C70"/>
    <w:pPr>
      <w:numPr>
        <w:ilvl w:val="1"/>
        <w:numId w:val="2"/>
      </w:numPr>
      <w:spacing w:beforeLines="50" w:afterLines="50"/>
      <w:outlineLvl w:val="2"/>
    </w:pPr>
    <w:rPr>
      <w:rFonts w:ascii="黑体" w:eastAsia="黑体" w:hAnsi="Times New Roman" w:cs="Times New Roman"/>
      <w:kern w:val="0"/>
      <w:szCs w:val="21"/>
    </w:rPr>
  </w:style>
  <w:style w:type="paragraph" w:customStyle="1" w:styleId="a">
    <w:name w:val="章标题"/>
    <w:next w:val="ae"/>
    <w:rsid w:val="00367C70"/>
    <w:pPr>
      <w:numPr>
        <w:numId w:val="2"/>
      </w:numPr>
      <w:spacing w:beforeLines="100" w:afterLines="100"/>
      <w:jc w:val="both"/>
      <w:outlineLvl w:val="1"/>
    </w:pPr>
    <w:rPr>
      <w:rFonts w:ascii="黑体" w:eastAsia="黑体" w:hAnsi="Times New Roman" w:cs="Times New Roman"/>
      <w:kern w:val="0"/>
      <w:szCs w:val="20"/>
    </w:rPr>
  </w:style>
  <w:style w:type="paragraph" w:customStyle="1" w:styleId="a1">
    <w:name w:val="二级条标题"/>
    <w:basedOn w:val="a0"/>
    <w:next w:val="ae"/>
    <w:rsid w:val="00367C70"/>
    <w:pPr>
      <w:numPr>
        <w:ilvl w:val="2"/>
      </w:numPr>
      <w:spacing w:before="50" w:after="50"/>
      <w:outlineLvl w:val="3"/>
    </w:pPr>
  </w:style>
  <w:style w:type="paragraph" w:customStyle="1" w:styleId="a5">
    <w:name w:val="数字编号列项（二级）"/>
    <w:rsid w:val="00367C70"/>
    <w:pPr>
      <w:numPr>
        <w:ilvl w:val="1"/>
        <w:numId w:val="3"/>
      </w:numPr>
      <w:jc w:val="both"/>
    </w:pPr>
    <w:rPr>
      <w:rFonts w:ascii="宋体" w:eastAsia="宋体" w:hAnsi="Times New Roman" w:cs="Times New Roman"/>
      <w:kern w:val="0"/>
      <w:szCs w:val="20"/>
    </w:rPr>
  </w:style>
  <w:style w:type="paragraph" w:customStyle="1" w:styleId="a2">
    <w:name w:val="四级条标题"/>
    <w:basedOn w:val="a6"/>
    <w:next w:val="ae"/>
    <w:rsid w:val="00367C70"/>
    <w:pPr>
      <w:widowControl/>
      <w:numPr>
        <w:ilvl w:val="4"/>
        <w:numId w:val="2"/>
      </w:numPr>
      <w:spacing w:beforeLines="50" w:afterLines="50"/>
      <w:jc w:val="left"/>
      <w:outlineLvl w:val="5"/>
    </w:pPr>
    <w:rPr>
      <w:rFonts w:ascii="黑体" w:eastAsia="黑体"/>
      <w:kern w:val="0"/>
      <w:szCs w:val="21"/>
    </w:rPr>
  </w:style>
  <w:style w:type="paragraph" w:customStyle="1" w:styleId="a3">
    <w:name w:val="五级条标题"/>
    <w:basedOn w:val="a2"/>
    <w:next w:val="ae"/>
    <w:rsid w:val="00367C70"/>
    <w:pPr>
      <w:numPr>
        <w:ilvl w:val="5"/>
      </w:numPr>
      <w:outlineLvl w:val="6"/>
    </w:pPr>
  </w:style>
  <w:style w:type="paragraph" w:customStyle="1" w:styleId="a4">
    <w:name w:val="字母编号列项（一级）"/>
    <w:rsid w:val="00367C70"/>
    <w:pPr>
      <w:numPr>
        <w:numId w:val="3"/>
      </w:numPr>
      <w:jc w:val="both"/>
    </w:pPr>
    <w:rPr>
      <w:rFonts w:ascii="宋体" w:eastAsia="宋体" w:hAnsi="Times New Roman" w:cs="Times New Roman"/>
      <w:kern w:val="0"/>
      <w:szCs w:val="20"/>
    </w:rPr>
  </w:style>
  <w:style w:type="paragraph" w:styleId="af">
    <w:name w:val="Balloon Text"/>
    <w:basedOn w:val="a6"/>
    <w:link w:val="Char2"/>
    <w:uiPriority w:val="99"/>
    <w:semiHidden/>
    <w:unhideWhenUsed/>
    <w:rsid w:val="004B0A0D"/>
    <w:rPr>
      <w:sz w:val="18"/>
      <w:szCs w:val="18"/>
    </w:rPr>
  </w:style>
  <w:style w:type="character" w:customStyle="1" w:styleId="Char2">
    <w:name w:val="批注框文本 Char"/>
    <w:basedOn w:val="a7"/>
    <w:link w:val="af"/>
    <w:uiPriority w:val="99"/>
    <w:semiHidden/>
    <w:rsid w:val="004B0A0D"/>
    <w:rPr>
      <w:rFonts w:ascii="Times New Roman" w:eastAsia="宋体" w:hAnsi="Times New Roman" w:cs="Times New Roman"/>
      <w:sz w:val="18"/>
      <w:szCs w:val="18"/>
    </w:rPr>
  </w:style>
  <w:style w:type="paragraph" w:styleId="af0">
    <w:name w:val="Body Text"/>
    <w:basedOn w:val="a6"/>
    <w:link w:val="Char3"/>
    <w:uiPriority w:val="1"/>
    <w:qFormat/>
    <w:rsid w:val="002C1FE5"/>
    <w:pPr>
      <w:spacing w:before="151"/>
      <w:ind w:left="525"/>
      <w:jc w:val="left"/>
    </w:pPr>
    <w:rPr>
      <w:rFonts w:ascii="宋体" w:hAnsi="宋体" w:cstheme="minorBidi"/>
      <w:kern w:val="0"/>
      <w:sz w:val="24"/>
      <w:szCs w:val="24"/>
      <w:lang w:eastAsia="en-US"/>
    </w:rPr>
  </w:style>
  <w:style w:type="character" w:customStyle="1" w:styleId="Char3">
    <w:name w:val="正文文本 Char"/>
    <w:basedOn w:val="a7"/>
    <w:link w:val="af0"/>
    <w:uiPriority w:val="1"/>
    <w:rsid w:val="002C1FE5"/>
    <w:rPr>
      <w:rFonts w:ascii="宋体" w:eastAsia="宋体" w:hAnsi="宋体"/>
      <w:kern w:val="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5%BC%82%E5%BD%A2%E8%83%9E&amp;tn=44039180_cpr&amp;fenlei=mv6quAkxTZn0IZRqIHckPjm4nH00T1Y4nHwBnhD1ujIBPyn3mvnv0ZwV5Hcvrjm3rH6sPfKWUMw85HfYnjn4nH6sgvPsT6KdThsqpZwYTjCEQLGCpyw9Uz4Bmy-bIi4WUvYETgN-TLwGUv3EnHT3rHRznWDkrHTdPHfzn1mY"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baidu.com/s?wd=%E5%A4%9A%E7%BB%86%E8%83%9E&amp;tn=44039180_cpr&amp;fenlei=mv6quAkxTZn0IZRqIHckPjm4nH00T1Y4nHwBnhD1ujIBPyn3mvnv0ZwV5Hcvrjm3rH6sPfKWUMw85HfYnjn4nH6sgvPsT6KdThsqpZwYTjCEQLGCpyw9Uz4Bmy-bIi4WUvYETgN-TLwGUv3EnHT3rHRznWDkrHTdPHfzn1mY"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baike.baidu.com/item/%E4%BA%91%E5%8D%97" TargetMode="External"/><Relationship Id="rId4" Type="http://schemas.openxmlformats.org/officeDocument/2006/relationships/webSettings" Target="webSettings.xml"/><Relationship Id="rId9" Type="http://schemas.openxmlformats.org/officeDocument/2006/relationships/hyperlink" Target="http://baike.baidu.com/item/%E5%B9%BF%E4%B8%9C"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7</Pages>
  <Words>1090</Words>
  <Characters>6215</Characters>
  <Application>Microsoft Office Word</Application>
  <DocSecurity>0</DocSecurity>
  <Lines>51</Lines>
  <Paragraphs>14</Paragraphs>
  <ScaleCrop>false</ScaleCrop>
  <Company>Microsoft</Company>
  <LinksUpToDate>false</LinksUpToDate>
  <CharactersWithSpaces>7291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马爱进</dc:creator>
  <cp:lastModifiedBy>马爱进</cp:lastModifiedBy>
  <cp:revision>10</cp:revision>
  <dcterms:created xsi:type="dcterms:W3CDTF">2019-02-25T01:13:00Z</dcterms:created>
  <dcterms:modified xsi:type="dcterms:W3CDTF">2019-03-08T03:25:00Z</dcterms:modified>
</cp:coreProperties>
</file>