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F0" w:rsidRPr="00FF7D1B" w:rsidRDefault="00FF1CC8" w:rsidP="00FF1CC8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>《全国主要产品分类</w:t>
      </w:r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>产品类别核心元数据</w:t>
      </w:r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>眼镜产品》</w:t>
      </w:r>
    </w:p>
    <w:p w:rsidR="00FF1CC8" w:rsidRPr="00FF7D1B" w:rsidRDefault="00FF1CC8" w:rsidP="00FF1CC8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>（</w:t>
      </w:r>
      <w:r w:rsidR="00D56F41">
        <w:rPr>
          <w:rFonts w:ascii="Times New Roman" w:eastAsia="华文中宋" w:hAnsi="Times New Roman" w:cs="Times New Roman" w:hint="eastAsia"/>
          <w:b/>
          <w:sz w:val="36"/>
          <w:szCs w:val="36"/>
        </w:rPr>
        <w:t>征求意见稿</w:t>
      </w:r>
      <w:bookmarkStart w:id="0" w:name="_GoBack"/>
      <w:bookmarkEnd w:id="0"/>
      <w:r w:rsidRPr="00FF7D1B">
        <w:rPr>
          <w:rFonts w:ascii="Times New Roman" w:eastAsia="华文中宋" w:hAnsi="Times New Roman" w:cs="Times New Roman"/>
          <w:b/>
          <w:sz w:val="36"/>
          <w:szCs w:val="36"/>
        </w:rPr>
        <w:t>）编制说明</w:t>
      </w:r>
    </w:p>
    <w:p w:rsidR="00FF1CC8" w:rsidRPr="00FF7D1B" w:rsidRDefault="00FF1CC8" w:rsidP="00FF1CC8">
      <w:pPr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</w:p>
    <w:p w:rsidR="00FF1CC8" w:rsidRPr="006E54D8" w:rsidRDefault="00FF1CC8" w:rsidP="00263EF4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一、任务来源</w:t>
      </w:r>
      <w:r w:rsidR="002F3D81" w:rsidRPr="006E54D8">
        <w:rPr>
          <w:rFonts w:asciiTheme="minorEastAsia" w:hAnsiTheme="minorEastAsia" w:cs="Times New Roman"/>
          <w:b/>
          <w:sz w:val="28"/>
          <w:szCs w:val="28"/>
        </w:rPr>
        <w:t xml:space="preserve">  </w:t>
      </w:r>
    </w:p>
    <w:p w:rsidR="00686645" w:rsidRPr="006E54D8" w:rsidRDefault="00686645" w:rsidP="006E54D8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E54D8">
        <w:rPr>
          <w:rFonts w:asciiTheme="minorEastAsia" w:hAnsiTheme="minorEastAsia" w:cs="Times New Roman"/>
          <w:sz w:val="28"/>
          <w:szCs w:val="28"/>
        </w:rPr>
        <w:t>本标准</w:t>
      </w:r>
      <w:r w:rsidR="006E54D8" w:rsidRPr="006E54D8">
        <w:rPr>
          <w:rFonts w:asciiTheme="minorEastAsia" w:hAnsiTheme="minorEastAsia" w:cs="Times New Roman" w:hint="eastAsia"/>
          <w:sz w:val="28"/>
          <w:szCs w:val="28"/>
        </w:rPr>
        <w:t>源于2014年第一批国家标准制修订计划，计划编号为20141166-T-469。本标准</w:t>
      </w:r>
      <w:r w:rsidRPr="006E54D8">
        <w:rPr>
          <w:rFonts w:asciiTheme="minorEastAsia" w:hAnsiTheme="minorEastAsia" w:cs="Times New Roman"/>
          <w:sz w:val="28"/>
          <w:szCs w:val="28"/>
        </w:rPr>
        <w:t>由全国信息分类与编码标准化技术委员会（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SAC TC 353</w:t>
      </w:r>
      <w:r w:rsidR="006E54D8" w:rsidRPr="006E54D8">
        <w:rPr>
          <w:rFonts w:asciiTheme="minorEastAsia" w:hAnsiTheme="minorEastAsia" w:cs="Times New Roman"/>
          <w:noProof/>
          <w:sz w:val="28"/>
          <w:szCs w:val="28"/>
        </w:rPr>
        <w:t>）提出并归口</w:t>
      </w:r>
      <w:r w:rsidR="006E54D8" w:rsidRPr="006E54D8">
        <w:rPr>
          <w:rFonts w:asciiTheme="minorEastAsia" w:hAnsiTheme="minorEastAsia" w:cs="Times New Roman" w:hint="eastAsia"/>
          <w:noProof/>
          <w:sz w:val="28"/>
          <w:szCs w:val="28"/>
        </w:rPr>
        <w:t>，并</w:t>
      </w:r>
      <w:r w:rsidR="006E54D8" w:rsidRPr="006E54D8">
        <w:rPr>
          <w:rFonts w:asciiTheme="minorEastAsia" w:hAnsiTheme="minorEastAsia" w:cs="Times New Roman"/>
          <w:noProof/>
          <w:sz w:val="28"/>
          <w:szCs w:val="28"/>
        </w:rPr>
        <w:t>由中国标准化研究院</w:t>
      </w:r>
      <w:r w:rsidR="006E54D8" w:rsidRPr="006E54D8">
        <w:rPr>
          <w:rFonts w:asciiTheme="minorEastAsia" w:hAnsiTheme="minorEastAsia" w:cs="Times New Roman" w:hint="eastAsia"/>
          <w:noProof/>
          <w:sz w:val="28"/>
          <w:szCs w:val="28"/>
        </w:rPr>
        <w:t>、</w:t>
      </w:r>
      <w:r w:rsidR="00263EF4" w:rsidRPr="006E54D8">
        <w:rPr>
          <w:rFonts w:asciiTheme="minorEastAsia" w:hAnsiTheme="minorEastAsia" w:cs="Times New Roman"/>
          <w:noProof/>
          <w:sz w:val="28"/>
          <w:szCs w:val="28"/>
        </w:rPr>
        <w:t>深圳市标准技术研究院</w:t>
      </w:r>
      <w:r w:rsidR="001F2E63">
        <w:rPr>
          <w:rFonts w:asciiTheme="minorEastAsia" w:hAnsiTheme="minorEastAsia" w:cs="Times New Roman" w:hint="eastAsia"/>
          <w:noProof/>
          <w:sz w:val="28"/>
          <w:szCs w:val="28"/>
        </w:rPr>
        <w:t>（以下简称“深标院”）</w:t>
      </w:r>
      <w:r w:rsidR="00263EF4" w:rsidRPr="006E54D8">
        <w:rPr>
          <w:rFonts w:asciiTheme="minorEastAsia" w:hAnsiTheme="minorEastAsia" w:cs="Times New Roman"/>
          <w:noProof/>
          <w:sz w:val="28"/>
          <w:szCs w:val="28"/>
        </w:rPr>
        <w:t>共同起草。</w:t>
      </w:r>
    </w:p>
    <w:p w:rsidR="00FF1CC8" w:rsidRPr="006E54D8" w:rsidRDefault="00FF1CC8" w:rsidP="00263EF4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二、制定本标准的目的、意义</w:t>
      </w:r>
      <w:r w:rsidR="002F3D81" w:rsidRPr="006E54D8">
        <w:rPr>
          <w:rFonts w:asciiTheme="minorEastAsia" w:hAnsiTheme="minorEastAsia" w:cs="Times New Roman"/>
          <w:b/>
          <w:sz w:val="28"/>
          <w:szCs w:val="28"/>
        </w:rPr>
        <w:t xml:space="preserve">  </w:t>
      </w:r>
    </w:p>
    <w:p w:rsidR="00263EF4" w:rsidRPr="006E54D8" w:rsidRDefault="00263EF4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6E54D8">
        <w:rPr>
          <w:rFonts w:asciiTheme="minorEastAsia" w:hAnsiTheme="minorEastAsia" w:cs="Times New Roman"/>
          <w:noProof/>
          <w:sz w:val="28"/>
          <w:szCs w:val="28"/>
        </w:rPr>
        <w:t>当今世界，信息技术的广泛应用使得信息、数据爆炸式增长，而不断加速的全球信息化又对信息在全球范围内的交换提出了要求。因此，</w:t>
      </w:r>
      <w:r w:rsidR="000E4270" w:rsidRPr="006E54D8">
        <w:rPr>
          <w:rFonts w:asciiTheme="minorEastAsia" w:hAnsiTheme="minorEastAsia" w:cs="Times New Roman"/>
          <w:noProof/>
          <w:sz w:val="28"/>
          <w:szCs w:val="28"/>
        </w:rPr>
        <w:t>如何充分利用、共享、交换和整合这些海量信息，实现信息的共享便成为急需解决的问题。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作为数据中的数据，元数据具有描述数据的内容、质量、状况和其他特性信息</w:t>
      </w:r>
      <w:r w:rsidR="00C95769" w:rsidRPr="006E54D8">
        <w:rPr>
          <w:rFonts w:asciiTheme="minorEastAsia" w:hAnsiTheme="minorEastAsia" w:cs="Times New Roman"/>
          <w:noProof/>
          <w:sz w:val="28"/>
          <w:szCs w:val="28"/>
        </w:rPr>
        <w:t>的作用，是</w:t>
      </w:r>
      <w:r w:rsidR="000E4270" w:rsidRPr="006E54D8">
        <w:rPr>
          <w:rFonts w:asciiTheme="minorEastAsia" w:hAnsiTheme="minorEastAsia" w:cs="Times New Roman"/>
          <w:noProof/>
          <w:sz w:val="28"/>
          <w:szCs w:val="28"/>
        </w:rPr>
        <w:t>实现数据有效发现、管理、共享、交换和整理的</w:t>
      </w:r>
      <w:r w:rsidR="00C95769" w:rsidRPr="006E54D8">
        <w:rPr>
          <w:rFonts w:asciiTheme="minorEastAsia" w:hAnsiTheme="minorEastAsia" w:cs="Times New Roman"/>
          <w:noProof/>
          <w:sz w:val="28"/>
          <w:szCs w:val="28"/>
        </w:rPr>
        <w:t>重要手段。</w:t>
      </w:r>
      <w:r w:rsidR="000E4270" w:rsidRPr="006E54D8">
        <w:rPr>
          <w:rFonts w:asciiTheme="minorEastAsia" w:hAnsiTheme="minorEastAsia" w:cs="Times New Roman"/>
          <w:noProof/>
          <w:sz w:val="28"/>
          <w:szCs w:val="28"/>
        </w:rPr>
        <w:t>其</w:t>
      </w:r>
      <w:r w:rsidR="00612872" w:rsidRPr="006E54D8">
        <w:rPr>
          <w:rFonts w:asciiTheme="minorEastAsia" w:hAnsiTheme="minorEastAsia" w:cs="Times New Roman"/>
          <w:noProof/>
          <w:sz w:val="28"/>
          <w:szCs w:val="28"/>
        </w:rPr>
        <w:t>可应用于所有领域，特别是在电子商务、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物流等信息密集领域，</w:t>
      </w:r>
      <w:r w:rsidR="0088611A">
        <w:rPr>
          <w:rFonts w:asciiTheme="minorEastAsia" w:hAnsiTheme="minorEastAsia" w:cs="Times New Roman" w:hint="eastAsia"/>
          <w:noProof/>
          <w:sz w:val="28"/>
          <w:szCs w:val="28"/>
        </w:rPr>
        <w:t>这些信息密集领域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每日</w:t>
      </w:r>
      <w:r w:rsidR="00DF2B0C" w:rsidRPr="006E54D8">
        <w:rPr>
          <w:rFonts w:asciiTheme="minorEastAsia" w:hAnsiTheme="minorEastAsia" w:cs="Times New Roman"/>
          <w:noProof/>
          <w:sz w:val="28"/>
          <w:szCs w:val="28"/>
        </w:rPr>
        <w:t>需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处理</w:t>
      </w:r>
      <w:r w:rsidR="00DF2B0C" w:rsidRPr="006E54D8">
        <w:rPr>
          <w:rFonts w:asciiTheme="minorEastAsia" w:hAnsiTheme="minorEastAsia" w:cs="Times New Roman"/>
          <w:noProof/>
          <w:sz w:val="28"/>
          <w:szCs w:val="28"/>
        </w:rPr>
        <w:t>的信息量都在千万上亿级别，这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为工商、质检、税收、统计、海关等各大行业主管部门的监管工作带</w:t>
      </w:r>
      <w:r w:rsidR="00DF2B0C" w:rsidRPr="006E54D8">
        <w:rPr>
          <w:rFonts w:asciiTheme="minorEastAsia" w:hAnsiTheme="minorEastAsia" w:cs="Times New Roman"/>
          <w:noProof/>
          <w:sz w:val="28"/>
          <w:szCs w:val="28"/>
        </w:rPr>
        <w:t>来巨大挑战。因此，有必要在各行业内建立统一的可供相关利益方使用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并与国际通行产品目录协调一致的产品分类和描述体系，通过对信息的整体结构和表达形式的规范和约束，实现对信息的标准化管理，使信息流通和交换更流畅。</w:t>
      </w:r>
    </w:p>
    <w:p w:rsidR="00263EF4" w:rsidRPr="006E54D8" w:rsidRDefault="00263EF4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6E54D8">
        <w:rPr>
          <w:rFonts w:asciiTheme="minorEastAsia" w:hAnsiTheme="minorEastAsia" w:cs="Times New Roman"/>
          <w:noProof/>
          <w:sz w:val="28"/>
          <w:szCs w:val="28"/>
        </w:rPr>
        <w:t>随着信息技术不断发展，作为优势传统</w:t>
      </w:r>
      <w:r w:rsidR="0016109F" w:rsidRPr="006E54D8">
        <w:rPr>
          <w:rFonts w:asciiTheme="minorEastAsia" w:hAnsiTheme="minorEastAsia" w:cs="Times New Roman"/>
          <w:noProof/>
          <w:sz w:val="28"/>
          <w:szCs w:val="28"/>
        </w:rPr>
        <w:t>产业的眼镜产品则更需要</w:t>
      </w:r>
      <w:r w:rsidR="0016109F" w:rsidRPr="006E54D8">
        <w:rPr>
          <w:rFonts w:asciiTheme="minorEastAsia" w:hAnsiTheme="minorEastAsia" w:cs="Times New Roman"/>
          <w:noProof/>
          <w:sz w:val="28"/>
          <w:szCs w:val="28"/>
        </w:rPr>
        <w:lastRenderedPageBreak/>
        <w:t>建立眼镜产品类别的元数据描述体系及</w:t>
      </w:r>
      <w:r w:rsidR="000131D5" w:rsidRPr="006E54D8">
        <w:rPr>
          <w:rFonts w:asciiTheme="minorEastAsia" w:hAnsiTheme="minorEastAsia" w:cs="Times New Roman"/>
          <w:noProof/>
          <w:sz w:val="28"/>
          <w:szCs w:val="28"/>
        </w:rPr>
        <w:t>制定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核心元数据描述的相关标准</w:t>
      </w:r>
      <w:r w:rsidR="0016109F" w:rsidRPr="006E54D8">
        <w:rPr>
          <w:rFonts w:asciiTheme="minorEastAsia" w:hAnsiTheme="minorEastAsia" w:cs="Times New Roman"/>
          <w:noProof/>
          <w:sz w:val="28"/>
          <w:szCs w:val="28"/>
        </w:rPr>
        <w:t>，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以便更快的“跑步”进入信息化时代。通过对我国眼镜产品进行核心元数据方面的研究，制定相应标准，规范这些核心元数据，不仅能够统一诸多眼镜产品与服务类型的统一描述，而且有利于实现跨行业和领域的产品信息交换，有利于实现工商、税务、外贸、海关与商品物流等领域的产品信息集成，从而实现产品管理的科学化、现代化, 满足我国宏观经济管理和国内外贸易交流的需要。</w:t>
      </w:r>
      <w:r w:rsidR="008C7D92" w:rsidRPr="006E54D8">
        <w:rPr>
          <w:rFonts w:asciiTheme="minorEastAsia" w:hAnsiTheme="minorEastAsia" w:cs="Times New Roman"/>
          <w:noProof/>
          <w:sz w:val="28"/>
          <w:szCs w:val="28"/>
        </w:rPr>
        <w:t xml:space="preserve"> </w:t>
      </w:r>
    </w:p>
    <w:p w:rsidR="00263EF4" w:rsidRPr="006E54D8" w:rsidRDefault="00263EF4" w:rsidP="006E54D8">
      <w:pPr>
        <w:spacing w:line="360" w:lineRule="auto"/>
        <w:ind w:firstLineChars="200" w:firstLine="560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noProof/>
          <w:sz w:val="28"/>
          <w:szCs w:val="28"/>
        </w:rPr>
        <w:t>本项目的主</w:t>
      </w:r>
      <w:r w:rsidR="007D4D9A" w:rsidRPr="006E54D8">
        <w:rPr>
          <w:rFonts w:asciiTheme="minorEastAsia" w:hAnsiTheme="minorEastAsia" w:cs="Times New Roman"/>
          <w:noProof/>
          <w:sz w:val="28"/>
          <w:szCs w:val="28"/>
        </w:rPr>
        <w:t>要目标是制定眼镜产品核心元数据标准</w:t>
      </w:r>
      <w:r w:rsidR="004D138D" w:rsidRPr="006E54D8">
        <w:rPr>
          <w:rFonts w:asciiTheme="minorEastAsia" w:hAnsiTheme="minorEastAsia" w:cs="Times New Roman"/>
          <w:noProof/>
          <w:sz w:val="28"/>
          <w:szCs w:val="28"/>
        </w:rPr>
        <w:t>，以便</w:t>
      </w:r>
      <w:r w:rsidR="00DC1960" w:rsidRPr="006E54D8">
        <w:rPr>
          <w:rFonts w:asciiTheme="minorEastAsia" w:hAnsiTheme="minorEastAsia" w:cs="Times New Roman"/>
          <w:noProof/>
          <w:sz w:val="28"/>
          <w:szCs w:val="28"/>
        </w:rPr>
        <w:t>利用</w:t>
      </w:r>
      <w:r w:rsidR="007D4D9A" w:rsidRPr="006E54D8">
        <w:rPr>
          <w:rFonts w:asciiTheme="minorEastAsia" w:hAnsiTheme="minorEastAsia" w:cs="Times New Roman"/>
          <w:noProof/>
          <w:sz w:val="28"/>
          <w:szCs w:val="28"/>
        </w:rPr>
        <w:t>信息化手段，将</w:t>
      </w:r>
      <w:r w:rsidR="004D138D" w:rsidRPr="006E54D8">
        <w:rPr>
          <w:rFonts w:asciiTheme="minorEastAsia" w:hAnsiTheme="minorEastAsia" w:cs="Times New Roman"/>
          <w:noProof/>
          <w:sz w:val="28"/>
          <w:szCs w:val="28"/>
        </w:rPr>
        <w:t>制造业与信息化产业紧密结合，实现</w:t>
      </w:r>
      <w:r w:rsidR="007D4D9A" w:rsidRPr="006E54D8">
        <w:rPr>
          <w:rFonts w:asciiTheme="minorEastAsia" w:hAnsiTheme="minorEastAsia" w:cs="Times New Roman"/>
          <w:noProof/>
          <w:sz w:val="28"/>
          <w:szCs w:val="28"/>
        </w:rPr>
        <w:t>眼镜产业链上的利益相关方之间的信息共享和交换，</w:t>
      </w:r>
      <w:r w:rsidR="004D138D" w:rsidRPr="006E54D8">
        <w:rPr>
          <w:rFonts w:asciiTheme="minorEastAsia" w:hAnsiTheme="minorEastAsia" w:cs="Times New Roman"/>
          <w:noProof/>
          <w:sz w:val="28"/>
          <w:szCs w:val="28"/>
        </w:rPr>
        <w:t>不仅</w:t>
      </w:r>
      <w:r w:rsidR="007D4D9A" w:rsidRPr="006E54D8">
        <w:rPr>
          <w:rFonts w:asciiTheme="minorEastAsia" w:hAnsiTheme="minorEastAsia" w:cs="Times New Roman"/>
          <w:noProof/>
          <w:sz w:val="28"/>
          <w:szCs w:val="28"/>
        </w:rPr>
        <w:t>有利于供应商实时追踪眼镜产品的流通情况，</w:t>
      </w:r>
      <w:r w:rsidR="004D138D" w:rsidRPr="006E54D8">
        <w:rPr>
          <w:rFonts w:asciiTheme="minorEastAsia" w:hAnsiTheme="minorEastAsia" w:cs="Times New Roman"/>
          <w:noProof/>
          <w:sz w:val="28"/>
          <w:szCs w:val="28"/>
        </w:rPr>
        <w:t>而且</w:t>
      </w:r>
      <w:r w:rsidR="007D4D9A" w:rsidRPr="006E54D8">
        <w:rPr>
          <w:rFonts w:asciiTheme="minorEastAsia" w:hAnsiTheme="minorEastAsia" w:cs="Times New Roman"/>
          <w:noProof/>
          <w:sz w:val="28"/>
          <w:szCs w:val="28"/>
        </w:rPr>
        <w:t>有利于市场监管部门及时掌握眼镜产品的质量状况，同时</w:t>
      </w:r>
      <w:r w:rsidR="004D138D" w:rsidRPr="006E54D8">
        <w:rPr>
          <w:rFonts w:asciiTheme="minorEastAsia" w:hAnsiTheme="minorEastAsia" w:cs="Times New Roman"/>
          <w:noProof/>
          <w:sz w:val="28"/>
          <w:szCs w:val="28"/>
        </w:rPr>
        <w:t>能够</w:t>
      </w:r>
      <w:r w:rsidR="007D4D9A" w:rsidRPr="006E54D8">
        <w:rPr>
          <w:rFonts w:asciiTheme="minorEastAsia" w:hAnsiTheme="minorEastAsia" w:cs="Times New Roman"/>
          <w:noProof/>
          <w:sz w:val="28"/>
          <w:szCs w:val="28"/>
        </w:rPr>
        <w:t>维护消费者的利益。</w:t>
      </w:r>
    </w:p>
    <w:p w:rsidR="00FF1CC8" w:rsidRPr="006E54D8" w:rsidRDefault="00FF1CC8" w:rsidP="00FF1CC8">
      <w:pPr>
        <w:spacing w:line="440" w:lineRule="exact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三、简要工作进程</w:t>
      </w:r>
    </w:p>
    <w:p w:rsidR="0088611A" w:rsidRPr="0088611A" w:rsidRDefault="001F2E63" w:rsidP="0088611A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通过文献研究，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充分了解</w:t>
      </w:r>
      <w:r w:rsidR="0088611A">
        <w:rPr>
          <w:rFonts w:asciiTheme="minorEastAsia" w:hAnsiTheme="minorEastAsia" w:cs="Times New Roman" w:hint="eastAsia"/>
          <w:noProof/>
          <w:sz w:val="28"/>
          <w:szCs w:val="28"/>
        </w:rPr>
        <w:t>眼镜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产品核心元数据相关的标准情况（包括国际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眼镜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产品相关标准和信息、国外主要发达国家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眼镜产品类别相关标准和信息）。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通过向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眼镜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产品生产企业以邮箱发送问卷和走访调研相结合的方式，了解我国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眼镜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产品类别核心元数据的标准化需求。</w:t>
      </w:r>
    </w:p>
    <w:p w:rsidR="0088611A" w:rsidRPr="0088611A" w:rsidRDefault="001F2E63" w:rsidP="0088611A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深标院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基于前期调研，向全国信息分类与编码标准化技术委员会（SAC/TC 353）汇报前期工作情况及设想，并向SAC/TC 353提交承担“全国主要产品分类 产品类别核心元数据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 xml:space="preserve"> 眼镜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产品国家标准编制工作组”的申请。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2014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年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9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月，《全国主要产品分类 产品类别核心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lastRenderedPageBreak/>
        <w:t>元数据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 xml:space="preserve"> 眼镜产品》国家标准</w:t>
      </w:r>
      <w:r w:rsidR="0088611A" w:rsidRPr="0088611A">
        <w:rPr>
          <w:rFonts w:asciiTheme="minorEastAsia" w:hAnsiTheme="minorEastAsia" w:cs="Times New Roman" w:hint="eastAsia"/>
          <w:noProof/>
          <w:sz w:val="28"/>
          <w:szCs w:val="28"/>
        </w:rPr>
        <w:t>获批立项。</w:t>
      </w:r>
    </w:p>
    <w:p w:rsidR="0088611A" w:rsidRPr="006E54D8" w:rsidRDefault="001A5B16" w:rsidP="001A5B16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深标院</w:t>
      </w:r>
      <w:r w:rsidRPr="001A5B16">
        <w:rPr>
          <w:rFonts w:asciiTheme="minorEastAsia" w:hAnsiTheme="minorEastAsia" w:cs="Times New Roman" w:hint="eastAsia"/>
          <w:noProof/>
          <w:sz w:val="28"/>
          <w:szCs w:val="28"/>
        </w:rPr>
        <w:t>接到标准起草任务后，成立了标准起草组，开展资料收集及标准草稿的起草等工作。根据收集到的各方面信息和技术资料进行整合，最终形成标准草案。</w:t>
      </w:r>
    </w:p>
    <w:p w:rsidR="00FF1CC8" w:rsidRPr="006E54D8" w:rsidRDefault="00C40BAC" w:rsidP="00FF1CC8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四、制定本标准的依据</w:t>
      </w:r>
      <w:r w:rsidR="00FF1CC8" w:rsidRPr="006E54D8">
        <w:rPr>
          <w:rFonts w:asciiTheme="minorEastAsia" w:hAnsiTheme="minorEastAsia" w:cs="Times New Roman"/>
          <w:b/>
          <w:sz w:val="28"/>
          <w:szCs w:val="28"/>
        </w:rPr>
        <w:t>和</w:t>
      </w:r>
      <w:r w:rsidRPr="006E54D8">
        <w:rPr>
          <w:rFonts w:asciiTheme="minorEastAsia" w:hAnsiTheme="minorEastAsia" w:cs="Times New Roman"/>
          <w:b/>
          <w:sz w:val="28"/>
          <w:szCs w:val="28"/>
        </w:rPr>
        <w:t>原则</w:t>
      </w:r>
    </w:p>
    <w:p w:rsidR="00FF1CC8" w:rsidRPr="006E54D8" w:rsidRDefault="00FF1CC8" w:rsidP="0079064D">
      <w:pPr>
        <w:spacing w:line="360" w:lineRule="auto"/>
        <w:ind w:firstLineChars="150" w:firstLine="422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（一）标准的编写依据</w:t>
      </w:r>
    </w:p>
    <w:p w:rsidR="00C40BAC" w:rsidRPr="006E54D8" w:rsidRDefault="00C40BAC" w:rsidP="00C40BAC">
      <w:pPr>
        <w:spacing w:line="360" w:lineRule="auto"/>
        <w:ind w:firstLine="630"/>
        <w:rPr>
          <w:rFonts w:asciiTheme="minorEastAsia" w:hAnsiTheme="minorEastAsia" w:cs="Times New Roman"/>
          <w:sz w:val="28"/>
          <w:szCs w:val="28"/>
        </w:rPr>
      </w:pPr>
      <w:r w:rsidRPr="006E54D8">
        <w:rPr>
          <w:rFonts w:asciiTheme="minorEastAsia" w:hAnsiTheme="minorEastAsia" w:cs="Times New Roman"/>
          <w:sz w:val="28"/>
          <w:szCs w:val="28"/>
        </w:rPr>
        <w:t>依据国家标准GB/T 1.1—2009《标准化工作导则 第1部分：标准的结构和编写》的规定。</w:t>
      </w:r>
    </w:p>
    <w:p w:rsidR="00C40BAC" w:rsidRPr="006E54D8" w:rsidRDefault="00C40BAC" w:rsidP="0079064D">
      <w:pPr>
        <w:spacing w:line="360" w:lineRule="auto"/>
        <w:ind w:firstLineChars="150" w:firstLine="422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（二）标准的编写原则</w:t>
      </w:r>
    </w:p>
    <w:p w:rsidR="00C40BAC" w:rsidRPr="006E54D8" w:rsidRDefault="00C40BAC" w:rsidP="00C40BAC">
      <w:pPr>
        <w:spacing w:line="360" w:lineRule="auto"/>
        <w:ind w:firstLine="630"/>
        <w:rPr>
          <w:rFonts w:asciiTheme="minorEastAsia" w:hAnsiTheme="minorEastAsia" w:cs="Times New Roman"/>
          <w:sz w:val="28"/>
          <w:szCs w:val="28"/>
        </w:rPr>
      </w:pPr>
      <w:r w:rsidRPr="006E54D8">
        <w:rPr>
          <w:rFonts w:asciiTheme="minorEastAsia" w:hAnsiTheme="minorEastAsia" w:cs="Times New Roman"/>
          <w:sz w:val="28"/>
          <w:szCs w:val="28"/>
        </w:rPr>
        <w:t>在尽可能参考国内相关资料，充分考虑我国实际情况，听取相关专家意见及</w:t>
      </w:r>
      <w:r w:rsidR="00DB0EB1" w:rsidRPr="006E54D8">
        <w:rPr>
          <w:rFonts w:asciiTheme="minorEastAsia" w:hAnsiTheme="minorEastAsia" w:cs="Times New Roman"/>
          <w:sz w:val="28"/>
          <w:szCs w:val="28"/>
        </w:rPr>
        <w:t>调查研究眼镜产品信息的基础上编写标准，确保了标准的先进性、科学性、实用性和可操作性。</w:t>
      </w:r>
    </w:p>
    <w:p w:rsidR="00FF1CC8" w:rsidRPr="006E54D8" w:rsidRDefault="00FF1CC8" w:rsidP="00003734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五、标准组成部分及主要内容</w:t>
      </w:r>
    </w:p>
    <w:p w:rsidR="0079064D" w:rsidRDefault="0079064D" w:rsidP="0079064D">
      <w:pPr>
        <w:spacing w:line="360" w:lineRule="auto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/>
          <w:b/>
          <w:sz w:val="28"/>
          <w:szCs w:val="28"/>
        </w:rPr>
        <w:t>（一）</w:t>
      </w:r>
      <w:r>
        <w:rPr>
          <w:rFonts w:asciiTheme="minorEastAsia" w:hAnsiTheme="minorEastAsia" w:cs="Times New Roman" w:hint="eastAsia"/>
          <w:b/>
          <w:sz w:val="28"/>
          <w:szCs w:val="28"/>
        </w:rPr>
        <w:t>适用范围</w:t>
      </w:r>
    </w:p>
    <w:p w:rsidR="0079064D" w:rsidRPr="0079064D" w:rsidRDefault="0079064D" w:rsidP="0079064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9064D">
        <w:rPr>
          <w:rFonts w:asciiTheme="minorEastAsia" w:hAnsiTheme="minorEastAsia" w:cs="Times New Roman" w:hint="eastAsia"/>
          <w:sz w:val="28"/>
          <w:szCs w:val="28"/>
        </w:rPr>
        <w:t>本标准适用于眼镜产品基本信息的描述、编码、建库、查询和发布。</w:t>
      </w:r>
    </w:p>
    <w:p w:rsidR="0079064D" w:rsidRDefault="0079064D" w:rsidP="0079064D">
      <w:pPr>
        <w:spacing w:line="360" w:lineRule="auto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/>
          <w:b/>
          <w:sz w:val="28"/>
          <w:szCs w:val="28"/>
        </w:rPr>
        <w:t>（</w:t>
      </w:r>
      <w:r>
        <w:rPr>
          <w:rFonts w:asciiTheme="minorEastAsia" w:hAnsiTheme="minorEastAsia" w:cs="Times New Roman" w:hint="eastAsia"/>
          <w:b/>
          <w:sz w:val="28"/>
          <w:szCs w:val="28"/>
        </w:rPr>
        <w:t>二</w:t>
      </w:r>
      <w:r>
        <w:rPr>
          <w:rFonts w:asciiTheme="minorEastAsia" w:hAnsiTheme="minorEastAsia" w:cs="Times New Roman"/>
          <w:b/>
          <w:sz w:val="28"/>
          <w:szCs w:val="28"/>
        </w:rPr>
        <w:t>）</w:t>
      </w:r>
      <w:r>
        <w:rPr>
          <w:rFonts w:asciiTheme="minorEastAsia" w:hAnsiTheme="minorEastAsia" w:cs="Times New Roman" w:hint="eastAsia"/>
          <w:b/>
          <w:sz w:val="28"/>
          <w:szCs w:val="28"/>
        </w:rPr>
        <w:t>引用文件</w:t>
      </w:r>
    </w:p>
    <w:p w:rsidR="0079064D" w:rsidRDefault="0079064D" w:rsidP="0079064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9064D">
        <w:rPr>
          <w:rFonts w:asciiTheme="minorEastAsia" w:hAnsiTheme="minorEastAsia" w:cs="Times New Roman" w:hint="eastAsia"/>
          <w:sz w:val="28"/>
          <w:szCs w:val="28"/>
        </w:rPr>
        <w:t>本标准</w:t>
      </w:r>
      <w:r>
        <w:rPr>
          <w:rFonts w:asciiTheme="minorEastAsia" w:hAnsiTheme="minorEastAsia" w:cs="Times New Roman" w:hint="eastAsia"/>
          <w:sz w:val="28"/>
          <w:szCs w:val="28"/>
        </w:rPr>
        <w:t>主要引用国内标准</w:t>
      </w:r>
      <w:r w:rsidR="00FA7BA3">
        <w:rPr>
          <w:rFonts w:asciiTheme="minorEastAsia" w:hAnsiTheme="minorEastAsia" w:cs="Times New Roman" w:hint="eastAsia"/>
          <w:sz w:val="28"/>
          <w:szCs w:val="28"/>
        </w:rPr>
        <w:t>4</w:t>
      </w:r>
      <w:r>
        <w:rPr>
          <w:rFonts w:asciiTheme="minorEastAsia" w:hAnsiTheme="minorEastAsia" w:cs="Times New Roman" w:hint="eastAsia"/>
          <w:sz w:val="28"/>
          <w:szCs w:val="28"/>
        </w:rPr>
        <w:t>项，主要如下：</w:t>
      </w:r>
    </w:p>
    <w:p w:rsidR="0079064D" w:rsidRPr="0079064D" w:rsidRDefault="0079064D" w:rsidP="0079064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9064D">
        <w:rPr>
          <w:rFonts w:asciiTheme="minorEastAsia" w:hAnsiTheme="minorEastAsia" w:cs="Times New Roman" w:hint="eastAsia"/>
          <w:sz w:val="28"/>
          <w:szCs w:val="28"/>
        </w:rPr>
        <w:t>GB/T 7408 数据元和交换格式 信息交换 日期和时间表示方法(GB/T 7408—2005，IS0 8601:2000，IDT)</w:t>
      </w:r>
    </w:p>
    <w:p w:rsidR="0079064D" w:rsidRPr="0079064D" w:rsidRDefault="0079064D" w:rsidP="0079064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9064D">
        <w:rPr>
          <w:rFonts w:asciiTheme="minorEastAsia" w:hAnsiTheme="minorEastAsia" w:cs="Times New Roman" w:hint="eastAsia"/>
          <w:sz w:val="28"/>
          <w:szCs w:val="28"/>
        </w:rPr>
        <w:t>GB/T 12406 表示货币和资金的代码（GB/T 12406—2008，ISO 4217：2001，IDT）</w:t>
      </w:r>
    </w:p>
    <w:p w:rsidR="0079064D" w:rsidRPr="0079064D" w:rsidRDefault="0079064D" w:rsidP="0079064D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9064D">
        <w:rPr>
          <w:rFonts w:asciiTheme="minorEastAsia" w:hAnsiTheme="minorEastAsia" w:cs="Times New Roman" w:hint="eastAsia"/>
          <w:sz w:val="28"/>
          <w:szCs w:val="28"/>
        </w:rPr>
        <w:lastRenderedPageBreak/>
        <w:t>GB/T 17295 国际贸易计量单位代码</w:t>
      </w:r>
    </w:p>
    <w:p w:rsidR="00FA7BA3" w:rsidRDefault="00FA7BA3" w:rsidP="00FA7BA3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A7BA3">
        <w:rPr>
          <w:rFonts w:asciiTheme="minorEastAsia" w:hAnsiTheme="minorEastAsia" w:cs="Times New Roman" w:hint="eastAsia"/>
          <w:sz w:val="28"/>
          <w:szCs w:val="28"/>
        </w:rPr>
        <w:t>GB/T XXXX-20XX 全国主要产品分类 产品类别核心元数据 第1部分：描述方法</w:t>
      </w:r>
    </w:p>
    <w:p w:rsidR="00003734" w:rsidRPr="006E54D8" w:rsidRDefault="0079064D" w:rsidP="00FA7BA3">
      <w:pPr>
        <w:spacing w:line="360" w:lineRule="auto"/>
        <w:ind w:firstLineChars="200" w:firstLine="562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/>
          <w:b/>
          <w:sz w:val="28"/>
          <w:szCs w:val="28"/>
        </w:rPr>
        <w:t>（</w:t>
      </w:r>
      <w:r>
        <w:rPr>
          <w:rFonts w:asciiTheme="minorEastAsia" w:hAnsiTheme="minorEastAsia" w:cs="Times New Roman" w:hint="eastAsia"/>
          <w:b/>
          <w:sz w:val="28"/>
          <w:szCs w:val="28"/>
        </w:rPr>
        <w:t>三</w:t>
      </w:r>
      <w:r>
        <w:rPr>
          <w:rFonts w:asciiTheme="minorEastAsia" w:hAnsiTheme="minorEastAsia" w:cs="Times New Roman"/>
          <w:b/>
          <w:sz w:val="28"/>
          <w:szCs w:val="28"/>
        </w:rPr>
        <w:t>）</w:t>
      </w:r>
      <w:r>
        <w:rPr>
          <w:rFonts w:asciiTheme="minorEastAsia" w:hAnsiTheme="minorEastAsia" w:cs="Times New Roman" w:hint="eastAsia"/>
          <w:b/>
          <w:sz w:val="28"/>
          <w:szCs w:val="28"/>
        </w:rPr>
        <w:t>主要内容</w:t>
      </w:r>
    </w:p>
    <w:p w:rsidR="0079064D" w:rsidRDefault="00003734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6E54D8">
        <w:rPr>
          <w:rFonts w:asciiTheme="minorEastAsia" w:hAnsiTheme="minorEastAsia" w:cs="Times New Roman"/>
          <w:noProof/>
          <w:sz w:val="28"/>
          <w:szCs w:val="28"/>
        </w:rPr>
        <w:t>1</w:t>
      </w:r>
      <w:r w:rsidR="0079064D">
        <w:rPr>
          <w:rFonts w:asciiTheme="minorEastAsia" w:hAnsiTheme="minorEastAsia" w:cs="Times New Roman" w:hint="eastAsia"/>
          <w:noProof/>
          <w:sz w:val="28"/>
          <w:szCs w:val="28"/>
        </w:rPr>
        <w:t>.</w:t>
      </w:r>
      <w:r w:rsidR="00FF7D1B" w:rsidRPr="006E54D8">
        <w:rPr>
          <w:rFonts w:asciiTheme="minorEastAsia" w:hAnsiTheme="minorEastAsia" w:cs="Times New Roman"/>
          <w:noProof/>
          <w:sz w:val="28"/>
          <w:szCs w:val="28"/>
        </w:rPr>
        <w:t>术语</w:t>
      </w:r>
      <w:r w:rsidR="00FF7D1B" w:rsidRPr="006E54D8">
        <w:rPr>
          <w:rFonts w:asciiTheme="minorEastAsia" w:hAnsiTheme="minorEastAsia" w:cs="Times New Roman" w:hint="eastAsia"/>
          <w:noProof/>
          <w:sz w:val="28"/>
          <w:szCs w:val="28"/>
        </w:rPr>
        <w:t>和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缩略语</w:t>
      </w:r>
    </w:p>
    <w:p w:rsidR="0079064D" w:rsidRDefault="00833508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本部分确定了眼镜产品核心元数据、UML和XML缩略语。</w:t>
      </w:r>
    </w:p>
    <w:p w:rsidR="00833508" w:rsidRDefault="00833508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2.</w:t>
      </w:r>
      <w:r w:rsidR="00003734" w:rsidRPr="006E54D8">
        <w:rPr>
          <w:rFonts w:asciiTheme="minorEastAsia" w:hAnsiTheme="minorEastAsia" w:cs="Times New Roman"/>
          <w:noProof/>
          <w:sz w:val="28"/>
          <w:szCs w:val="28"/>
        </w:rPr>
        <w:t>产品核心元数据属性</w:t>
      </w:r>
    </w:p>
    <w:p w:rsidR="00833508" w:rsidRPr="00833508" w:rsidRDefault="00833508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本部分对眼镜产品元数据元素和实体的八大属性进行描述。</w:t>
      </w:r>
    </w:p>
    <w:p w:rsidR="00833508" w:rsidRDefault="00FA7BA3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3</w:t>
      </w:r>
      <w:r w:rsidR="00833508">
        <w:rPr>
          <w:rFonts w:asciiTheme="minorEastAsia" w:hAnsiTheme="minorEastAsia" w:cs="Times New Roman" w:hint="eastAsia"/>
          <w:noProof/>
          <w:sz w:val="28"/>
          <w:szCs w:val="28"/>
        </w:rPr>
        <w:t>.</w:t>
      </w:r>
      <w:r w:rsidR="00003734" w:rsidRPr="006E54D8">
        <w:rPr>
          <w:rFonts w:asciiTheme="minorEastAsia" w:hAnsiTheme="minorEastAsia" w:cs="Times New Roman"/>
          <w:noProof/>
          <w:sz w:val="28"/>
          <w:szCs w:val="28"/>
        </w:rPr>
        <w:t>产品核心元数据UML图描述</w:t>
      </w:r>
    </w:p>
    <w:p w:rsidR="00833508" w:rsidRPr="00833508" w:rsidRDefault="00833508" w:rsidP="0083350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833508">
        <w:rPr>
          <w:rFonts w:asciiTheme="minorEastAsia" w:hAnsiTheme="minorEastAsia" w:cs="Times New Roman" w:hint="eastAsia"/>
          <w:noProof/>
          <w:sz w:val="28"/>
          <w:szCs w:val="28"/>
        </w:rPr>
        <w:t>本部分对采用UML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图来描述元数据实体和元数据元素之间的关系。眼镜产品核心元数据的统一建模语言包括眼镜</w:t>
      </w:r>
      <w:r w:rsidRPr="00833508">
        <w:rPr>
          <w:rFonts w:asciiTheme="minorEastAsia" w:hAnsiTheme="minorEastAsia" w:cs="Times New Roman" w:hint="eastAsia"/>
          <w:noProof/>
          <w:sz w:val="28"/>
          <w:szCs w:val="28"/>
        </w:rPr>
        <w:t>产品信息、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眼镜生产信息、眼镜发布信息、售后服务信息、价格信息等内容</w:t>
      </w:r>
      <w:r w:rsidRPr="00833508">
        <w:rPr>
          <w:rFonts w:asciiTheme="minorEastAsia" w:hAnsiTheme="minorEastAsia" w:cs="Times New Roman" w:hint="eastAsia"/>
          <w:noProof/>
          <w:sz w:val="28"/>
          <w:szCs w:val="28"/>
        </w:rPr>
        <w:t>。</w:t>
      </w:r>
    </w:p>
    <w:p w:rsidR="00833508" w:rsidRDefault="00FA7BA3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4</w:t>
      </w:r>
      <w:r w:rsidR="00833508">
        <w:rPr>
          <w:rFonts w:asciiTheme="minorEastAsia" w:hAnsiTheme="minorEastAsia" w:cs="Times New Roman" w:hint="eastAsia"/>
          <w:noProof/>
          <w:sz w:val="28"/>
          <w:szCs w:val="28"/>
        </w:rPr>
        <w:t>.</w:t>
      </w:r>
      <w:r w:rsidR="00FF7D1B" w:rsidRPr="006E54D8">
        <w:rPr>
          <w:rFonts w:asciiTheme="minorEastAsia" w:hAnsiTheme="minorEastAsia" w:cs="Times New Roman"/>
          <w:noProof/>
          <w:sz w:val="28"/>
          <w:szCs w:val="28"/>
        </w:rPr>
        <w:t>产品</w:t>
      </w:r>
      <w:r w:rsidR="00003734" w:rsidRPr="006E54D8">
        <w:rPr>
          <w:rFonts w:asciiTheme="minorEastAsia" w:hAnsiTheme="minorEastAsia" w:cs="Times New Roman"/>
          <w:noProof/>
          <w:sz w:val="28"/>
          <w:szCs w:val="28"/>
        </w:rPr>
        <w:t>核心元数据字典描述</w:t>
      </w:r>
    </w:p>
    <w:p w:rsidR="00833508" w:rsidRPr="00833508" w:rsidRDefault="00833508" w:rsidP="0083350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 w:rsidRPr="00833508">
        <w:rPr>
          <w:rFonts w:asciiTheme="minorEastAsia" w:hAnsiTheme="minorEastAsia" w:cs="Times New Roman" w:hint="eastAsia"/>
          <w:noProof/>
          <w:sz w:val="28"/>
          <w:szCs w:val="28"/>
        </w:rPr>
        <w:t>本部分以表格的形式对每个元数据元素和元数据实体的中文名称、英文名称、标记、定义、数据类型、值域、约束/条件和最大出现次数等八个属性进行完整说明。</w:t>
      </w:r>
    </w:p>
    <w:p w:rsidR="00833508" w:rsidRDefault="00FA7BA3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5</w:t>
      </w:r>
      <w:r w:rsidR="00833508">
        <w:rPr>
          <w:rFonts w:asciiTheme="minorEastAsia" w:hAnsiTheme="minorEastAsia" w:cs="Times New Roman" w:hint="eastAsia"/>
          <w:noProof/>
          <w:sz w:val="28"/>
          <w:szCs w:val="28"/>
        </w:rPr>
        <w:t>.</w:t>
      </w:r>
      <w:r w:rsidR="00FF7D1B" w:rsidRPr="006E54D8">
        <w:rPr>
          <w:rFonts w:asciiTheme="minorEastAsia" w:hAnsiTheme="minorEastAsia" w:cs="Times New Roman"/>
          <w:noProof/>
          <w:sz w:val="28"/>
          <w:szCs w:val="28"/>
        </w:rPr>
        <w:t>产品核心</w:t>
      </w:r>
      <w:r w:rsidR="00003734" w:rsidRPr="006E54D8">
        <w:rPr>
          <w:rFonts w:asciiTheme="minorEastAsia" w:hAnsiTheme="minorEastAsia" w:cs="Times New Roman"/>
          <w:noProof/>
          <w:sz w:val="28"/>
          <w:szCs w:val="28"/>
        </w:rPr>
        <w:t>元数据</w:t>
      </w:r>
      <w:r w:rsidR="00FF7D1B" w:rsidRPr="006E54D8">
        <w:rPr>
          <w:rFonts w:asciiTheme="minorEastAsia" w:hAnsiTheme="minorEastAsia" w:cs="Times New Roman" w:hint="eastAsia"/>
          <w:noProof/>
          <w:sz w:val="28"/>
          <w:szCs w:val="28"/>
        </w:rPr>
        <w:t>XML Schema描述</w:t>
      </w:r>
    </w:p>
    <w:p w:rsidR="00833508" w:rsidRDefault="00833508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本部分采用</w:t>
      </w:r>
      <w:r w:rsidRPr="006E54D8">
        <w:rPr>
          <w:rFonts w:asciiTheme="minorEastAsia" w:hAnsiTheme="minorEastAsia" w:cs="Times New Roman" w:hint="eastAsia"/>
          <w:noProof/>
          <w:sz w:val="28"/>
          <w:szCs w:val="28"/>
        </w:rPr>
        <w:t>XML Schema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来描述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眼镜产品核心元数据</w:t>
      </w:r>
      <w:r>
        <w:rPr>
          <w:rFonts w:asciiTheme="minorEastAsia" w:hAnsiTheme="minorEastAsia" w:cs="Times New Roman" w:hint="eastAsia"/>
          <w:noProof/>
          <w:sz w:val="28"/>
          <w:szCs w:val="28"/>
        </w:rPr>
        <w:t>，并举例说明。</w:t>
      </w:r>
    </w:p>
    <w:p w:rsidR="00003734" w:rsidRDefault="00FA7BA3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6</w:t>
      </w:r>
      <w:r w:rsidR="00833508">
        <w:rPr>
          <w:rFonts w:asciiTheme="minorEastAsia" w:hAnsiTheme="minorEastAsia" w:cs="Times New Roman" w:hint="eastAsia"/>
          <w:noProof/>
          <w:sz w:val="28"/>
          <w:szCs w:val="28"/>
        </w:rPr>
        <w:t>.</w:t>
      </w:r>
      <w:r w:rsidRPr="00FA7BA3">
        <w:rPr>
          <w:rFonts w:asciiTheme="minorEastAsia" w:hAnsiTheme="minorEastAsia" w:cs="Times New Roman"/>
          <w:noProof/>
          <w:sz w:val="28"/>
          <w:szCs w:val="28"/>
        </w:rPr>
        <w:t xml:space="preserve"> </w:t>
      </w:r>
      <w:r w:rsidRPr="006E54D8">
        <w:rPr>
          <w:rFonts w:asciiTheme="minorEastAsia" w:hAnsiTheme="minorEastAsia" w:cs="Times New Roman"/>
          <w:noProof/>
          <w:sz w:val="28"/>
          <w:szCs w:val="28"/>
        </w:rPr>
        <w:t>产品</w:t>
      </w:r>
      <w:r w:rsidR="00FF7D1B" w:rsidRPr="006E54D8">
        <w:rPr>
          <w:rFonts w:asciiTheme="minorEastAsia" w:hAnsiTheme="minorEastAsia" w:cs="Times New Roman" w:hint="eastAsia"/>
          <w:noProof/>
          <w:sz w:val="28"/>
          <w:szCs w:val="28"/>
        </w:rPr>
        <w:t>核心元数据的扩展原则</w:t>
      </w:r>
    </w:p>
    <w:p w:rsidR="00833508" w:rsidRPr="006E54D8" w:rsidRDefault="00441318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本部分对需扩展元数据时应采用的原则进行了描述。</w:t>
      </w:r>
    </w:p>
    <w:p w:rsidR="00FF1CC8" w:rsidRPr="006E54D8" w:rsidRDefault="00FF1CC8" w:rsidP="00FF1CC8">
      <w:pPr>
        <w:spacing w:line="440" w:lineRule="exact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六、国内外情况和标准性质的建议说明</w:t>
      </w:r>
    </w:p>
    <w:p w:rsidR="002F3D81" w:rsidRPr="006E54D8" w:rsidRDefault="002D09D4" w:rsidP="006E54D8">
      <w:pPr>
        <w:spacing w:line="360" w:lineRule="auto"/>
        <w:ind w:firstLineChars="221" w:firstLine="619"/>
        <w:rPr>
          <w:rFonts w:asciiTheme="minorEastAsia" w:hAnsiTheme="minorEastAsia" w:cs="Times New Roman"/>
          <w:noProof/>
          <w:sz w:val="28"/>
          <w:szCs w:val="28"/>
        </w:rPr>
      </w:pPr>
      <w:r w:rsidRPr="006E54D8">
        <w:rPr>
          <w:rFonts w:asciiTheme="minorEastAsia" w:hAnsiTheme="minorEastAsia" w:cs="Times New Roman"/>
          <w:noProof/>
          <w:sz w:val="28"/>
          <w:szCs w:val="28"/>
        </w:rPr>
        <w:lastRenderedPageBreak/>
        <w:t>国外的元数据研究工作起步较早，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比较有影响的元数据标准有CDWA、DC、EAD、FGDC/CSDGM、GILS、TEI、VRA。此外，还有美国加州数字图书馆CDL使用的元数据、台湾大学Metalogy系统元数据、台湾中央研究院的元数据研究。在国内，元数据相关的标准也不多，主要有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《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国土资源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信息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核心元数据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标准》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（TB/T 1016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-2003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）、《水利信息核心元数据》（SL 473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-2010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）、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《气象数据集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核心元数据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》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（QX/T 39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-2005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）、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《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交通信息资源核心元数据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》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（JT/T 747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-2009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）和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《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交通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科技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信息资源共享平台信息资源建设要求 第1部分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：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核心元数据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》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（JT/T 735.1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-2009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）以及电子商务方面的核心元数据标准，如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《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电子商务 企业核心元数据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》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（GB/T 24663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-2009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）、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《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电子商务 产品核心元数据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》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（GB/T 24662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-2009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）和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《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电子商务 药品核心元数据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》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（GB/T 26840</w:t>
      </w:r>
      <w:r w:rsidR="00B32D27" w:rsidRPr="006E54D8">
        <w:rPr>
          <w:rFonts w:asciiTheme="minorEastAsia" w:hAnsiTheme="minorEastAsia" w:cs="Times New Roman"/>
          <w:noProof/>
          <w:sz w:val="28"/>
          <w:szCs w:val="28"/>
        </w:rPr>
        <w:t>-2011</w:t>
      </w:r>
      <w:r w:rsidR="00847BF2" w:rsidRPr="006E54D8">
        <w:rPr>
          <w:rFonts w:asciiTheme="minorEastAsia" w:hAnsiTheme="minorEastAsia" w:cs="Times New Roman"/>
          <w:noProof/>
          <w:sz w:val="28"/>
          <w:szCs w:val="28"/>
        </w:rPr>
        <w:t>）。国内外暂无眼镜产品元数据标准相关的研究文献。</w:t>
      </w:r>
    </w:p>
    <w:p w:rsidR="007072FC" w:rsidRPr="006E54D8" w:rsidRDefault="001930BC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本</w:t>
      </w:r>
      <w:r w:rsidR="007072FC" w:rsidRPr="006E54D8">
        <w:rPr>
          <w:rFonts w:asciiTheme="minorEastAsia" w:hAnsiTheme="minorEastAsia" w:cs="Times New Roman"/>
          <w:noProof/>
          <w:sz w:val="28"/>
          <w:szCs w:val="28"/>
        </w:rPr>
        <w:t>标准</w:t>
      </w:r>
      <w:r w:rsidR="000A0C8C" w:rsidRPr="006E54D8">
        <w:rPr>
          <w:rFonts w:asciiTheme="minorEastAsia" w:hAnsiTheme="minorEastAsia" w:cs="Times New Roman"/>
          <w:noProof/>
          <w:sz w:val="28"/>
          <w:szCs w:val="28"/>
        </w:rPr>
        <w:t>将作为眼镜产品元数据方面的第一个标准。</w:t>
      </w:r>
      <w:r w:rsidR="007072FC" w:rsidRPr="006E54D8">
        <w:rPr>
          <w:rFonts w:asciiTheme="minorEastAsia" w:hAnsiTheme="minorEastAsia" w:cs="Times New Roman"/>
          <w:noProof/>
          <w:sz w:val="28"/>
          <w:szCs w:val="28"/>
        </w:rPr>
        <w:t>在编制过程中</w:t>
      </w:r>
      <w:r w:rsidR="000A0C8C" w:rsidRPr="006E54D8">
        <w:rPr>
          <w:rFonts w:asciiTheme="minorEastAsia" w:hAnsiTheme="minorEastAsia" w:cs="Times New Roman"/>
          <w:noProof/>
          <w:sz w:val="28"/>
          <w:szCs w:val="28"/>
        </w:rPr>
        <w:t>需要</w:t>
      </w:r>
      <w:r w:rsidR="007072FC" w:rsidRPr="006E54D8">
        <w:rPr>
          <w:rFonts w:asciiTheme="minorEastAsia" w:hAnsiTheme="minorEastAsia" w:cs="Times New Roman"/>
          <w:noProof/>
          <w:sz w:val="28"/>
          <w:szCs w:val="28"/>
        </w:rPr>
        <w:t>参考已有的与元数据相关的标准</w:t>
      </w:r>
      <w:r w:rsidR="000A0C8C" w:rsidRPr="006E54D8">
        <w:rPr>
          <w:rFonts w:asciiTheme="minorEastAsia" w:hAnsiTheme="minorEastAsia" w:cs="Times New Roman"/>
          <w:noProof/>
          <w:sz w:val="28"/>
          <w:szCs w:val="28"/>
        </w:rPr>
        <w:t>，听取相关方面专家的意见和建议</w:t>
      </w:r>
      <w:r w:rsidR="007072FC" w:rsidRPr="006E54D8">
        <w:rPr>
          <w:rFonts w:asciiTheme="minorEastAsia" w:hAnsiTheme="minorEastAsia" w:cs="Times New Roman"/>
          <w:noProof/>
          <w:sz w:val="28"/>
          <w:szCs w:val="28"/>
        </w:rPr>
        <w:t>。</w:t>
      </w:r>
    </w:p>
    <w:p w:rsidR="000A0C8C" w:rsidRPr="006E54D8" w:rsidRDefault="001930BC" w:rsidP="006E54D8">
      <w:pPr>
        <w:spacing w:line="360" w:lineRule="auto"/>
        <w:ind w:firstLineChars="200" w:firstLine="560"/>
        <w:rPr>
          <w:rFonts w:asciiTheme="minorEastAsia" w:hAnsiTheme="minorEastAsia" w:cs="Times New Roman"/>
          <w:noProof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t>本</w:t>
      </w:r>
      <w:r w:rsidR="000A0C8C" w:rsidRPr="006E54D8">
        <w:rPr>
          <w:rFonts w:asciiTheme="minorEastAsia" w:hAnsiTheme="minorEastAsia" w:cs="Times New Roman"/>
          <w:noProof/>
          <w:sz w:val="28"/>
          <w:szCs w:val="28"/>
        </w:rPr>
        <w:t>标准性质建议为推荐性国家标准。</w:t>
      </w:r>
    </w:p>
    <w:p w:rsidR="00FF1CC8" w:rsidRPr="006E54D8" w:rsidRDefault="00FF1CC8" w:rsidP="00FF1CC8">
      <w:pPr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 w:rsidRPr="006E54D8">
        <w:rPr>
          <w:rFonts w:asciiTheme="minorEastAsia" w:hAnsiTheme="minorEastAsia" w:cs="Times New Roman"/>
          <w:b/>
          <w:sz w:val="28"/>
          <w:szCs w:val="28"/>
        </w:rPr>
        <w:t>七、与现行法律、法规和政策及相关标准的协调性</w:t>
      </w:r>
    </w:p>
    <w:p w:rsidR="00FF1CC8" w:rsidRPr="00206108" w:rsidRDefault="00FF1CC8" w:rsidP="00206108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E54D8">
        <w:rPr>
          <w:rFonts w:asciiTheme="minorEastAsia" w:hAnsiTheme="minorEastAsia" w:cs="Times New Roman"/>
          <w:sz w:val="28"/>
          <w:szCs w:val="28"/>
        </w:rPr>
        <w:t>本标准与我国现行法律、法规无冲突；与相关标准协调一致。</w:t>
      </w:r>
    </w:p>
    <w:sectPr w:rsidR="00FF1CC8" w:rsidRPr="0020610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CF" w:rsidRDefault="006460CF" w:rsidP="00FF1CC8">
      <w:r>
        <w:separator/>
      </w:r>
    </w:p>
  </w:endnote>
  <w:endnote w:type="continuationSeparator" w:id="0">
    <w:p w:rsidR="006460CF" w:rsidRDefault="006460CF" w:rsidP="00FF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76030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03734" w:rsidRPr="00003734" w:rsidRDefault="00003734">
        <w:pPr>
          <w:pStyle w:val="a4"/>
          <w:jc w:val="center"/>
          <w:rPr>
            <w:sz w:val="24"/>
            <w:szCs w:val="24"/>
          </w:rPr>
        </w:pPr>
        <w:r w:rsidRPr="00003734">
          <w:rPr>
            <w:sz w:val="24"/>
            <w:szCs w:val="24"/>
          </w:rPr>
          <w:fldChar w:fldCharType="begin"/>
        </w:r>
        <w:r w:rsidRPr="00003734">
          <w:rPr>
            <w:sz w:val="24"/>
            <w:szCs w:val="24"/>
          </w:rPr>
          <w:instrText>PAGE   \* MERGEFORMAT</w:instrText>
        </w:r>
        <w:r w:rsidRPr="00003734">
          <w:rPr>
            <w:sz w:val="24"/>
            <w:szCs w:val="24"/>
          </w:rPr>
          <w:fldChar w:fldCharType="separate"/>
        </w:r>
        <w:r w:rsidR="00D56F41" w:rsidRPr="00D56F41">
          <w:rPr>
            <w:noProof/>
            <w:sz w:val="24"/>
            <w:szCs w:val="24"/>
            <w:lang w:val="zh-CN"/>
          </w:rPr>
          <w:t>1</w:t>
        </w:r>
        <w:r w:rsidRPr="00003734">
          <w:rPr>
            <w:sz w:val="24"/>
            <w:szCs w:val="24"/>
          </w:rPr>
          <w:fldChar w:fldCharType="end"/>
        </w:r>
      </w:p>
    </w:sdtContent>
  </w:sdt>
  <w:p w:rsidR="00003734" w:rsidRDefault="000037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CF" w:rsidRDefault="006460CF" w:rsidP="00FF1CC8">
      <w:r>
        <w:separator/>
      </w:r>
    </w:p>
  </w:footnote>
  <w:footnote w:type="continuationSeparator" w:id="0">
    <w:p w:rsidR="006460CF" w:rsidRDefault="006460CF" w:rsidP="00FF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AA"/>
    <w:rsid w:val="00003734"/>
    <w:rsid w:val="000131D5"/>
    <w:rsid w:val="0004483E"/>
    <w:rsid w:val="000A0C8C"/>
    <w:rsid w:val="000E4270"/>
    <w:rsid w:val="0016109F"/>
    <w:rsid w:val="0016686E"/>
    <w:rsid w:val="001930BC"/>
    <w:rsid w:val="001A5B16"/>
    <w:rsid w:val="001E744D"/>
    <w:rsid w:val="001F2E63"/>
    <w:rsid w:val="00206108"/>
    <w:rsid w:val="00263EF4"/>
    <w:rsid w:val="002C7359"/>
    <w:rsid w:val="002D09D4"/>
    <w:rsid w:val="002F3D81"/>
    <w:rsid w:val="002F56F6"/>
    <w:rsid w:val="00406154"/>
    <w:rsid w:val="00441318"/>
    <w:rsid w:val="00453026"/>
    <w:rsid w:val="00481243"/>
    <w:rsid w:val="004D138D"/>
    <w:rsid w:val="00612872"/>
    <w:rsid w:val="006460CF"/>
    <w:rsid w:val="00686645"/>
    <w:rsid w:val="006E54D8"/>
    <w:rsid w:val="007072FC"/>
    <w:rsid w:val="00756D54"/>
    <w:rsid w:val="0079064D"/>
    <w:rsid w:val="007D4D9A"/>
    <w:rsid w:val="00805598"/>
    <w:rsid w:val="00833508"/>
    <w:rsid w:val="00847BF2"/>
    <w:rsid w:val="00855EF1"/>
    <w:rsid w:val="0088611A"/>
    <w:rsid w:val="008C269C"/>
    <w:rsid w:val="008C7D92"/>
    <w:rsid w:val="00B32D27"/>
    <w:rsid w:val="00BD5A98"/>
    <w:rsid w:val="00C1630A"/>
    <w:rsid w:val="00C40BAC"/>
    <w:rsid w:val="00C50AAA"/>
    <w:rsid w:val="00C95769"/>
    <w:rsid w:val="00CF778F"/>
    <w:rsid w:val="00D56F41"/>
    <w:rsid w:val="00DB0EB1"/>
    <w:rsid w:val="00DC1960"/>
    <w:rsid w:val="00DF2B0C"/>
    <w:rsid w:val="00E048B2"/>
    <w:rsid w:val="00F22BB3"/>
    <w:rsid w:val="00F23FD8"/>
    <w:rsid w:val="00F542F7"/>
    <w:rsid w:val="00F632F0"/>
    <w:rsid w:val="00FA7BA3"/>
    <w:rsid w:val="00FD6331"/>
    <w:rsid w:val="00FF1CC8"/>
    <w:rsid w:val="00FF23E2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C70EEC-7B6D-41DC-A15E-71EEE5B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C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CC8"/>
    <w:rPr>
      <w:sz w:val="18"/>
      <w:szCs w:val="18"/>
    </w:rPr>
  </w:style>
  <w:style w:type="paragraph" w:customStyle="1" w:styleId="Char1">
    <w:name w:val="Char"/>
    <w:basedOn w:val="a"/>
    <w:rsid w:val="00FF1CC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86645"/>
    <w:pPr>
      <w:ind w:firstLineChars="200" w:firstLine="420"/>
    </w:pPr>
  </w:style>
  <w:style w:type="paragraph" w:customStyle="1" w:styleId="Char2">
    <w:name w:val="Char"/>
    <w:basedOn w:val="a"/>
    <w:rsid w:val="00C40BA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3">
    <w:name w:val="Char"/>
    <w:basedOn w:val="a"/>
    <w:rsid w:val="0048124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wsf</dc:creator>
  <cp:keywords/>
  <dc:description/>
  <cp:lastModifiedBy>Administrator</cp:lastModifiedBy>
  <cp:revision>45</cp:revision>
  <dcterms:created xsi:type="dcterms:W3CDTF">2014-10-15T06:15:00Z</dcterms:created>
  <dcterms:modified xsi:type="dcterms:W3CDTF">2017-09-13T06:29:00Z</dcterms:modified>
</cp:coreProperties>
</file>