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2C87">
      <w:pPr>
        <w:widowControl w:val="0"/>
        <w:autoSpaceDE w:val="0"/>
        <w:autoSpaceDN w:val="0"/>
        <w:adjustRightInd w:val="0"/>
        <w:spacing w:line="385" w:lineRule="exact"/>
        <w:ind w:right="357"/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附件1</w:t>
      </w:r>
    </w:p>
    <w:p w14:paraId="43037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5" w:lineRule="exact"/>
        <w:ind w:left="0" w:right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ISO/TC 331</w:t>
      </w:r>
      <w:r>
        <w:rPr>
          <w:rFonts w:hint="eastAsia" w:ascii="方正小标宋简体" w:eastAsia="方正小标宋简体"/>
          <w:sz w:val="36"/>
          <w:szCs w:val="36"/>
        </w:rPr>
        <w:t>第5次全体会议开幕式暨生物多样性标准化技术交流会</w:t>
      </w:r>
      <w:bookmarkEnd w:id="0"/>
    </w:p>
    <w:p w14:paraId="0D7176F1">
      <w:pPr>
        <w:widowControl w:val="0"/>
        <w:autoSpaceDE w:val="0"/>
        <w:autoSpaceDN w:val="0"/>
        <w:adjustRightInd w:val="0"/>
        <w:spacing w:line="385" w:lineRule="exact"/>
        <w:ind w:left="434" w:right="357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会议议程（初稿）</w:t>
      </w:r>
    </w:p>
    <w:tbl>
      <w:tblPr>
        <w:tblStyle w:val="2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77"/>
        <w:gridCol w:w="212"/>
        <w:gridCol w:w="2467"/>
        <w:gridCol w:w="686"/>
        <w:gridCol w:w="3160"/>
      </w:tblGrid>
      <w:tr w14:paraId="4A9A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41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2F0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  <w:t>主题/</w:t>
            </w:r>
            <w:r>
              <w:rPr>
                <w:rFonts w:eastAsia="宋体"/>
                <w:b/>
                <w:bCs/>
                <w:color w:val="auto"/>
                <w:spacing w:val="1"/>
                <w:sz w:val="24"/>
                <w:szCs w:val="24"/>
                <w:lang w:bidi="ar"/>
              </w:rPr>
              <w:t>Topic:</w:t>
            </w:r>
            <w:r>
              <w:rPr>
                <w:rFonts w:hint="eastAsia" w:eastAsia="宋体"/>
                <w:color w:val="auto"/>
                <w:spacing w:val="1"/>
                <w:sz w:val="24"/>
                <w:szCs w:val="24"/>
                <w:lang w:val="en-US" w:eastAsia="zh-CN" w:bidi="ar"/>
              </w:rPr>
              <w:t>生物多样性：新技术、新成果、新标准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C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宋体"/>
                <w:color w:val="auto"/>
                <w:spacing w:val="1"/>
                <w:sz w:val="24"/>
                <w:szCs w:val="24"/>
                <w:lang w:val="en-US" w:eastAsia="zh-CN" w:bidi="ar"/>
              </w:rPr>
            </w:pPr>
          </w:p>
        </w:tc>
      </w:tr>
      <w:tr w14:paraId="28B3D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41" w:type="pct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DC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  <w:t>时间/Time:</w:t>
            </w:r>
            <w:r>
              <w:rPr>
                <w:rFonts w:hint="eastAsia" w:eastAsia="宋体"/>
                <w:b w:val="0"/>
                <w:bCs w:val="0"/>
                <w:color w:val="auto"/>
                <w:spacing w:val="1"/>
                <w:sz w:val="24"/>
                <w:szCs w:val="24"/>
                <w:lang w:val="en-US" w:eastAsia="zh-CN" w:bidi="ar"/>
              </w:rPr>
              <w:t>5月19日上午09:00-12:30</w:t>
            </w:r>
          </w:p>
        </w:tc>
        <w:tc>
          <w:tcPr>
            <w:tcW w:w="2258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704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宋体"/>
                <w:b w:val="0"/>
                <w:bCs w:val="0"/>
                <w:color w:val="auto"/>
                <w:spacing w:val="1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  <w:t>线上平台/</w:t>
            </w:r>
            <w:r>
              <w:rPr>
                <w:rFonts w:eastAsia="宋体"/>
                <w:b/>
                <w:bCs/>
                <w:color w:val="auto"/>
                <w:spacing w:val="1"/>
                <w:sz w:val="24"/>
                <w:szCs w:val="24"/>
                <w:lang w:bidi="ar"/>
              </w:rPr>
              <w:t>Platform:</w:t>
            </w:r>
            <w:r>
              <w:rPr>
                <w:rFonts w:hint="eastAsia" w:eastAsia="宋体"/>
                <w:color w:val="auto"/>
                <w:spacing w:val="1"/>
                <w:sz w:val="24"/>
                <w:szCs w:val="24"/>
                <w:lang w:val="en-US" w:eastAsia="zh-CN" w:bidi="ar"/>
              </w:rPr>
              <w:t>Zoom或腾讯会议直播</w:t>
            </w:r>
          </w:p>
        </w:tc>
      </w:tr>
      <w:tr w14:paraId="06732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41" w:type="pct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4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  <w:t>会议场所/Place:</w:t>
            </w:r>
            <w:r>
              <w:rPr>
                <w:rFonts w:hint="eastAsia" w:eastAsia="宋体"/>
                <w:b w:val="0"/>
                <w:bCs w:val="0"/>
                <w:color w:val="auto"/>
                <w:spacing w:val="1"/>
                <w:sz w:val="24"/>
                <w:szCs w:val="24"/>
                <w:lang w:val="en-US" w:eastAsia="zh-CN" w:bidi="ar"/>
              </w:rPr>
              <w:t>北京唯实国际文化交流中心2层昆仑厅</w:t>
            </w:r>
          </w:p>
        </w:tc>
        <w:tc>
          <w:tcPr>
            <w:tcW w:w="2258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4F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auto"/>
                <w:spacing w:val="1"/>
                <w:sz w:val="24"/>
                <w:szCs w:val="24"/>
                <w:lang w:val="en-US" w:eastAsia="zh-CN" w:bidi="ar"/>
              </w:rPr>
              <w:t>地址/Address:</w:t>
            </w:r>
            <w:r>
              <w:rPr>
                <w:rFonts w:hint="eastAsia" w:eastAsia="宋体"/>
                <w:b w:val="0"/>
                <w:bCs w:val="0"/>
                <w:color w:val="auto"/>
                <w:spacing w:val="1"/>
                <w:sz w:val="24"/>
                <w:szCs w:val="24"/>
                <w:lang w:val="en-US" w:eastAsia="zh-CN" w:bidi="ar"/>
              </w:rPr>
              <w:t>北京市海淀区学院路39号</w:t>
            </w:r>
          </w:p>
        </w:tc>
      </w:tr>
      <w:tr w14:paraId="4761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93" w:type="pct"/>
            <w:gridSpan w:val="3"/>
            <w:shd w:val="clear" w:color="auto" w:fill="FFFFFF"/>
            <w:noWrap w:val="0"/>
            <w:vAlign w:val="center"/>
          </w:tcPr>
          <w:p w14:paraId="7BF5E4F0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47" w:type="pct"/>
            <w:shd w:val="clear" w:color="auto" w:fill="FFFFFF"/>
            <w:noWrap w:val="0"/>
            <w:vAlign w:val="center"/>
          </w:tcPr>
          <w:p w14:paraId="5E26F4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2258" w:type="pct"/>
            <w:gridSpan w:val="2"/>
            <w:shd w:val="clear" w:color="auto" w:fill="FFFFFF"/>
            <w:noWrap w:val="0"/>
            <w:vAlign w:val="center"/>
          </w:tcPr>
          <w:p w14:paraId="0703180B">
            <w:pPr>
              <w:jc w:val="center"/>
              <w:rPr>
                <w:rFonts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演讲者</w:t>
            </w:r>
          </w:p>
        </w:tc>
      </w:tr>
      <w:tr w14:paraId="71CAB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93" w:type="pct"/>
            <w:gridSpan w:val="3"/>
            <w:shd w:val="clear" w:color="auto" w:fill="FFFFFF"/>
            <w:noWrap w:val="0"/>
            <w:vAlign w:val="center"/>
          </w:tcPr>
          <w:p w14:paraId="4F9A43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 – 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1447" w:type="pct"/>
            <w:shd w:val="clear" w:color="auto" w:fill="FFFFFF"/>
            <w:noWrap w:val="0"/>
            <w:vAlign w:val="center"/>
          </w:tcPr>
          <w:p w14:paraId="5BFA75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开幕演讲</w:t>
            </w:r>
          </w:p>
        </w:tc>
        <w:tc>
          <w:tcPr>
            <w:tcW w:w="2258" w:type="pct"/>
            <w:gridSpan w:val="2"/>
            <w:shd w:val="clear" w:color="auto" w:fill="FFFFFF"/>
            <w:noWrap w:val="0"/>
            <w:vAlign w:val="center"/>
          </w:tcPr>
          <w:p w14:paraId="1128336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Matthieu Delabie ISO/TC 331 主席</w:t>
            </w:r>
          </w:p>
        </w:tc>
      </w:tr>
      <w:tr w14:paraId="658D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93" w:type="pct"/>
            <w:gridSpan w:val="3"/>
            <w:shd w:val="clear" w:color="auto" w:fill="FFFFFF"/>
            <w:noWrap w:val="0"/>
            <w:vAlign w:val="center"/>
          </w:tcPr>
          <w:p w14:paraId="68EF514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sz w:val="24"/>
                <w:szCs w:val="24"/>
              </w:rPr>
              <w:t xml:space="preserve"> – 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15 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1447" w:type="pct"/>
            <w:shd w:val="clear" w:color="auto" w:fill="FFFFFF"/>
            <w:noWrap w:val="0"/>
            <w:vAlign w:val="center"/>
          </w:tcPr>
          <w:p w14:paraId="34DDA5B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欢迎致辞</w:t>
            </w:r>
          </w:p>
        </w:tc>
        <w:tc>
          <w:tcPr>
            <w:tcW w:w="2258" w:type="pct"/>
            <w:gridSpan w:val="2"/>
            <w:shd w:val="clear" w:color="auto" w:fill="FFFFFF"/>
            <w:noWrap w:val="0"/>
            <w:vAlign w:val="center"/>
          </w:tcPr>
          <w:p w14:paraId="44EE048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国家标准委创新司领导</w:t>
            </w:r>
          </w:p>
        </w:tc>
      </w:tr>
      <w:tr w14:paraId="6B7A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93" w:type="pct"/>
            <w:gridSpan w:val="3"/>
            <w:shd w:val="clear" w:color="auto" w:fill="FFFFFF"/>
            <w:noWrap w:val="0"/>
            <w:vAlign w:val="center"/>
          </w:tcPr>
          <w:p w14:paraId="7B248CE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15</w:t>
            </w:r>
            <w:r>
              <w:rPr>
                <w:sz w:val="24"/>
                <w:szCs w:val="24"/>
              </w:rPr>
              <w:t xml:space="preserve"> – 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1447" w:type="pct"/>
            <w:shd w:val="clear" w:color="auto" w:fill="FFFFFF"/>
            <w:noWrap w:val="0"/>
            <w:vAlign w:val="center"/>
          </w:tcPr>
          <w:p w14:paraId="5B52AF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欢迎致辞</w:t>
            </w:r>
          </w:p>
        </w:tc>
        <w:tc>
          <w:tcPr>
            <w:tcW w:w="2258" w:type="pct"/>
            <w:gridSpan w:val="2"/>
            <w:shd w:val="clear" w:color="auto" w:fill="FFFFFF"/>
            <w:noWrap w:val="0"/>
            <w:vAlign w:val="center"/>
          </w:tcPr>
          <w:p w14:paraId="49ABB39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罗方平</w:t>
            </w:r>
          </w:p>
          <w:p w14:paraId="76FBC7D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ISO理事会代表，中国标准化研究院院长</w:t>
            </w:r>
          </w:p>
        </w:tc>
      </w:tr>
      <w:tr w14:paraId="251E4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restart"/>
            <w:shd w:val="clear" w:color="auto" w:fill="FFFFFF"/>
            <w:noWrap w:val="0"/>
            <w:vAlign w:val="center"/>
          </w:tcPr>
          <w:p w14:paraId="670AF85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交流会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Part I</w:t>
            </w:r>
          </w:p>
        </w:tc>
        <w:tc>
          <w:tcPr>
            <w:tcW w:w="991" w:type="pct"/>
            <w:gridSpan w:val="2"/>
            <w:shd w:val="clear" w:color="auto" w:fill="FFFFFF"/>
            <w:noWrap w:val="0"/>
            <w:vAlign w:val="center"/>
          </w:tcPr>
          <w:p w14:paraId="46D3D7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35 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39683E7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联合国《生物多样性公约》第十六次缔约方大会进展</w:t>
            </w:r>
          </w:p>
        </w:tc>
        <w:tc>
          <w:tcPr>
            <w:tcW w:w="1855" w:type="pct"/>
            <w:noWrap w:val="0"/>
            <w:vAlign w:val="center"/>
          </w:tcPr>
          <w:p w14:paraId="1A45285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Matthieu Delabie</w:t>
            </w:r>
          </w:p>
          <w:p w14:paraId="7EA3F79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ISO/TC 331 主席</w:t>
            </w:r>
          </w:p>
        </w:tc>
      </w:tr>
      <w:tr w14:paraId="0EC56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1D71C7E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760E86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eastAsia="宋体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6672AB69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法国生物多样性代表性研究进展</w:t>
            </w:r>
          </w:p>
        </w:tc>
        <w:tc>
          <w:tcPr>
            <w:tcW w:w="1855" w:type="pct"/>
            <w:noWrap w:val="0"/>
            <w:vAlign w:val="center"/>
          </w:tcPr>
          <w:p w14:paraId="0330E126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 xml:space="preserve">Jean-Louis Sevèque </w:t>
            </w:r>
          </w:p>
          <w:p w14:paraId="59B34C55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AQUATERRASANA顾问</w:t>
            </w:r>
          </w:p>
        </w:tc>
      </w:tr>
      <w:tr w14:paraId="4111D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2C4B247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56136F92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eastAsia="宋体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6973D66C">
            <w:pPr>
              <w:jc w:val="center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中国生物多样性监测体系及监测平台建设进展</w:t>
            </w:r>
          </w:p>
        </w:tc>
        <w:tc>
          <w:tcPr>
            <w:tcW w:w="1855" w:type="pct"/>
            <w:noWrap w:val="0"/>
            <w:vAlign w:val="center"/>
          </w:tcPr>
          <w:p w14:paraId="45976CD8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刘芳 副研究员</w:t>
            </w:r>
          </w:p>
          <w:p w14:paraId="22CC742F">
            <w:pPr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中国林业科学研究院</w:t>
            </w:r>
          </w:p>
        </w:tc>
      </w:tr>
      <w:tr w14:paraId="6669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3CF5EF25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42D92E72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eastAsia="宋体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宋体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31DD9D10">
            <w:pPr>
              <w:jc w:val="center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855" w:type="pct"/>
            <w:noWrap w:val="0"/>
            <w:vAlign w:val="center"/>
          </w:tcPr>
          <w:p w14:paraId="65FA6300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 xml:space="preserve">Vinod Bihari Mathur </w:t>
            </w:r>
          </w:p>
          <w:p w14:paraId="446209F5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印度国家生物多样性管理局主席</w:t>
            </w:r>
          </w:p>
        </w:tc>
      </w:tr>
      <w:tr w14:paraId="3B3A1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69423A3D">
            <w:pPr>
              <w:jc w:val="center"/>
              <w:rPr>
                <w:rFonts w:hint="eastAsia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535EB72D">
            <w:pPr>
              <w:jc w:val="center"/>
              <w:rPr>
                <w:rFonts w:hint="default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10:20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10:35 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563F8B4A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组织整合自然的理由和有效做法（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TNFD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55" w:type="pct"/>
            <w:noWrap w:val="0"/>
            <w:vAlign w:val="center"/>
          </w:tcPr>
          <w:p w14:paraId="393FBC34">
            <w:pPr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Mr David Alvarez Garcia</w:t>
            </w:r>
          </w:p>
          <w:p w14:paraId="53564919">
            <w:pPr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Ecoacsa Reserva de Biodiversidad CEO</w:t>
            </w:r>
          </w:p>
        </w:tc>
      </w:tr>
      <w:tr w14:paraId="11140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61363B99">
            <w:pPr>
              <w:jc w:val="center"/>
              <w:rPr>
                <w:rFonts w:hint="eastAsia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7B092D99">
            <w:pPr>
              <w:jc w:val="center"/>
              <w:rPr>
                <w:rFonts w:hint="default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10:35 - 10:50 am</w:t>
            </w:r>
          </w:p>
        </w:tc>
        <w:tc>
          <w:tcPr>
            <w:tcW w:w="3706" w:type="pct"/>
            <w:gridSpan w:val="3"/>
            <w:noWrap w:val="0"/>
            <w:vAlign w:val="center"/>
          </w:tcPr>
          <w:p w14:paraId="0164D3CB">
            <w:pPr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Q&amp;A</w:t>
            </w:r>
          </w:p>
        </w:tc>
      </w:tr>
      <w:tr w14:paraId="0AB95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93" w:type="pct"/>
            <w:gridSpan w:val="3"/>
            <w:noWrap w:val="0"/>
            <w:vAlign w:val="center"/>
          </w:tcPr>
          <w:p w14:paraId="7B9062C1">
            <w:pPr>
              <w:jc w:val="center"/>
              <w:rPr>
                <w:rFonts w:hint="default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10: 50- 11:00 am</w:t>
            </w:r>
          </w:p>
        </w:tc>
        <w:tc>
          <w:tcPr>
            <w:tcW w:w="3706" w:type="pct"/>
            <w:gridSpan w:val="3"/>
            <w:noWrap w:val="0"/>
            <w:vAlign w:val="center"/>
          </w:tcPr>
          <w:p w14:paraId="2FCD7F14">
            <w:pPr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Coffee Break</w:t>
            </w:r>
          </w:p>
        </w:tc>
      </w:tr>
      <w:tr w14:paraId="73780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restart"/>
            <w:noWrap w:val="0"/>
            <w:vAlign w:val="center"/>
          </w:tcPr>
          <w:p w14:paraId="0121FABA">
            <w:pPr>
              <w:jc w:val="center"/>
              <w:rPr>
                <w:rFonts w:hint="default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交流会</w:t>
            </w: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Part II</w:t>
            </w:r>
          </w:p>
        </w:tc>
        <w:tc>
          <w:tcPr>
            <w:tcW w:w="991" w:type="pct"/>
            <w:gridSpan w:val="2"/>
            <w:noWrap w:val="0"/>
            <w:vAlign w:val="center"/>
          </w:tcPr>
          <w:p w14:paraId="480E81DA">
            <w:pPr>
              <w:jc w:val="center"/>
              <w:rPr>
                <w:rFonts w:hint="default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11:00 - 11:15 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155BDFB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eDNA及数据库在生物多样性领域的研究进展及应用（拟邀请）</w:t>
            </w:r>
          </w:p>
        </w:tc>
        <w:tc>
          <w:tcPr>
            <w:tcW w:w="1855" w:type="pct"/>
            <w:noWrap w:val="0"/>
            <w:vAlign w:val="center"/>
          </w:tcPr>
          <w:p w14:paraId="3678DC77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缪炜 研究员</w:t>
            </w:r>
          </w:p>
          <w:p w14:paraId="0D90AA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中国科学院水生生物研究所</w:t>
            </w:r>
          </w:p>
        </w:tc>
      </w:tr>
      <w:tr w14:paraId="0FD73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7EE2E730">
            <w:pPr>
              <w:jc w:val="center"/>
              <w:rPr>
                <w:rFonts w:hint="eastAsia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320219C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11:15 </w:t>
            </w: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11:30 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422B61C5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光学定量遥感在生物多样性领域研究应用（拟邀请）</w:t>
            </w:r>
          </w:p>
        </w:tc>
        <w:tc>
          <w:tcPr>
            <w:tcW w:w="1855" w:type="pct"/>
            <w:noWrap w:val="0"/>
            <w:vAlign w:val="center"/>
          </w:tcPr>
          <w:p w14:paraId="6FE0783D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刘良云 研究员</w:t>
            </w:r>
          </w:p>
          <w:p w14:paraId="7ACC2669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中国科学院空天信息创新研究院</w:t>
            </w:r>
          </w:p>
        </w:tc>
      </w:tr>
      <w:tr w14:paraId="52537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663D767F">
            <w:pPr>
              <w:jc w:val="center"/>
              <w:rPr>
                <w:rFonts w:hint="eastAsia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539C108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11:30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11:45 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08B7FB99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LiDAR及三维重建技术在生物多样性领域的研究和应用（拟邀请）</w:t>
            </w:r>
          </w:p>
        </w:tc>
        <w:tc>
          <w:tcPr>
            <w:tcW w:w="1855" w:type="pct"/>
            <w:noWrap w:val="0"/>
            <w:vAlign w:val="center"/>
          </w:tcPr>
          <w:p w14:paraId="047075E4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杨海涛 特聘副研究员</w:t>
            </w:r>
          </w:p>
          <w:p w14:paraId="48ABFC44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北京大学</w:t>
            </w:r>
          </w:p>
        </w:tc>
      </w:tr>
      <w:tr w14:paraId="2FBAA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4DA49C33">
            <w:pPr>
              <w:jc w:val="center"/>
              <w:rPr>
                <w:rFonts w:hint="eastAsia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46C1263B">
            <w:pPr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11:45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12:00 am</w:t>
            </w:r>
          </w:p>
        </w:tc>
        <w:tc>
          <w:tcPr>
            <w:tcW w:w="1850" w:type="pct"/>
            <w:gridSpan w:val="2"/>
            <w:noWrap w:val="0"/>
            <w:vAlign w:val="center"/>
          </w:tcPr>
          <w:p w14:paraId="2DDFB5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855" w:type="pct"/>
            <w:noWrap w:val="0"/>
            <w:vAlign w:val="center"/>
          </w:tcPr>
          <w:p w14:paraId="2AF2CC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 w:bidi="ar-SA"/>
              </w:rPr>
              <w:t>待定</w:t>
            </w:r>
          </w:p>
        </w:tc>
      </w:tr>
      <w:tr w14:paraId="521A5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2" w:type="pct"/>
            <w:vMerge w:val="continue"/>
            <w:noWrap w:val="0"/>
            <w:vAlign w:val="center"/>
          </w:tcPr>
          <w:p w14:paraId="7CD1CA5A">
            <w:pPr>
              <w:jc w:val="center"/>
              <w:rPr>
                <w:rFonts w:hint="eastAsia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pct"/>
            <w:gridSpan w:val="2"/>
            <w:noWrap w:val="0"/>
            <w:vAlign w:val="center"/>
          </w:tcPr>
          <w:p w14:paraId="28F07B55">
            <w:pPr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12:00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12:15 am</w:t>
            </w:r>
          </w:p>
        </w:tc>
        <w:tc>
          <w:tcPr>
            <w:tcW w:w="3706" w:type="pct"/>
            <w:gridSpan w:val="3"/>
            <w:noWrap w:val="0"/>
            <w:vAlign w:val="center"/>
          </w:tcPr>
          <w:p w14:paraId="1379F9BF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Q&amp;A</w:t>
            </w:r>
          </w:p>
        </w:tc>
      </w:tr>
      <w:tr w14:paraId="29B3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93" w:type="pct"/>
            <w:gridSpan w:val="3"/>
            <w:noWrap w:val="0"/>
            <w:vAlign w:val="center"/>
          </w:tcPr>
          <w:p w14:paraId="1E55AC00">
            <w:pPr>
              <w:jc w:val="center"/>
              <w:rPr>
                <w:rFonts w:hint="default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12:15</w:t>
            </w:r>
            <w:r>
              <w:rPr>
                <w:color w:val="auto"/>
                <w:sz w:val="24"/>
                <w:szCs w:val="24"/>
              </w:rPr>
              <w:t xml:space="preserve"> –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12:20 am</w:t>
            </w:r>
          </w:p>
        </w:tc>
        <w:tc>
          <w:tcPr>
            <w:tcW w:w="3706" w:type="pct"/>
            <w:gridSpan w:val="3"/>
            <w:noWrap w:val="0"/>
            <w:vAlign w:val="center"/>
          </w:tcPr>
          <w:p w14:paraId="0ABDC69B">
            <w:pPr>
              <w:tabs>
                <w:tab w:val="left" w:pos="3446"/>
                <w:tab w:val="center" w:pos="4181"/>
              </w:tabs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总结</w:t>
            </w:r>
          </w:p>
        </w:tc>
      </w:tr>
      <w:tr w14:paraId="70C5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69" w:type="pct"/>
            <w:gridSpan w:val="2"/>
            <w:noWrap w:val="0"/>
            <w:vAlign w:val="center"/>
          </w:tcPr>
          <w:p w14:paraId="46E3DF07">
            <w:pPr>
              <w:jc w:val="center"/>
              <w:rPr>
                <w:rFonts w:hint="eastAsia" w:cs="Calibr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交流会</w:t>
            </w:r>
          </w:p>
          <w:p w14:paraId="218216FB">
            <w:pPr>
              <w:jc w:val="center"/>
              <w:rPr>
                <w:rFonts w:hint="default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 w:bidi="ar-SA"/>
              </w:rPr>
              <w:t>Part III</w:t>
            </w:r>
          </w:p>
        </w:tc>
        <w:tc>
          <w:tcPr>
            <w:tcW w:w="3830" w:type="pct"/>
            <w:gridSpan w:val="4"/>
            <w:noWrap w:val="0"/>
            <w:vAlign w:val="center"/>
          </w:tcPr>
          <w:p w14:paraId="5964C96A"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生物多样性新技术、新成果、新标准案例</w:t>
            </w:r>
          </w:p>
          <w:p w14:paraId="1347C3B8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ISO/TC 331第5次全体会议及工作组会议期间海报展示（2025年5月19日-23日）</w:t>
            </w:r>
          </w:p>
        </w:tc>
      </w:tr>
    </w:tbl>
    <w:p w14:paraId="7A4D0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3469F"/>
    <w:rsid w:val="0CC3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2025-04-16T06:59:00Z</dcterms:created>
  <dc:creator>张晓芳</dc:creator>
  <cp:lastModifiedBy>张晓芳</cp:lastModifiedBy>
  <dcterms:modified xsi:type="dcterms:W3CDTF">2025-04-16T06:59:57Z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F2D6978FA6FD49CD819F75CD223EF30C_11</vt:lpwstr>
  </property>
  <property fmtid="{D5CDD505-2E9C-101B-9397-08002B2CF9AE}" pid="4" name="KSOTemplateDocerSaveRecord">
    <vt:lpwstr>eyJoZGlkIjoiOTRkN2ExZjJkZjliOGEwNWQ4OTRhZTlmMmFhMzg0OTUiLCJ1c2VySWQiOiI0NTc5NTYxNzQifQ==</vt:lpwstr>
  </property>
</Properties>
</file>