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55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pStyle w:val="2"/>
        <w:kinsoku w:val="0"/>
        <w:overflowPunct w:val="0"/>
        <w:spacing w:before="171"/>
        <w:jc w:val="center"/>
        <w:rPr>
          <w:rFonts w:ascii="黑体" w:eastAsia="黑体" w:cs="黑体"/>
          <w:sz w:val="44"/>
          <w:szCs w:val="44"/>
        </w:rPr>
      </w:pPr>
      <w:r>
        <w:rPr>
          <w:rFonts w:hint="eastAsia" w:ascii="黑体" w:eastAsia="黑体" w:cs="黑体"/>
        </w:rPr>
        <w:t>《农村产权流转交易 网络交易平台服务规范</w:t>
      </w:r>
      <w:bookmarkStart w:id="0" w:name="_GoBack"/>
      <w:bookmarkEnd w:id="0"/>
      <w:r>
        <w:rPr>
          <w:rFonts w:hint="eastAsia" w:ascii="黑体" w:eastAsia="黑体" w:cs="黑体"/>
        </w:rPr>
        <w:t>》</w:t>
      </w:r>
    </w:p>
    <w:p>
      <w:pPr>
        <w:pStyle w:val="2"/>
        <w:kinsoku w:val="0"/>
        <w:overflowPunct w:val="0"/>
        <w:spacing w:before="171"/>
        <w:jc w:val="center"/>
        <w:rPr>
          <w:rFonts w:ascii="黑体" w:eastAsia="黑体" w:cs="黑体"/>
        </w:rPr>
      </w:pPr>
      <w:r>
        <w:rPr>
          <w:rFonts w:hint="eastAsia" w:ascii="黑体" w:eastAsia="黑体" w:cs="黑体"/>
        </w:rPr>
        <w:t>国家标准起草单位和起草专家报名表</w:t>
      </w:r>
    </w:p>
    <w:tbl>
      <w:tblPr>
        <w:tblStyle w:val="4"/>
        <w:tblpPr w:leftFromText="180" w:rightFromText="180" w:vertAnchor="text" w:horzAnchor="margin" w:tblpXSpec="center" w:tblpY="924"/>
        <w:tblW w:w="102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1985"/>
        <w:gridCol w:w="1842"/>
        <w:gridCol w:w="709"/>
        <w:gridCol w:w="1159"/>
        <w:gridCol w:w="684"/>
        <w:gridCol w:w="20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84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区域/省份</w:t>
            </w:r>
          </w:p>
        </w:tc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本单位推荐的起草专家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职称/职务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微信号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电子邮件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3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spacing w:before="3"/>
              <w:rPr>
                <w:rFonts w:ascii="黑体" w:eastAsia="黑体" w:cs="黑体"/>
              </w:rPr>
            </w:pPr>
          </w:p>
          <w:p>
            <w:pPr>
              <w:pStyle w:val="6"/>
              <w:kinsoku w:val="0"/>
              <w:overflowPunct w:val="0"/>
              <w:ind w:left="10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工作履历</w:t>
            </w:r>
          </w:p>
        </w:tc>
        <w:tc>
          <w:tcPr>
            <w:tcW w:w="84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</w:tbl>
    <w:p>
      <w:pPr>
        <w:pStyle w:val="2"/>
        <w:kinsoku w:val="0"/>
        <w:overflowPunct w:val="0"/>
        <w:rPr>
          <w:rFonts w:hint="eastAsia" w:ascii="黑体" w:eastAsia="黑体" w:cs="黑体"/>
          <w:sz w:val="20"/>
          <w:szCs w:val="20"/>
        </w:rPr>
      </w:pPr>
    </w:p>
    <w:p>
      <w:pPr>
        <w:rPr>
          <w:rFonts w:ascii="黑体" w:eastAsia="黑体" w:cs="黑体"/>
          <w:sz w:val="12"/>
          <w:szCs w:val="12"/>
        </w:rPr>
        <w:sectPr>
          <w:pgSz w:w="11910" w:h="16840"/>
          <w:pgMar w:top="1580" w:right="1420" w:bottom="1300" w:left="1276" w:header="0" w:footer="1104" w:gutter="0"/>
          <w:cols w:space="720" w:num="1"/>
        </w:sectPr>
      </w:pPr>
    </w:p>
    <w:p>
      <w:pPr>
        <w:pStyle w:val="2"/>
        <w:kinsoku w:val="0"/>
        <w:overflowPunct w:val="0"/>
        <w:rPr>
          <w:rFonts w:ascii="黑体" w:eastAsia="黑体" w:cs="黑体"/>
          <w:sz w:val="8"/>
          <w:szCs w:val="8"/>
        </w:rPr>
      </w:pPr>
    </w:p>
    <w:tbl>
      <w:tblPr>
        <w:tblStyle w:val="4"/>
        <w:tblW w:w="10207" w:type="dxa"/>
        <w:tblInd w:w="-9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2411" w:type="dxa"/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参加国内外标准化技术工作情况</w:t>
            </w:r>
          </w:p>
        </w:tc>
        <w:tc>
          <w:tcPr>
            <w:tcW w:w="7796" w:type="dxa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</w:trPr>
        <w:tc>
          <w:tcPr>
            <w:tcW w:w="2411" w:type="dxa"/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专业能力特长</w:t>
            </w:r>
          </w:p>
        </w:tc>
        <w:tc>
          <w:tcPr>
            <w:tcW w:w="7796" w:type="dxa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1" w:hRule="atLeast"/>
        </w:trPr>
        <w:tc>
          <w:tcPr>
            <w:tcW w:w="2411" w:type="dxa"/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单位负责人意见</w:t>
            </w:r>
          </w:p>
        </w:tc>
        <w:tc>
          <w:tcPr>
            <w:tcW w:w="7796" w:type="dxa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同意推荐并提供相应经费和专家支持。</w:t>
            </w: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签字：                  </w:t>
            </w: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年  月  日</w:t>
            </w: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（单位盖章）</w:t>
            </w:r>
          </w:p>
        </w:tc>
      </w:tr>
    </w:tbl>
    <w:p/>
    <w:sectPr>
      <w:footerReference r:id="rId3" w:type="default"/>
      <w:pgSz w:w="11906" w:h="16838"/>
      <w:pgMar w:top="993" w:right="1418" w:bottom="851" w:left="1701" w:header="851" w:footer="992" w:gutter="0"/>
      <w:pgNumType w:start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yOTk2ZDI3YzNiMDNmNDUwMzgyMTBkMTZkOTg3ZWYifQ=="/>
  </w:docVars>
  <w:rsids>
    <w:rsidRoot w:val="0A5F4958"/>
    <w:rsid w:val="001A50C7"/>
    <w:rsid w:val="004D623E"/>
    <w:rsid w:val="004E1C43"/>
    <w:rsid w:val="00813727"/>
    <w:rsid w:val="00BA500D"/>
    <w:rsid w:val="0A5F4958"/>
    <w:rsid w:val="23F2347D"/>
    <w:rsid w:val="47C62272"/>
    <w:rsid w:val="72ED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仿宋" w:eastAsia="仿宋"/>
      <w:kern w:val="0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仿宋" w:eastAsia="仿宋" w:cs="仿宋"/>
      <w:kern w:val="0"/>
      <w:sz w:val="24"/>
      <w:szCs w:val="24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147</Characters>
  <Lines>2</Lines>
  <Paragraphs>1</Paragraphs>
  <TotalTime>0</TotalTime>
  <ScaleCrop>false</ScaleCrop>
  <LinksUpToDate>false</LinksUpToDate>
  <CharactersWithSpaces>214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2023-02-20T03:06:00Z</dcterms:created>
  <dc:creator>阎毛毛</dc:creator>
  <cp:lastModifiedBy>马晓蕾</cp:lastModifiedBy>
  <cp:lastPrinted>2023-02-21T09:10:00Z</cp:lastPrinted>
  <dcterms:modified xsi:type="dcterms:W3CDTF">2023-03-02T02:14:33Z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89064E2CD62D4E438ADFBCBEDA4462EC</vt:lpwstr>
  </property>
</Properties>
</file>