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4D17F" w14:textId="551D8EFE" w:rsidR="00B107C0" w:rsidRDefault="00B107C0" w:rsidP="00B107C0">
      <w:pPr>
        <w:ind w:firstLine="420"/>
        <w:rPr>
          <w:rFonts w:ascii="仿宋" w:eastAsia="仿宋" w:hAnsi="仿宋" w:cs="Times New Roman"/>
          <w:sz w:val="28"/>
          <w:szCs w:val="28"/>
          <w:lang w:bidi="he-IL"/>
        </w:rPr>
      </w:pPr>
      <w:bookmarkStart w:id="0" w:name="_GoBack"/>
      <w:bookmarkEnd w:id="0"/>
      <w:r>
        <w:rPr>
          <w:rFonts w:ascii="仿宋" w:eastAsia="仿宋" w:hAnsi="仿宋" w:cs="Times New Roman" w:hint="eastAsia"/>
          <w:sz w:val="28"/>
          <w:szCs w:val="28"/>
          <w:lang w:bidi="he-IL"/>
        </w:rPr>
        <w:t>附件：</w:t>
      </w:r>
    </w:p>
    <w:p w14:paraId="69E72FF5" w14:textId="797D567D" w:rsidR="00B107C0" w:rsidRPr="00544FE0" w:rsidRDefault="00B107C0" w:rsidP="00B107C0">
      <w:pPr>
        <w:ind w:firstLine="420"/>
        <w:rPr>
          <w:b/>
          <w:sz w:val="28"/>
          <w:szCs w:val="28"/>
        </w:rPr>
      </w:pPr>
      <w:r w:rsidRPr="00544FE0">
        <w:rPr>
          <w:rFonts w:hint="eastAsia"/>
          <w:b/>
          <w:sz w:val="28"/>
          <w:szCs w:val="28"/>
        </w:rPr>
        <w:t>《脱氮生物滤池通用技术规范国家标准实施效果评价调查问卷》</w:t>
      </w:r>
    </w:p>
    <w:p w14:paraId="0F86D61B" w14:textId="41D67CD9" w:rsidR="00B107C0" w:rsidRDefault="00B107C0" w:rsidP="00B107C0">
      <w:pPr>
        <w:jc w:val="center"/>
        <w:rPr>
          <w:b/>
          <w:sz w:val="28"/>
          <w:szCs w:val="28"/>
        </w:rPr>
      </w:pPr>
    </w:p>
    <w:p w14:paraId="42D094BD" w14:textId="16BDF109" w:rsidR="00B107C0" w:rsidRPr="00B107C0" w:rsidRDefault="00B107C0" w:rsidP="00B107C0">
      <w:pPr>
        <w:ind w:firstLine="4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为深化标准化工作改革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贯彻落实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国家标准实施效果评价工作，现开展组织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GB</w:t>
      </w:r>
      <w:r>
        <w:rPr>
          <w:rFonts w:ascii="仿宋" w:eastAsia="仿宋" w:hAnsi="仿宋" w:cs="Times New Roman"/>
          <w:sz w:val="28"/>
          <w:szCs w:val="28"/>
          <w:lang w:bidi="he-IL"/>
        </w:rPr>
        <w:t>/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T 37528-2019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《脱氮生物滤池通用技术规范》</w:t>
      </w:r>
      <w:r>
        <w:rPr>
          <w:rFonts w:ascii="仿宋" w:eastAsia="仿宋" w:hAnsi="仿宋" w:cs="Times New Roman" w:hint="eastAsia"/>
          <w:sz w:val="28"/>
          <w:szCs w:val="28"/>
          <w:lang w:bidi="he-IL"/>
        </w:rPr>
        <w:t>国家标准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的实施效果评价工作。我们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诚挚地邀请您参与该项调查工作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使我们能及时了解您的意见和建议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帮助我们不断地改进工作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以便更好地为您提供服务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。感谢您对我们的大力支持！</w:t>
      </w:r>
    </w:p>
    <w:p w14:paraId="4FC9B22E" w14:textId="77777777" w:rsidR="004916A9" w:rsidRPr="00B107C0" w:rsidRDefault="004916A9" w:rsidP="00AF31AA">
      <w:pPr>
        <w:jc w:val="left"/>
        <w:rPr>
          <w:rFonts w:ascii="仿宋" w:eastAsia="仿宋" w:hAnsi="仿宋" w:cs="Times New Roman"/>
          <w:sz w:val="28"/>
          <w:szCs w:val="28"/>
          <w:lang w:bidi="he-IL"/>
        </w:rPr>
      </w:pPr>
    </w:p>
    <w:p w14:paraId="07C56242" w14:textId="77777777" w:rsidR="00AF31AA" w:rsidRPr="00B107C0" w:rsidRDefault="00AF31AA" w:rsidP="00AF31AA">
      <w:pPr>
        <w:jc w:val="left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一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基本信息</w:t>
      </w:r>
    </w:p>
    <w:p w14:paraId="3A5745C2" w14:textId="77777777" w:rsidR="00D464D4" w:rsidRPr="00B107C0" w:rsidRDefault="000A07BE" w:rsidP="000A07BE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1. </w:t>
      </w:r>
      <w:r w:rsidR="00CF592C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您的</w:t>
      </w:r>
      <w:r w:rsidR="00D464D4" w:rsidRPr="00B107C0">
        <w:rPr>
          <w:rFonts w:ascii="仿宋" w:eastAsia="仿宋" w:hAnsi="仿宋" w:cs="Times New Roman"/>
          <w:sz w:val="28"/>
          <w:szCs w:val="28"/>
          <w:lang w:bidi="he-IL"/>
        </w:rPr>
        <w:t>姓名</w:t>
      </w:r>
      <w:r w:rsidR="000C3AB6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  <w:r w:rsidR="00D464D4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</w:t>
      </w:r>
      <w:r w:rsidR="00D464D4"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         </w:t>
      </w:r>
      <w:r w:rsidR="00D464D4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</w:p>
    <w:p w14:paraId="411BFDC4" w14:textId="77777777" w:rsidR="00D464D4" w:rsidRPr="00B107C0" w:rsidRDefault="00D464D4" w:rsidP="000A07BE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2.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联系方式</w:t>
      </w:r>
      <w:r w:rsidR="000C3AB6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         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</w:p>
    <w:p w14:paraId="69E31D52" w14:textId="77777777" w:rsidR="00D464D4" w:rsidRPr="00B107C0" w:rsidRDefault="00D464D4" w:rsidP="000A07BE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3. 所在单位</w:t>
      </w:r>
      <w:r w:rsidR="000C3AB6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         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</w:p>
    <w:p w14:paraId="48E8B9D1" w14:textId="77777777" w:rsidR="00756081" w:rsidRPr="00B107C0" w:rsidRDefault="00D464D4" w:rsidP="000A07BE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4. </w:t>
      </w:r>
      <w:r w:rsidR="00CF592C" w:rsidRPr="00B107C0">
        <w:rPr>
          <w:rFonts w:ascii="仿宋" w:eastAsia="仿宋" w:hAnsi="仿宋" w:cs="Times New Roman"/>
          <w:sz w:val="28"/>
          <w:szCs w:val="28"/>
          <w:lang w:bidi="he-IL"/>
        </w:rPr>
        <w:t>从事</w:t>
      </w:r>
      <w:r w:rsidR="000C3AB6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岗位 </w:t>
      </w:r>
      <w:r w:rsidR="00D74FAF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</w:t>
      </w:r>
      <w:r w:rsidR="00D74FAF"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         </w:t>
      </w:r>
      <w:r w:rsidR="00D74FAF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</w:p>
    <w:p w14:paraId="232D5767" w14:textId="77777777" w:rsidR="00756081" w:rsidRPr="00B107C0" w:rsidRDefault="00D464D4" w:rsidP="000A07BE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5</w:t>
      </w:r>
      <w:r w:rsidR="000A07BE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. </w:t>
      </w:r>
      <w:r w:rsidR="00756081" w:rsidRPr="00B107C0">
        <w:rPr>
          <w:rFonts w:ascii="仿宋" w:eastAsia="仿宋" w:hAnsi="仿宋" w:cs="Times New Roman"/>
          <w:sz w:val="28"/>
          <w:szCs w:val="28"/>
          <w:lang w:bidi="he-IL"/>
        </w:rPr>
        <w:t>您的单位主要涉及哪些行业领域</w:t>
      </w:r>
      <w:r w:rsidR="00756081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？（多选）</w:t>
      </w:r>
    </w:p>
    <w:p w14:paraId="1D7EC10B" w14:textId="77777777" w:rsidR="00756081" w:rsidRPr="00B107C0" w:rsidRDefault="00756081" w:rsidP="00B107C0">
      <w:pPr>
        <w:pStyle w:val="a3"/>
        <w:ind w:left="360" w:firstLine="56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A、</w:t>
      </w:r>
      <w:r w:rsidR="00FA1717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市政</w:t>
      </w:r>
      <w:r w:rsidR="00FA1717" w:rsidRPr="00B107C0">
        <w:rPr>
          <w:rFonts w:ascii="仿宋" w:eastAsia="仿宋" w:hAnsi="仿宋" w:cs="Times New Roman"/>
          <w:sz w:val="28"/>
          <w:szCs w:val="28"/>
          <w:lang w:bidi="he-IL"/>
        </w:rPr>
        <w:t>污水</w:t>
      </w:r>
      <w:r w:rsidR="007A73A7" w:rsidRPr="00B107C0">
        <w:rPr>
          <w:rFonts w:ascii="仿宋" w:eastAsia="仿宋" w:hAnsi="仿宋" w:cs="Times New Roman"/>
          <w:sz w:val="28"/>
          <w:szCs w:val="28"/>
          <w:lang w:bidi="he-IL"/>
        </w:rPr>
        <w:t>处理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</w:t>
      </w:r>
    </w:p>
    <w:p w14:paraId="22C0866F" w14:textId="77777777" w:rsidR="00756081" w:rsidRPr="00B107C0" w:rsidRDefault="00756081" w:rsidP="00B107C0">
      <w:pPr>
        <w:pStyle w:val="a3"/>
        <w:ind w:left="360" w:firstLine="56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B</w:t>
      </w:r>
      <w:r w:rsidR="00FA1717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、工业废水</w:t>
      </w:r>
      <w:r w:rsidR="007A73A7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处理</w:t>
      </w:r>
      <w:r w:rsidR="00FA1717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（如印染、制药、造纸、石油化工、食品加工、医院废水等）</w:t>
      </w:r>
    </w:p>
    <w:p w14:paraId="4EF21615" w14:textId="77777777" w:rsidR="00756081" w:rsidRPr="00B107C0" w:rsidRDefault="00756081" w:rsidP="00B107C0">
      <w:pPr>
        <w:pStyle w:val="a3"/>
        <w:ind w:left="360" w:firstLine="56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C、</w:t>
      </w:r>
      <w:r w:rsidR="007A73A7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农业废水处理（如</w:t>
      </w:r>
      <w:r w:rsidR="00FA1717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畜禽养殖</w:t>
      </w:r>
      <w:r w:rsidR="007A73A7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等）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</w:p>
    <w:p w14:paraId="38460197" w14:textId="77777777" w:rsidR="007A73A7" w:rsidRPr="00B107C0" w:rsidRDefault="00756081" w:rsidP="00B107C0">
      <w:pPr>
        <w:pStyle w:val="a3"/>
        <w:ind w:left="360" w:firstLine="56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D、</w:t>
      </w:r>
      <w:r w:rsidR="007A73A7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地表水与地下水处理</w:t>
      </w:r>
    </w:p>
    <w:p w14:paraId="70B7CF26" w14:textId="77777777" w:rsidR="00756081" w:rsidRPr="00B107C0" w:rsidRDefault="007A73A7" w:rsidP="00B107C0">
      <w:pPr>
        <w:pStyle w:val="a3"/>
        <w:ind w:left="360" w:firstLine="56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E、</w:t>
      </w:r>
      <w:r w:rsidR="00756081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其他</w:t>
      </w:r>
    </w:p>
    <w:p w14:paraId="5692E814" w14:textId="77777777" w:rsidR="0015471B" w:rsidRPr="00B107C0" w:rsidRDefault="0015471B" w:rsidP="00FA1717">
      <w:pPr>
        <w:pStyle w:val="a3"/>
        <w:ind w:left="36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</w:p>
    <w:p w14:paraId="5CDE2A18" w14:textId="5DD1BB39" w:rsidR="007A66A6" w:rsidRPr="00B107C0" w:rsidRDefault="007A66A6" w:rsidP="007A66A6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lastRenderedPageBreak/>
        <w:t>二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</w:t>
      </w:r>
      <w:r w:rsidR="00801598" w:rsidRPr="00B107C0">
        <w:rPr>
          <w:rFonts w:ascii="仿宋" w:eastAsia="仿宋" w:hAnsi="仿宋" w:cs="Times New Roman"/>
          <w:sz w:val="28"/>
          <w:szCs w:val="28"/>
          <w:lang w:bidi="he-IL"/>
        </w:rPr>
        <w:t>GB-T 37528-2019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《</w:t>
      </w:r>
      <w:r w:rsidR="00E30771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脱氮生物滤池通用技术规范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》</w:t>
      </w:r>
      <w:r w:rsidR="00D93788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技术内容评价</w:t>
      </w:r>
    </w:p>
    <w:p w14:paraId="5201CAF6" w14:textId="77777777" w:rsidR="007A66A6" w:rsidRPr="00B107C0" w:rsidRDefault="004475A1" w:rsidP="007A66A6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1.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适用性</w:t>
      </w:r>
    </w:p>
    <w:p w14:paraId="29D41CF4" w14:textId="77777777" w:rsidR="00D86FE7" w:rsidRPr="00B107C0" w:rsidRDefault="00D86FE7" w:rsidP="00D86FE7">
      <w:pPr>
        <w:pStyle w:val="a3"/>
        <w:numPr>
          <w:ilvl w:val="0"/>
          <w:numId w:val="24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您认为该国家标准的结构层次设置是否合理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？</w:t>
      </w:r>
    </w:p>
    <w:p w14:paraId="49679176" w14:textId="77777777" w:rsidR="00D86FE7" w:rsidRPr="00B107C0" w:rsidRDefault="00D86FE7" w:rsidP="00D86FE7">
      <w:pPr>
        <w:pStyle w:val="a3"/>
        <w:numPr>
          <w:ilvl w:val="0"/>
          <w:numId w:val="26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合理</w:t>
      </w:r>
    </w:p>
    <w:p w14:paraId="25442706" w14:textId="77777777" w:rsidR="00D86FE7" w:rsidRPr="00B107C0" w:rsidRDefault="00D86FE7" w:rsidP="00D86FE7">
      <w:pPr>
        <w:pStyle w:val="a3"/>
        <w:numPr>
          <w:ilvl w:val="0"/>
          <w:numId w:val="26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较合理</w:t>
      </w:r>
    </w:p>
    <w:p w14:paraId="4299CBC6" w14:textId="77777777" w:rsidR="00D86FE7" w:rsidRPr="00B107C0" w:rsidRDefault="00D86FE7" w:rsidP="00D86FE7">
      <w:pPr>
        <w:pStyle w:val="a3"/>
        <w:numPr>
          <w:ilvl w:val="0"/>
          <w:numId w:val="26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不合理</w:t>
      </w:r>
    </w:p>
    <w:p w14:paraId="212B466B" w14:textId="77777777" w:rsidR="00D86FE7" w:rsidRPr="00B107C0" w:rsidRDefault="00D86FE7" w:rsidP="00D86FE7">
      <w:pPr>
        <w:pStyle w:val="a3"/>
        <w:numPr>
          <w:ilvl w:val="0"/>
          <w:numId w:val="24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您认为该国家标准在技术层面或水平方面的设置是否合理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？</w:t>
      </w:r>
    </w:p>
    <w:p w14:paraId="14394865" w14:textId="77777777" w:rsidR="00D86FE7" w:rsidRPr="00B107C0" w:rsidRDefault="00D86FE7" w:rsidP="00D86FE7">
      <w:pPr>
        <w:pStyle w:val="a3"/>
        <w:numPr>
          <w:ilvl w:val="0"/>
          <w:numId w:val="27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合理</w:t>
      </w:r>
    </w:p>
    <w:p w14:paraId="749B1624" w14:textId="77777777" w:rsidR="00D86FE7" w:rsidRPr="00B107C0" w:rsidRDefault="00D86FE7" w:rsidP="00D86FE7">
      <w:pPr>
        <w:pStyle w:val="a3"/>
        <w:numPr>
          <w:ilvl w:val="0"/>
          <w:numId w:val="27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较合理</w:t>
      </w:r>
    </w:p>
    <w:p w14:paraId="7CAD5FE8" w14:textId="77777777" w:rsidR="00D40E5D" w:rsidRPr="00B107C0" w:rsidRDefault="00D86FE7" w:rsidP="00D40E5D">
      <w:pPr>
        <w:pStyle w:val="a3"/>
        <w:numPr>
          <w:ilvl w:val="0"/>
          <w:numId w:val="27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不合理</w:t>
      </w:r>
    </w:p>
    <w:p w14:paraId="224538CD" w14:textId="77777777" w:rsidR="00D40E5D" w:rsidRPr="00B107C0" w:rsidRDefault="00D40E5D" w:rsidP="006440AF">
      <w:pPr>
        <w:pStyle w:val="a3"/>
        <w:numPr>
          <w:ilvl w:val="0"/>
          <w:numId w:val="24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您认为该国家标准的技术指标是否与市场发展需求相一致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（即不低于市场平均水平）？</w:t>
      </w:r>
    </w:p>
    <w:p w14:paraId="54A0CB24" w14:textId="77777777" w:rsidR="00D40E5D" w:rsidRPr="00B107C0" w:rsidRDefault="00D036E9" w:rsidP="00D40E5D">
      <w:pPr>
        <w:pStyle w:val="a3"/>
        <w:numPr>
          <w:ilvl w:val="0"/>
          <w:numId w:val="36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完全</w:t>
      </w:r>
      <w:r w:rsidR="00D40E5D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一致</w:t>
      </w:r>
    </w:p>
    <w:p w14:paraId="379E0689" w14:textId="77777777" w:rsidR="00D036E9" w:rsidRPr="00B107C0" w:rsidRDefault="00D036E9" w:rsidP="00D40E5D">
      <w:pPr>
        <w:pStyle w:val="a3"/>
        <w:numPr>
          <w:ilvl w:val="0"/>
          <w:numId w:val="36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基本一致</w:t>
      </w:r>
    </w:p>
    <w:p w14:paraId="446D832C" w14:textId="77777777" w:rsidR="00D40E5D" w:rsidRPr="00B107C0" w:rsidRDefault="00D40E5D" w:rsidP="00D40E5D">
      <w:pPr>
        <w:pStyle w:val="a3"/>
        <w:numPr>
          <w:ilvl w:val="0"/>
          <w:numId w:val="36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不一致</w:t>
      </w:r>
    </w:p>
    <w:p w14:paraId="384DFAD0" w14:textId="77777777" w:rsidR="00D40E5D" w:rsidRPr="00B107C0" w:rsidRDefault="00D40E5D" w:rsidP="00D40E5D">
      <w:pPr>
        <w:pStyle w:val="a3"/>
        <w:numPr>
          <w:ilvl w:val="0"/>
          <w:numId w:val="36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不清楚</w:t>
      </w:r>
    </w:p>
    <w:p w14:paraId="229BD083" w14:textId="77777777" w:rsidR="00624395" w:rsidRPr="00B107C0" w:rsidRDefault="00624395" w:rsidP="006440AF">
      <w:pPr>
        <w:pStyle w:val="a3"/>
        <w:numPr>
          <w:ilvl w:val="0"/>
          <w:numId w:val="24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您对该国家标准的使用有什么意见或建议？</w:t>
      </w:r>
    </w:p>
    <w:p w14:paraId="4E9AE7FD" w14:textId="0AB098D7" w:rsidR="00624395" w:rsidRPr="00B107C0" w:rsidRDefault="00624395" w:rsidP="00624395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                                                                            </w:t>
      </w:r>
    </w:p>
    <w:p w14:paraId="27C2A9CE" w14:textId="77777777" w:rsidR="00624395" w:rsidRPr="00B107C0" w:rsidRDefault="00624395" w:rsidP="00624395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                                                                                </w:t>
      </w:r>
    </w:p>
    <w:p w14:paraId="7BCC34D6" w14:textId="77777777" w:rsidR="00B357E5" w:rsidRPr="00B107C0" w:rsidRDefault="00B357E5" w:rsidP="00B357E5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2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. 先进性</w:t>
      </w:r>
    </w:p>
    <w:p w14:paraId="6413F80A" w14:textId="77777777" w:rsidR="00CD1DE4" w:rsidRPr="00B107C0" w:rsidRDefault="00CD1DE4" w:rsidP="00CD1DE4">
      <w:pPr>
        <w:pStyle w:val="a3"/>
        <w:numPr>
          <w:ilvl w:val="0"/>
          <w:numId w:val="39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您是否了解有关脱氮生物滤池技术方面的国际标准？</w:t>
      </w:r>
    </w:p>
    <w:p w14:paraId="6D1F930A" w14:textId="77777777" w:rsidR="00CD1DE4" w:rsidRPr="00B107C0" w:rsidRDefault="00CD1DE4" w:rsidP="00CD1DE4">
      <w:pPr>
        <w:pStyle w:val="a3"/>
        <w:numPr>
          <w:ilvl w:val="0"/>
          <w:numId w:val="38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据了解</w:t>
      </w:r>
      <w:r w:rsidR="0088747F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无国外相关标准</w:t>
      </w:r>
    </w:p>
    <w:p w14:paraId="6F58C6B0" w14:textId="77777777" w:rsidR="00B357E5" w:rsidRPr="00B107C0" w:rsidRDefault="00CD1DE4" w:rsidP="00CD1DE4">
      <w:pPr>
        <w:pStyle w:val="a3"/>
        <w:numPr>
          <w:ilvl w:val="0"/>
          <w:numId w:val="38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lastRenderedPageBreak/>
        <w:t>据了解</w:t>
      </w:r>
      <w:r w:rsidR="0088747F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有ISO或其他国际相关标准，相关标准号：</w:t>
      </w:r>
      <w:r w:rsidR="0088747F"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                 </w:t>
      </w:r>
      <w:r w:rsidR="0088747F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（必填）</w:t>
      </w:r>
    </w:p>
    <w:p w14:paraId="3BCB490C" w14:textId="77777777" w:rsidR="00CD1DE4" w:rsidRPr="00B107C0" w:rsidRDefault="00CD1DE4" w:rsidP="00CD1DE4">
      <w:pPr>
        <w:pStyle w:val="a3"/>
        <w:numPr>
          <w:ilvl w:val="0"/>
          <w:numId w:val="39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你认为该国家标准介绍的技术内容或指标</w:t>
      </w:r>
      <w:r w:rsidR="006C5F48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是否较国际相关标准水平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先进？</w:t>
      </w:r>
    </w:p>
    <w:p w14:paraId="00BE15A0" w14:textId="77777777" w:rsidR="00CD1DE4" w:rsidRPr="00B107C0" w:rsidRDefault="006C5F48" w:rsidP="00CD1DE4">
      <w:pPr>
        <w:pStyle w:val="a3"/>
        <w:numPr>
          <w:ilvl w:val="0"/>
          <w:numId w:val="40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是</w:t>
      </w:r>
    </w:p>
    <w:p w14:paraId="17503A73" w14:textId="77777777" w:rsidR="00CD1DE4" w:rsidRPr="00B107C0" w:rsidRDefault="006C5F48" w:rsidP="00CD1DE4">
      <w:pPr>
        <w:pStyle w:val="a3"/>
        <w:numPr>
          <w:ilvl w:val="0"/>
          <w:numId w:val="40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否</w:t>
      </w:r>
    </w:p>
    <w:p w14:paraId="7BDEFE67" w14:textId="77777777" w:rsidR="00CD1DE4" w:rsidRPr="00B107C0" w:rsidRDefault="006C5F48" w:rsidP="00CD1DE4">
      <w:pPr>
        <w:pStyle w:val="a3"/>
        <w:numPr>
          <w:ilvl w:val="0"/>
          <w:numId w:val="40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无法比较</w:t>
      </w:r>
    </w:p>
    <w:p w14:paraId="34D2BCB4" w14:textId="77777777" w:rsidR="00A5443F" w:rsidRPr="00B107C0" w:rsidRDefault="00A5443F" w:rsidP="00246433">
      <w:pPr>
        <w:rPr>
          <w:rFonts w:ascii="仿宋" w:eastAsia="仿宋" w:hAnsi="仿宋" w:cs="Times New Roman"/>
          <w:sz w:val="28"/>
          <w:szCs w:val="28"/>
          <w:lang w:bidi="he-IL"/>
        </w:rPr>
      </w:pPr>
    </w:p>
    <w:p w14:paraId="139E0A41" w14:textId="77777777" w:rsidR="0088747F" w:rsidRPr="00B107C0" w:rsidRDefault="0088747F" w:rsidP="0088747F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3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. 协调性</w:t>
      </w:r>
    </w:p>
    <w:p w14:paraId="30FC1051" w14:textId="77777777" w:rsidR="0088747F" w:rsidRPr="00B107C0" w:rsidRDefault="0088747F" w:rsidP="0088747F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  <w:r w:rsidR="00D93788"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（1）</w:t>
      </w:r>
      <w:r w:rsidR="006440AF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与相关政策、法律条例</w:t>
      </w:r>
      <w:r w:rsidR="004B20C2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是否协调</w:t>
      </w:r>
      <w:r w:rsidR="00ED786A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？</w:t>
      </w:r>
    </w:p>
    <w:p w14:paraId="510ACFD0" w14:textId="24139058" w:rsidR="0088747F" w:rsidRPr="00B107C0" w:rsidRDefault="0088747F" w:rsidP="0088747F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</w:t>
      </w:r>
      <w:r w:rsidR="00B107C0">
        <w:rPr>
          <w:rFonts w:ascii="仿宋" w:eastAsia="仿宋" w:hAnsi="仿宋" w:cs="Times New Roman"/>
          <w:sz w:val="28"/>
          <w:szCs w:val="28"/>
          <w:lang w:bidi="he-IL"/>
        </w:rPr>
        <w:t xml:space="preserve"> 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A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协调一致</w:t>
      </w:r>
    </w:p>
    <w:p w14:paraId="26D336FB" w14:textId="527519F4" w:rsidR="0088747F" w:rsidRPr="00B107C0" w:rsidRDefault="0088747F" w:rsidP="0088747F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B、基本协调一致</w:t>
      </w:r>
    </w:p>
    <w:p w14:paraId="0FF0FB8D" w14:textId="71719774" w:rsidR="00FC1F8D" w:rsidRPr="00B107C0" w:rsidRDefault="0088747F" w:rsidP="00114D89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C、不协调</w:t>
      </w:r>
    </w:p>
    <w:p w14:paraId="2AEF04D3" w14:textId="77777777" w:rsidR="00114D89" w:rsidRPr="00B107C0" w:rsidRDefault="00FC1F8D" w:rsidP="00B107C0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若您选择C项</w:t>
      </w:r>
      <w:r w:rsidR="0088747F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，请详细说明：</w:t>
      </w:r>
      <w:r w:rsidR="0088747F"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                 </w:t>
      </w:r>
      <w:r w:rsidR="0088747F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（必填）</w:t>
      </w:r>
    </w:p>
    <w:p w14:paraId="2E98D9C3" w14:textId="77777777" w:rsidR="00114D89" w:rsidRPr="00B107C0" w:rsidRDefault="00114D89" w:rsidP="00114D89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（2）与</w:t>
      </w:r>
      <w:r w:rsidR="00C849E2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相关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国家标准、行业标准在主要内容上是否相互协调</w:t>
      </w:r>
      <w:r w:rsidR="00ED786A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？</w:t>
      </w:r>
    </w:p>
    <w:p w14:paraId="38E6CFC7" w14:textId="2DCC39F9" w:rsidR="00114D89" w:rsidRPr="00B107C0" w:rsidRDefault="00114D89" w:rsidP="00114D89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A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协调一致</w:t>
      </w:r>
    </w:p>
    <w:p w14:paraId="09BDD924" w14:textId="0ED8D09D" w:rsidR="00114D89" w:rsidRPr="00B107C0" w:rsidRDefault="00114D89" w:rsidP="00114D89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B、基本协调一致</w:t>
      </w:r>
    </w:p>
    <w:p w14:paraId="533FF75E" w14:textId="2EC7D1A1" w:rsidR="00FC1F8D" w:rsidRPr="00B107C0" w:rsidRDefault="00114D89" w:rsidP="00114D89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C、不协调</w:t>
      </w:r>
    </w:p>
    <w:p w14:paraId="5801C151" w14:textId="77777777" w:rsidR="00FC1F8D" w:rsidRPr="00B107C0" w:rsidRDefault="00FC1F8D" w:rsidP="00FC1F8D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若您选择C项，请详细说明：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                 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（必填）</w:t>
      </w:r>
    </w:p>
    <w:p w14:paraId="5662170B" w14:textId="77777777" w:rsidR="004B20C2" w:rsidRPr="00B107C0" w:rsidRDefault="004B20C2" w:rsidP="00114D89">
      <w:pPr>
        <w:rPr>
          <w:rFonts w:ascii="仿宋" w:eastAsia="仿宋" w:hAnsi="仿宋" w:cs="Times New Roman"/>
          <w:sz w:val="28"/>
          <w:szCs w:val="28"/>
          <w:lang w:bidi="he-IL"/>
        </w:rPr>
      </w:pPr>
    </w:p>
    <w:p w14:paraId="0C1AD9F1" w14:textId="58DCDE50" w:rsidR="00D93788" w:rsidRPr="00B107C0" w:rsidRDefault="00D93788" w:rsidP="0088747F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三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</w:t>
      </w:r>
      <w:r w:rsidR="00801598" w:rsidRPr="00B107C0">
        <w:rPr>
          <w:rFonts w:ascii="仿宋" w:eastAsia="仿宋" w:hAnsi="仿宋" w:cs="Times New Roman"/>
          <w:sz w:val="28"/>
          <w:szCs w:val="28"/>
          <w:lang w:bidi="he-IL"/>
        </w:rPr>
        <w:t>GB-T 37528-2019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《</w:t>
      </w:r>
      <w:r w:rsidR="00E30771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脱氮生物滤池通用技术规范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》实施情况评价</w:t>
      </w:r>
    </w:p>
    <w:p w14:paraId="7D2796F6" w14:textId="77777777" w:rsidR="00D93788" w:rsidRPr="00B107C0" w:rsidRDefault="00D93788" w:rsidP="0088747F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1. 标准推广情况</w:t>
      </w:r>
    </w:p>
    <w:p w14:paraId="72D76635" w14:textId="77777777" w:rsidR="00D93788" w:rsidRPr="00B107C0" w:rsidRDefault="00D93788" w:rsidP="00B107C0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lastRenderedPageBreak/>
        <w:t>（1）</w:t>
      </w:r>
      <w:r w:rsidR="006440AF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  <w:r w:rsidR="006440AF"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您对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该项国家标准的掌握情况如何？</w:t>
      </w:r>
    </w:p>
    <w:p w14:paraId="4C78EF6C" w14:textId="77777777" w:rsidR="00D93788" w:rsidRPr="00B107C0" w:rsidRDefault="00D93788" w:rsidP="00B107C0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A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熟练掌握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能准确应用</w:t>
      </w:r>
    </w:p>
    <w:p w14:paraId="5685D8ED" w14:textId="77777777" w:rsidR="00D93788" w:rsidRPr="00B107C0" w:rsidRDefault="00D93788" w:rsidP="00D93788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B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较熟练掌握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能够应用</w:t>
      </w:r>
    </w:p>
    <w:p w14:paraId="67DFDC01" w14:textId="77777777" w:rsidR="00D93788" w:rsidRPr="00B107C0" w:rsidRDefault="00D93788" w:rsidP="00D93788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C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基本掌握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不太理解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需查阅标准</w:t>
      </w:r>
    </w:p>
    <w:p w14:paraId="1207FF63" w14:textId="77777777" w:rsidR="00D93788" w:rsidRPr="00B107C0" w:rsidRDefault="00D93788" w:rsidP="00D93788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D、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不熟悉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不理解</w:t>
      </w:r>
    </w:p>
    <w:p w14:paraId="57DD3774" w14:textId="77777777" w:rsidR="00D93788" w:rsidRPr="00B107C0" w:rsidRDefault="00D93788" w:rsidP="000A2BFB">
      <w:pPr>
        <w:pStyle w:val="a3"/>
        <w:numPr>
          <w:ilvl w:val="0"/>
          <w:numId w:val="34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您是通过何种途径了解该国家标准的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？</w:t>
      </w:r>
    </w:p>
    <w:p w14:paraId="5CA549B6" w14:textId="77777777" w:rsidR="00D93788" w:rsidRPr="00B107C0" w:rsidRDefault="000A2BFB" w:rsidP="00195AD2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A、</w:t>
      </w:r>
      <w:r w:rsidR="00D93788" w:rsidRPr="00B107C0">
        <w:rPr>
          <w:rFonts w:ascii="仿宋" w:eastAsia="仿宋" w:hAnsi="仿宋" w:cs="Times New Roman"/>
          <w:sz w:val="28"/>
          <w:szCs w:val="28"/>
          <w:lang w:bidi="he-IL"/>
        </w:rPr>
        <w:t>参与起草</w:t>
      </w:r>
    </w:p>
    <w:p w14:paraId="4C09AC86" w14:textId="77777777" w:rsidR="000A2BFB" w:rsidRPr="00B107C0" w:rsidRDefault="000A2BFB" w:rsidP="00B107C0">
      <w:pPr>
        <w:ind w:left="840"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B、</w:t>
      </w:r>
      <w:r w:rsidR="00195AD2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标准</w:t>
      </w:r>
      <w:r w:rsidR="00D93788" w:rsidRPr="00B107C0">
        <w:rPr>
          <w:rFonts w:ascii="仿宋" w:eastAsia="仿宋" w:hAnsi="仿宋" w:cs="Times New Roman"/>
          <w:sz w:val="28"/>
          <w:szCs w:val="28"/>
          <w:lang w:bidi="he-IL"/>
        </w:rPr>
        <w:t>审定会</w:t>
      </w:r>
    </w:p>
    <w:p w14:paraId="2A2C6F9E" w14:textId="77777777" w:rsidR="00195AD2" w:rsidRPr="00B107C0" w:rsidRDefault="00D93788" w:rsidP="00B107C0">
      <w:pPr>
        <w:ind w:left="840"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C、</w:t>
      </w:r>
      <w:r w:rsidR="00195AD2" w:rsidRPr="00B107C0">
        <w:rPr>
          <w:rFonts w:ascii="仿宋" w:eastAsia="仿宋" w:hAnsi="仿宋" w:cs="Times New Roman"/>
          <w:sz w:val="28"/>
          <w:szCs w:val="28"/>
          <w:lang w:bidi="he-IL"/>
        </w:rPr>
        <w:t>标准研讨会</w:t>
      </w:r>
    </w:p>
    <w:p w14:paraId="05C2B933" w14:textId="77777777" w:rsidR="009F339C" w:rsidRPr="00B107C0" w:rsidRDefault="00195AD2" w:rsidP="00B107C0">
      <w:pPr>
        <w:ind w:left="840"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D、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标准</w:t>
      </w:r>
      <w:r w:rsidR="00D93788" w:rsidRPr="00B107C0">
        <w:rPr>
          <w:rFonts w:ascii="仿宋" w:eastAsia="仿宋" w:hAnsi="仿宋" w:cs="Times New Roman"/>
          <w:sz w:val="28"/>
          <w:szCs w:val="28"/>
          <w:lang w:bidi="he-IL"/>
        </w:rPr>
        <w:t>宣传会</w:t>
      </w:r>
    </w:p>
    <w:p w14:paraId="1A4780DE" w14:textId="77777777" w:rsidR="000A2BFB" w:rsidRPr="00B107C0" w:rsidRDefault="00195AD2" w:rsidP="000A2BFB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E</w:t>
      </w:r>
      <w:r w:rsidR="009F339C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行政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主管部门培训</w:t>
      </w:r>
    </w:p>
    <w:p w14:paraId="442785FC" w14:textId="77777777" w:rsidR="00195AD2" w:rsidRPr="00B107C0" w:rsidRDefault="00195AD2" w:rsidP="000A2BFB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F、行业协会培训</w:t>
      </w:r>
    </w:p>
    <w:p w14:paraId="3B4BFD5F" w14:textId="77777777" w:rsidR="00195AD2" w:rsidRPr="00B107C0" w:rsidRDefault="00195AD2" w:rsidP="00195AD2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G、生产企业培训</w:t>
      </w:r>
    </w:p>
    <w:p w14:paraId="6D4403C5" w14:textId="77777777" w:rsidR="00195AD2" w:rsidRPr="00B107C0" w:rsidRDefault="00195AD2" w:rsidP="000A2BFB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H、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网络搜索</w:t>
      </w:r>
    </w:p>
    <w:p w14:paraId="655189BC" w14:textId="77777777" w:rsidR="00195AD2" w:rsidRPr="00B107C0" w:rsidRDefault="00195AD2" w:rsidP="000A2BFB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I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、书籍报刊</w:t>
      </w:r>
    </w:p>
    <w:p w14:paraId="041DE42A" w14:textId="77777777" w:rsidR="009F339C" w:rsidRPr="00B107C0" w:rsidRDefault="00195AD2" w:rsidP="000A2BFB">
      <w:pPr>
        <w:ind w:firstLineChars="400" w:firstLine="112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J</w:t>
      </w:r>
      <w:r w:rsidR="00D93788" w:rsidRPr="00B107C0">
        <w:rPr>
          <w:rFonts w:ascii="仿宋" w:eastAsia="仿宋" w:hAnsi="仿宋" w:cs="Times New Roman"/>
          <w:sz w:val="28"/>
          <w:szCs w:val="28"/>
          <w:lang w:bidi="he-IL"/>
        </w:rPr>
        <w:t>、其他（</w:t>
      </w:r>
      <w:r w:rsidR="00D93788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如协会等其他社会组织）：</w:t>
      </w:r>
      <w:r w:rsidR="00D93788"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                 </w:t>
      </w:r>
    </w:p>
    <w:p w14:paraId="09C6E432" w14:textId="77777777" w:rsidR="009F339C" w:rsidRPr="00B107C0" w:rsidRDefault="009F339C" w:rsidP="00307E7E">
      <w:pPr>
        <w:pStyle w:val="a3"/>
        <w:numPr>
          <w:ilvl w:val="0"/>
          <w:numId w:val="20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您所在企业（或单位）是否举办过该项国家标准的培训？</w:t>
      </w:r>
    </w:p>
    <w:p w14:paraId="2E2D09D6" w14:textId="77777777" w:rsidR="00307E7E" w:rsidRPr="00B107C0" w:rsidRDefault="009F339C" w:rsidP="00B107C0">
      <w:pPr>
        <w:pStyle w:val="a3"/>
        <w:numPr>
          <w:ilvl w:val="0"/>
          <w:numId w:val="21"/>
        </w:numPr>
        <w:ind w:firstLineChars="0" w:hanging="66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是  </w:t>
      </w:r>
    </w:p>
    <w:p w14:paraId="10DF2F03" w14:textId="77777777" w:rsidR="00307E7E" w:rsidRPr="00B107C0" w:rsidRDefault="009F339C" w:rsidP="00B107C0">
      <w:pPr>
        <w:pStyle w:val="a3"/>
        <w:numPr>
          <w:ilvl w:val="0"/>
          <w:numId w:val="21"/>
        </w:numPr>
        <w:ind w:firstLineChars="0" w:hanging="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否  </w:t>
      </w:r>
    </w:p>
    <w:p w14:paraId="5D1B3884" w14:textId="77777777" w:rsidR="009F339C" w:rsidRPr="00B107C0" w:rsidRDefault="009F339C" w:rsidP="00B107C0">
      <w:pPr>
        <w:pStyle w:val="a3"/>
        <w:numPr>
          <w:ilvl w:val="0"/>
          <w:numId w:val="21"/>
        </w:numPr>
        <w:ind w:firstLineChars="0" w:hanging="94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不清楚</w:t>
      </w:r>
    </w:p>
    <w:p w14:paraId="78540328" w14:textId="77777777" w:rsidR="00307E7E" w:rsidRPr="00B107C0" w:rsidRDefault="00307E7E" w:rsidP="00307E7E">
      <w:pPr>
        <w:pStyle w:val="a3"/>
        <w:numPr>
          <w:ilvl w:val="0"/>
          <w:numId w:val="20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在学习掌握该项国家标准的过程中，您希望单位提供哪些帮助？（多选）</w:t>
      </w:r>
    </w:p>
    <w:p w14:paraId="4A0A0240" w14:textId="77777777" w:rsidR="00307E7E" w:rsidRPr="00B107C0" w:rsidRDefault="00307E7E" w:rsidP="00B107C0">
      <w:pPr>
        <w:pStyle w:val="a3"/>
        <w:numPr>
          <w:ilvl w:val="0"/>
          <w:numId w:val="22"/>
        </w:numPr>
        <w:ind w:firstLineChars="0" w:hanging="66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lastRenderedPageBreak/>
        <w:t>提供标准文本</w:t>
      </w:r>
    </w:p>
    <w:p w14:paraId="7D0540AA" w14:textId="77777777" w:rsidR="00307E7E" w:rsidRPr="00B107C0" w:rsidRDefault="00307E7E" w:rsidP="00B107C0">
      <w:pPr>
        <w:pStyle w:val="a3"/>
        <w:numPr>
          <w:ilvl w:val="0"/>
          <w:numId w:val="22"/>
        </w:numPr>
        <w:ind w:firstLineChars="0" w:hanging="66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增加培训学习</w:t>
      </w:r>
    </w:p>
    <w:p w14:paraId="4D8EBDC8" w14:textId="77777777" w:rsidR="00307E7E" w:rsidRPr="00B107C0" w:rsidRDefault="00307E7E" w:rsidP="00B107C0">
      <w:pPr>
        <w:pStyle w:val="a3"/>
        <w:numPr>
          <w:ilvl w:val="0"/>
          <w:numId w:val="22"/>
        </w:numPr>
        <w:ind w:firstLineChars="0" w:hanging="66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提供标准实施信息反馈渠道</w:t>
      </w:r>
    </w:p>
    <w:p w14:paraId="78137D97" w14:textId="77777777" w:rsidR="00307E7E" w:rsidRPr="00B107C0" w:rsidRDefault="00307E7E" w:rsidP="00B107C0">
      <w:pPr>
        <w:pStyle w:val="a3"/>
        <w:numPr>
          <w:ilvl w:val="0"/>
          <w:numId w:val="22"/>
        </w:numPr>
        <w:ind w:firstLineChars="0" w:hanging="66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咨询解释渠道畅通</w:t>
      </w:r>
    </w:p>
    <w:p w14:paraId="1EC60531" w14:textId="77777777" w:rsidR="00307E7E" w:rsidRPr="00B107C0" w:rsidRDefault="00307E7E" w:rsidP="00B107C0">
      <w:pPr>
        <w:pStyle w:val="a3"/>
        <w:numPr>
          <w:ilvl w:val="0"/>
          <w:numId w:val="22"/>
        </w:numPr>
        <w:ind w:firstLineChars="0" w:hanging="66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其他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可简要说明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         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</w:t>
      </w:r>
    </w:p>
    <w:p w14:paraId="2DC1DBAE" w14:textId="77777777" w:rsidR="00307E7E" w:rsidRPr="00B107C0" w:rsidRDefault="00307E7E" w:rsidP="00307E7E">
      <w:pPr>
        <w:pStyle w:val="a3"/>
        <w:numPr>
          <w:ilvl w:val="0"/>
          <w:numId w:val="20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您认为是否有必要加强对该国家标准的宣贯与解读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？</w:t>
      </w:r>
    </w:p>
    <w:p w14:paraId="01156281" w14:textId="77777777" w:rsidR="00307E7E" w:rsidRPr="00B107C0" w:rsidRDefault="00307E7E" w:rsidP="00B107C0">
      <w:pPr>
        <w:pStyle w:val="a3"/>
        <w:numPr>
          <w:ilvl w:val="0"/>
          <w:numId w:val="23"/>
        </w:numPr>
        <w:ind w:firstLineChars="0" w:hanging="66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非常有必要</w:t>
      </w:r>
    </w:p>
    <w:p w14:paraId="2C709C7F" w14:textId="77777777" w:rsidR="00307E7E" w:rsidRPr="00B107C0" w:rsidRDefault="00307E7E" w:rsidP="00B107C0">
      <w:pPr>
        <w:pStyle w:val="a3"/>
        <w:numPr>
          <w:ilvl w:val="0"/>
          <w:numId w:val="23"/>
        </w:numPr>
        <w:ind w:firstLineChars="0" w:hanging="66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比较有必要</w:t>
      </w:r>
    </w:p>
    <w:p w14:paraId="77307F5D" w14:textId="77777777" w:rsidR="00307E7E" w:rsidRPr="00B107C0" w:rsidRDefault="00307E7E" w:rsidP="00B107C0">
      <w:pPr>
        <w:pStyle w:val="a3"/>
        <w:numPr>
          <w:ilvl w:val="0"/>
          <w:numId w:val="23"/>
        </w:numPr>
        <w:ind w:firstLineChars="0" w:hanging="66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一般有必要</w:t>
      </w:r>
    </w:p>
    <w:p w14:paraId="1A930637" w14:textId="77777777" w:rsidR="00307E7E" w:rsidRPr="00B107C0" w:rsidRDefault="00307E7E" w:rsidP="00B107C0">
      <w:pPr>
        <w:pStyle w:val="a3"/>
        <w:numPr>
          <w:ilvl w:val="0"/>
          <w:numId w:val="23"/>
        </w:numPr>
        <w:ind w:firstLineChars="0" w:hanging="66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完全没必要</w:t>
      </w:r>
    </w:p>
    <w:p w14:paraId="15622BBF" w14:textId="77777777" w:rsidR="009F339C" w:rsidRPr="00B107C0" w:rsidRDefault="009F339C" w:rsidP="0088747F">
      <w:pPr>
        <w:rPr>
          <w:rFonts w:ascii="仿宋" w:eastAsia="仿宋" w:hAnsi="仿宋" w:cs="Times New Roman"/>
          <w:sz w:val="28"/>
          <w:szCs w:val="28"/>
          <w:lang w:bidi="he-IL"/>
        </w:rPr>
      </w:pPr>
    </w:p>
    <w:p w14:paraId="723507F7" w14:textId="77777777" w:rsidR="00AE1018" w:rsidRPr="00B107C0" w:rsidRDefault="00AE1018" w:rsidP="0088747F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2. 标准执行情况</w:t>
      </w:r>
    </w:p>
    <w:p w14:paraId="777F76CE" w14:textId="77777777" w:rsidR="00624395" w:rsidRPr="00B107C0" w:rsidRDefault="00624395" w:rsidP="009037EB">
      <w:pPr>
        <w:ind w:firstLineChars="200" w:firstLine="56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您所在单位性质</w:t>
      </w:r>
      <w:r w:rsidR="009037EB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为？</w:t>
      </w:r>
    </w:p>
    <w:p w14:paraId="6FFDA236" w14:textId="77777777" w:rsidR="000A07BE" w:rsidRPr="00B107C0" w:rsidRDefault="000A07BE" w:rsidP="000A07BE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 </w:t>
      </w:r>
      <w:r w:rsidR="00EE6250" w:rsidRPr="00B107C0">
        <w:rPr>
          <w:rFonts w:ascii="仿宋" w:eastAsia="仿宋" w:hAnsi="仿宋" w:cs="Times New Roman"/>
          <w:sz w:val="28"/>
          <w:szCs w:val="28"/>
          <w:lang w:bidi="he-IL"/>
        </w:rPr>
        <w:t>A</w:t>
      </w:r>
      <w:r w:rsidR="00EE6250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</w:t>
      </w:r>
      <w:r w:rsidR="00BC4A65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行政</w:t>
      </w:r>
      <w:r w:rsidR="00BC4A65" w:rsidRPr="00B107C0">
        <w:rPr>
          <w:rFonts w:ascii="仿宋" w:eastAsia="仿宋" w:hAnsi="仿宋" w:cs="Times New Roman"/>
          <w:sz w:val="28"/>
          <w:szCs w:val="28"/>
          <w:lang w:bidi="he-IL"/>
        </w:rPr>
        <w:t>管理</w:t>
      </w:r>
      <w:r w:rsidR="00EE6250" w:rsidRPr="00B107C0">
        <w:rPr>
          <w:rFonts w:ascii="仿宋" w:eastAsia="仿宋" w:hAnsi="仿宋" w:cs="Times New Roman"/>
          <w:sz w:val="28"/>
          <w:szCs w:val="28"/>
          <w:lang w:bidi="he-IL"/>
        </w:rPr>
        <w:t>部门</w:t>
      </w:r>
    </w:p>
    <w:p w14:paraId="7044E8AD" w14:textId="77777777" w:rsidR="00617ABF" w:rsidRPr="00B107C0" w:rsidRDefault="00EE6250" w:rsidP="000A07BE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 B</w:t>
      </w:r>
      <w:r w:rsidR="005A0393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企业应用</w:t>
      </w:r>
    </w:p>
    <w:p w14:paraId="1E9F26D1" w14:textId="77777777" w:rsidR="00A56FB5" w:rsidRPr="00B107C0" w:rsidRDefault="00A56FB5" w:rsidP="000A07BE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（以下内容请根据所在单位性质选择填写）</w:t>
      </w:r>
    </w:p>
    <w:p w14:paraId="5AA0DE0A" w14:textId="24B571BB" w:rsidR="00EE6250" w:rsidRPr="00B107C0" w:rsidRDefault="00A56FB5" w:rsidP="000A07BE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【</w:t>
      </w:r>
      <w:r w:rsidR="00BC4A65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行政管理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部门】</w:t>
      </w:r>
    </w:p>
    <w:p w14:paraId="687315B9" w14:textId="77777777" w:rsidR="00A56FB5" w:rsidRPr="00B107C0" w:rsidRDefault="00F41172" w:rsidP="00455820">
      <w:pPr>
        <w:pStyle w:val="a3"/>
        <w:numPr>
          <w:ilvl w:val="0"/>
          <w:numId w:val="29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您认为</w:t>
      </w:r>
      <w:r w:rsidR="003B41CB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该国家标准的</w:t>
      </w:r>
      <w:r w:rsidR="00BC4A65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发布是否缩短了过去市场上已有脱氮生物滤池系统由于技术、能力和工艺水平的差异而存在的较大差距？</w:t>
      </w:r>
    </w:p>
    <w:p w14:paraId="22155039" w14:textId="77777777" w:rsidR="002B6E4F" w:rsidRPr="00B107C0" w:rsidRDefault="002B6E4F" w:rsidP="002B6E4F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A、有非常明显的作用</w:t>
      </w:r>
    </w:p>
    <w:p w14:paraId="26B35168" w14:textId="77777777" w:rsidR="002B6E4F" w:rsidRPr="00B107C0" w:rsidRDefault="002B6E4F" w:rsidP="002B6E4F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B、有比较明显的作用</w:t>
      </w:r>
    </w:p>
    <w:p w14:paraId="4846CD2F" w14:textId="77777777" w:rsidR="002B6E4F" w:rsidRPr="00B107C0" w:rsidRDefault="002B6E4F" w:rsidP="002B6E4F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lastRenderedPageBreak/>
        <w:t>C、作用效果一般</w:t>
      </w:r>
    </w:p>
    <w:p w14:paraId="5F3A6C13" w14:textId="77777777" w:rsidR="002B6E4F" w:rsidRPr="00B107C0" w:rsidRDefault="002B6E4F" w:rsidP="002B6E4F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D、完全没有作用</w:t>
      </w:r>
    </w:p>
    <w:p w14:paraId="5F50F33C" w14:textId="6B4C3892" w:rsidR="00BC4A65" w:rsidRPr="00B107C0" w:rsidRDefault="00BC4A65" w:rsidP="00BC4A65">
      <w:pPr>
        <w:pStyle w:val="a3"/>
        <w:numPr>
          <w:ilvl w:val="0"/>
          <w:numId w:val="29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您认为该国家标准是否为我国</w:t>
      </w:r>
      <w:r w:rsidR="00CC1CC8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工业、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农业、住建、环保等行政管理部门对集中/分散式污水脱氮工程项目的系统、科学管理起到良好的基础作用？</w:t>
      </w:r>
    </w:p>
    <w:p w14:paraId="3F9038F0" w14:textId="77777777" w:rsidR="002B6E4F" w:rsidRPr="00B107C0" w:rsidRDefault="002B6E4F" w:rsidP="002B6E4F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A、有非常明显的作用</w:t>
      </w:r>
    </w:p>
    <w:p w14:paraId="1AE5177F" w14:textId="77777777" w:rsidR="002B6E4F" w:rsidRPr="00B107C0" w:rsidRDefault="002B6E4F" w:rsidP="002B6E4F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B、有比较明显的作用</w:t>
      </w:r>
    </w:p>
    <w:p w14:paraId="61C3217A" w14:textId="77777777" w:rsidR="002B6E4F" w:rsidRPr="00B107C0" w:rsidRDefault="002B6E4F" w:rsidP="002B6E4F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C、作用效果一般</w:t>
      </w:r>
    </w:p>
    <w:p w14:paraId="15E823F5" w14:textId="77777777" w:rsidR="002B6E4F" w:rsidRPr="00B107C0" w:rsidRDefault="002B6E4F" w:rsidP="002B6E4F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D、完全没有作用</w:t>
      </w:r>
    </w:p>
    <w:p w14:paraId="05B8314B" w14:textId="6234C291" w:rsidR="00D40E5D" w:rsidRPr="00B107C0" w:rsidRDefault="00D40E5D" w:rsidP="00D40E5D">
      <w:pPr>
        <w:pStyle w:val="a3"/>
        <w:numPr>
          <w:ilvl w:val="0"/>
          <w:numId w:val="29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您认为该国家标准对于提升我国总氮控制、污</w:t>
      </w:r>
      <w:r w:rsidR="00CC1CC8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（废）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水回用、系统节能降耗等的整体水平</w:t>
      </w:r>
      <w:r w:rsidR="00086D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效果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如何？</w:t>
      </w:r>
    </w:p>
    <w:p w14:paraId="0647C212" w14:textId="77777777" w:rsidR="00D40E5D" w:rsidRPr="00B107C0" w:rsidRDefault="00D40E5D" w:rsidP="00D40E5D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A、有非常明显的</w:t>
      </w:r>
      <w:r w:rsidR="00DD10C0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提升</w:t>
      </w:r>
    </w:p>
    <w:p w14:paraId="09ECEC62" w14:textId="77777777" w:rsidR="00D40E5D" w:rsidRPr="00B107C0" w:rsidRDefault="00D40E5D" w:rsidP="00D40E5D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B</w:t>
      </w:r>
      <w:r w:rsidR="00DD10C0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、有比较明显的提升</w:t>
      </w:r>
    </w:p>
    <w:p w14:paraId="613515C9" w14:textId="77777777" w:rsidR="00D40E5D" w:rsidRPr="00B107C0" w:rsidRDefault="00D40E5D" w:rsidP="00D40E5D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C</w:t>
      </w:r>
      <w:r w:rsidR="00DD10C0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、提升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效果一般</w:t>
      </w:r>
    </w:p>
    <w:p w14:paraId="4C91A3F9" w14:textId="77777777" w:rsidR="00D40E5D" w:rsidRPr="00B107C0" w:rsidRDefault="00D40E5D" w:rsidP="00D40E5D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D</w:t>
      </w:r>
      <w:r w:rsidR="00DD10C0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、完全没有提升</w:t>
      </w:r>
    </w:p>
    <w:p w14:paraId="0A4C6D23" w14:textId="77777777" w:rsidR="00455820" w:rsidRPr="00B107C0" w:rsidRDefault="00455820" w:rsidP="00455820">
      <w:pPr>
        <w:pStyle w:val="a3"/>
        <w:numPr>
          <w:ilvl w:val="0"/>
          <w:numId w:val="29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您认为该国家标准</w:t>
      </w:r>
      <w:r w:rsidR="003B41CB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发布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对于建立良好的市场秩序，提高市场的良性竞争力是否起积极作用？</w:t>
      </w:r>
    </w:p>
    <w:p w14:paraId="31039DD9" w14:textId="77777777" w:rsidR="00455820" w:rsidRPr="00B107C0" w:rsidRDefault="00455820" w:rsidP="00455820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A、有非常明显的作用</w:t>
      </w:r>
    </w:p>
    <w:p w14:paraId="72CB6845" w14:textId="77777777" w:rsidR="00455820" w:rsidRPr="00B107C0" w:rsidRDefault="00455820" w:rsidP="00455820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B、有比较明显的作用</w:t>
      </w:r>
    </w:p>
    <w:p w14:paraId="006C0220" w14:textId="77777777" w:rsidR="00455820" w:rsidRPr="00B107C0" w:rsidRDefault="00455820" w:rsidP="00455820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C、作用效果一般</w:t>
      </w:r>
    </w:p>
    <w:p w14:paraId="4A9A3E32" w14:textId="77777777" w:rsidR="003B41CB" w:rsidRPr="00B107C0" w:rsidRDefault="00455820" w:rsidP="003B41CB">
      <w:pPr>
        <w:pStyle w:val="a3"/>
        <w:ind w:left="930" w:firstLineChars="0" w:firstLine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D、完全没有作用</w:t>
      </w:r>
    </w:p>
    <w:p w14:paraId="1A50E354" w14:textId="77777777" w:rsidR="00BC4A65" w:rsidRPr="00B107C0" w:rsidRDefault="00BC4A65" w:rsidP="00455820">
      <w:pPr>
        <w:rPr>
          <w:rFonts w:ascii="仿宋" w:eastAsia="仿宋" w:hAnsi="仿宋" w:cs="Times New Roman"/>
          <w:sz w:val="28"/>
          <w:szCs w:val="28"/>
          <w:lang w:bidi="he-IL"/>
        </w:rPr>
      </w:pPr>
    </w:p>
    <w:p w14:paraId="2C2DC052" w14:textId="5FD8D5C5" w:rsidR="00A27D79" w:rsidRPr="00B107C0" w:rsidRDefault="00A27D79" w:rsidP="00A27D79">
      <w:pPr>
        <w:ind w:left="21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lastRenderedPageBreak/>
        <w:t>【企业应用】</w:t>
      </w:r>
    </w:p>
    <w:p w14:paraId="7237C31B" w14:textId="77777777" w:rsidR="00BC4A65" w:rsidRPr="00B107C0" w:rsidRDefault="00BC4A65" w:rsidP="00F41172">
      <w:pPr>
        <w:pStyle w:val="a3"/>
        <w:numPr>
          <w:ilvl w:val="0"/>
          <w:numId w:val="41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贵单位过去是否采用过国内外其他脱氮生物滤池技术及设备？</w:t>
      </w:r>
    </w:p>
    <w:p w14:paraId="6044E149" w14:textId="18825424" w:rsidR="005A0393" w:rsidRPr="00B107C0" w:rsidRDefault="00BC4A65" w:rsidP="00B107C0">
      <w:pPr>
        <w:pStyle w:val="a3"/>
        <w:numPr>
          <w:ilvl w:val="1"/>
          <w:numId w:val="41"/>
        </w:numPr>
        <w:ind w:firstLineChars="0" w:firstLine="3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采用过国外技术及设备</w:t>
      </w:r>
    </w:p>
    <w:p w14:paraId="4D839EBC" w14:textId="77777777" w:rsidR="005A0393" w:rsidRPr="00B107C0" w:rsidRDefault="00BC4A65" w:rsidP="00B107C0">
      <w:pPr>
        <w:pStyle w:val="a3"/>
        <w:numPr>
          <w:ilvl w:val="1"/>
          <w:numId w:val="41"/>
        </w:numPr>
        <w:ind w:firstLineChars="0" w:firstLine="3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采用过国内技术及设备</w:t>
      </w:r>
    </w:p>
    <w:p w14:paraId="4D6D7DBE" w14:textId="77777777" w:rsidR="005A0393" w:rsidRPr="00B107C0" w:rsidRDefault="00BC4A65" w:rsidP="00B107C0">
      <w:pPr>
        <w:pStyle w:val="a3"/>
        <w:numPr>
          <w:ilvl w:val="1"/>
          <w:numId w:val="41"/>
        </w:numPr>
        <w:ind w:firstLineChars="0" w:firstLine="3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国内外技术及设备均采用过</w:t>
      </w:r>
    </w:p>
    <w:p w14:paraId="7C7DCDFE" w14:textId="77777777" w:rsidR="00F41172" w:rsidRPr="00B107C0" w:rsidRDefault="00BC4A65" w:rsidP="00B107C0">
      <w:pPr>
        <w:pStyle w:val="a3"/>
        <w:numPr>
          <w:ilvl w:val="1"/>
          <w:numId w:val="41"/>
        </w:numPr>
        <w:ind w:firstLineChars="0" w:firstLine="3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未采用过其他技术及设备</w:t>
      </w:r>
    </w:p>
    <w:p w14:paraId="01547FAA" w14:textId="545B8E5F" w:rsidR="00BC4A65" w:rsidRPr="00B107C0" w:rsidRDefault="00BC4A65" w:rsidP="005A0393">
      <w:pPr>
        <w:pStyle w:val="a3"/>
        <w:numPr>
          <w:ilvl w:val="0"/>
          <w:numId w:val="41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与过去采用的其他脱氮生物滤池技术及设备相比较，您认为该国家标准在集中/分散式污</w:t>
      </w:r>
      <w:r w:rsidR="00CC1CC8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（废）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水处理设施深度削减总氮方面的效果如何？</w:t>
      </w:r>
    </w:p>
    <w:p w14:paraId="21B24FF0" w14:textId="3CD9822D" w:rsidR="00BC4A65" w:rsidRPr="00B107C0" w:rsidRDefault="00BC4A65" w:rsidP="00BC4A65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A</w:t>
      </w:r>
      <w:r w:rsidR="003E30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、有非常明显的效果</w:t>
      </w:r>
    </w:p>
    <w:p w14:paraId="50B15FFD" w14:textId="3283789F" w:rsidR="00BC4A65" w:rsidRPr="00B107C0" w:rsidRDefault="00BC4A65" w:rsidP="00BC4A65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B、有比较明显的</w:t>
      </w:r>
      <w:r w:rsidR="003E30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效果</w:t>
      </w:r>
    </w:p>
    <w:p w14:paraId="3FBC3BEC" w14:textId="2760D45D" w:rsidR="00BC4A65" w:rsidRPr="00B107C0" w:rsidRDefault="00BC4A65" w:rsidP="00BC4A65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C、效果一般</w:t>
      </w:r>
    </w:p>
    <w:p w14:paraId="3353A826" w14:textId="7F7FD8F8" w:rsidR="00BC4A65" w:rsidRPr="00B107C0" w:rsidRDefault="00BC4A65" w:rsidP="00BC4A65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D、完全没有</w:t>
      </w:r>
      <w:r w:rsidR="003E30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效果</w:t>
      </w:r>
    </w:p>
    <w:p w14:paraId="2B66845C" w14:textId="77777777" w:rsidR="003B41CB" w:rsidRPr="00B107C0" w:rsidRDefault="003B41CB" w:rsidP="003B41CB">
      <w:pPr>
        <w:pStyle w:val="a3"/>
        <w:numPr>
          <w:ilvl w:val="0"/>
          <w:numId w:val="41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您认为根据该国家标准完成的脱氮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生物滤池出水</w:t>
      </w:r>
      <w:r w:rsidR="003E30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能否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直接排放或根据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水质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>指标和需求进行回用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，从而</w:t>
      </w:r>
      <w:r w:rsidR="003E30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达到节水的目的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？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 </w:t>
      </w:r>
    </w:p>
    <w:p w14:paraId="16F08D00" w14:textId="77777777" w:rsidR="003B41CB" w:rsidRPr="00B107C0" w:rsidRDefault="003B41CB" w:rsidP="003B41CB">
      <w:pPr>
        <w:pStyle w:val="a3"/>
        <w:ind w:left="630" w:firstLine="56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A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、完全可以</w:t>
      </w:r>
      <w:r w:rsidR="003E30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直接排放或回用</w:t>
      </w:r>
    </w:p>
    <w:p w14:paraId="255DE8BB" w14:textId="77777777" w:rsidR="003B41CB" w:rsidRPr="00B107C0" w:rsidRDefault="003B41CB" w:rsidP="003B41CB">
      <w:pPr>
        <w:pStyle w:val="a3"/>
        <w:ind w:left="630" w:firstLine="56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B、</w:t>
      </w:r>
      <w:r w:rsidR="003E30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还需进一步处理后进行排放或回用</w:t>
      </w:r>
    </w:p>
    <w:p w14:paraId="1EB61C76" w14:textId="77777777" w:rsidR="003B41CB" w:rsidRPr="00B107C0" w:rsidRDefault="003B41CB" w:rsidP="003B41CB">
      <w:pPr>
        <w:pStyle w:val="a3"/>
        <w:ind w:left="630" w:firstLine="56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C、完全</w:t>
      </w:r>
      <w:r w:rsidR="003E30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达不到直接排放或回用标准</w:t>
      </w:r>
    </w:p>
    <w:p w14:paraId="4B6E9C21" w14:textId="77777777" w:rsidR="00BC4A65" w:rsidRPr="00B107C0" w:rsidRDefault="00BC4A65" w:rsidP="005A0393">
      <w:pPr>
        <w:pStyle w:val="a3"/>
        <w:numPr>
          <w:ilvl w:val="0"/>
          <w:numId w:val="41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与过去采用的其他脱氮生物滤池技术及设备相比较，您认为该国家标准</w:t>
      </w:r>
      <w:r w:rsidR="006C012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介绍的总氮脱除技术是否具备经济、高效的特点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？</w:t>
      </w:r>
    </w:p>
    <w:p w14:paraId="6D687FD8" w14:textId="66B3988E" w:rsidR="00BC4A65" w:rsidRPr="00B107C0" w:rsidRDefault="00BC4A65" w:rsidP="00BC4A65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A、</w:t>
      </w:r>
      <w:r w:rsidR="006C012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完全具备</w:t>
      </w:r>
    </w:p>
    <w:p w14:paraId="5CFD63D9" w14:textId="12F0602C" w:rsidR="00BC4A65" w:rsidRPr="00B107C0" w:rsidRDefault="00BC4A65" w:rsidP="00BC4A65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lastRenderedPageBreak/>
        <w:t xml:space="preserve">       B</w:t>
      </w:r>
      <w:r w:rsidR="006C012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、部分具备</w:t>
      </w:r>
    </w:p>
    <w:p w14:paraId="7FEC68B3" w14:textId="2AA630A2" w:rsidR="00A27D79" w:rsidRPr="00B107C0" w:rsidRDefault="00BC4A65" w:rsidP="006C0129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 xml:space="preserve">       C、</w:t>
      </w:r>
      <w:r w:rsidR="006C012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完全不具备</w:t>
      </w:r>
    </w:p>
    <w:p w14:paraId="2B79984F" w14:textId="77777777" w:rsidR="005A0393" w:rsidRPr="00B107C0" w:rsidRDefault="005A0393" w:rsidP="005A0393">
      <w:pPr>
        <w:pStyle w:val="a3"/>
        <w:numPr>
          <w:ilvl w:val="0"/>
          <w:numId w:val="41"/>
        </w:numPr>
        <w:ind w:firstLineChars="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/>
          <w:sz w:val="28"/>
          <w:szCs w:val="28"/>
          <w:lang w:bidi="he-IL"/>
        </w:rPr>
        <w:t>是否有合同明确要求按照该国家标准进行脱氮处理</w:t>
      </w: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？</w:t>
      </w:r>
    </w:p>
    <w:p w14:paraId="72D4DD25" w14:textId="77777777" w:rsidR="00E97A59" w:rsidRPr="00B107C0" w:rsidRDefault="005A0393" w:rsidP="00B107C0">
      <w:pPr>
        <w:ind w:firstLineChars="500" w:firstLine="140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A、有合同明确要求</w:t>
      </w:r>
    </w:p>
    <w:p w14:paraId="6B34DB76" w14:textId="77777777" w:rsidR="005A0393" w:rsidRPr="00B107C0" w:rsidRDefault="005A0393" w:rsidP="005A0393">
      <w:pPr>
        <w:ind w:firstLineChars="500" w:firstLine="1400"/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B、没有合同明确要求</w:t>
      </w:r>
    </w:p>
    <w:p w14:paraId="65D423FE" w14:textId="77777777" w:rsidR="005A0393" w:rsidRPr="00B107C0" w:rsidRDefault="005A0393" w:rsidP="005A0393">
      <w:pPr>
        <w:ind w:left="630"/>
        <w:rPr>
          <w:rFonts w:ascii="仿宋" w:eastAsia="仿宋" w:hAnsi="仿宋" w:cs="Times New Roman"/>
          <w:sz w:val="28"/>
          <w:szCs w:val="28"/>
          <w:lang w:bidi="he-IL"/>
        </w:rPr>
      </w:pPr>
    </w:p>
    <w:p w14:paraId="1675B74B" w14:textId="77777777" w:rsidR="000A07BE" w:rsidRPr="00B107C0" w:rsidRDefault="000A07BE" w:rsidP="000A07BE">
      <w:pPr>
        <w:rPr>
          <w:rFonts w:ascii="仿宋" w:eastAsia="仿宋" w:hAnsi="仿宋" w:cs="Times New Roman"/>
          <w:sz w:val="28"/>
          <w:szCs w:val="28"/>
          <w:lang w:bidi="he-IL"/>
        </w:rPr>
      </w:pPr>
      <w:r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3</w:t>
      </w:r>
      <w:r w:rsidRPr="00B107C0">
        <w:rPr>
          <w:rFonts w:ascii="仿宋" w:eastAsia="仿宋" w:hAnsi="仿宋" w:cs="Times New Roman"/>
          <w:sz w:val="28"/>
          <w:szCs w:val="28"/>
          <w:lang w:bidi="he-IL"/>
        </w:rPr>
        <w:t xml:space="preserve">. </w:t>
      </w:r>
      <w:r w:rsidR="00B51328" w:rsidRPr="00B107C0">
        <w:rPr>
          <w:rFonts w:ascii="仿宋" w:eastAsia="仿宋" w:hAnsi="仿宋" w:cs="Times New Roman"/>
          <w:sz w:val="28"/>
          <w:szCs w:val="28"/>
          <w:lang w:bidi="he-IL"/>
        </w:rPr>
        <w:t>您了解到的该国家</w:t>
      </w:r>
      <w:r w:rsidR="00C57549" w:rsidRPr="00B107C0">
        <w:rPr>
          <w:rFonts w:ascii="仿宋" w:eastAsia="仿宋" w:hAnsi="仿宋" w:cs="Times New Roman"/>
          <w:sz w:val="28"/>
          <w:szCs w:val="28"/>
          <w:lang w:bidi="he-IL"/>
        </w:rPr>
        <w:t>标准被引用情况</w:t>
      </w:r>
      <w:r w:rsidR="00C575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（多选）</w:t>
      </w:r>
    </w:p>
    <w:p w14:paraId="3D0580ED" w14:textId="64E3C1A9" w:rsidR="00C57549" w:rsidRPr="00B107C0" w:rsidRDefault="00B107C0" w:rsidP="00B107C0">
      <w:pPr>
        <w:ind w:firstLineChars="500" w:firstLine="1400"/>
        <w:rPr>
          <w:rFonts w:ascii="仿宋" w:eastAsia="仿宋" w:hAnsi="仿宋" w:cs="Times New Roman"/>
          <w:sz w:val="28"/>
          <w:szCs w:val="28"/>
          <w:lang w:bidi="he-IL"/>
        </w:rPr>
      </w:pPr>
      <w:r>
        <w:rPr>
          <w:rFonts w:ascii="仿宋" w:eastAsia="仿宋" w:hAnsi="仿宋" w:cs="Times New Roman" w:hint="eastAsia"/>
          <w:sz w:val="28"/>
          <w:szCs w:val="28"/>
          <w:lang w:bidi="he-IL"/>
        </w:rPr>
        <w:t>A、</w:t>
      </w:r>
      <w:r w:rsidR="00C575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被法律法规引用</w:t>
      </w:r>
    </w:p>
    <w:p w14:paraId="172FE548" w14:textId="4A07E95A" w:rsidR="00C57549" w:rsidRPr="00B107C0" w:rsidRDefault="00B107C0" w:rsidP="00B107C0">
      <w:pPr>
        <w:ind w:firstLineChars="500" w:firstLine="1400"/>
        <w:rPr>
          <w:rFonts w:ascii="仿宋" w:eastAsia="仿宋" w:hAnsi="仿宋" w:cs="Times New Roman"/>
          <w:sz w:val="28"/>
          <w:szCs w:val="28"/>
          <w:lang w:bidi="he-IL"/>
        </w:rPr>
      </w:pPr>
      <w:r>
        <w:rPr>
          <w:rFonts w:ascii="仿宋" w:eastAsia="仿宋" w:hAnsi="仿宋" w:cs="Times New Roman" w:hint="eastAsia"/>
          <w:sz w:val="28"/>
          <w:szCs w:val="28"/>
          <w:lang w:bidi="he-IL"/>
        </w:rPr>
        <w:t>B、</w:t>
      </w:r>
      <w:r w:rsidR="00C575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被国家标准引用</w:t>
      </w:r>
    </w:p>
    <w:p w14:paraId="237BC530" w14:textId="7C158FF4" w:rsidR="00C57549" w:rsidRPr="00B107C0" w:rsidRDefault="00B107C0" w:rsidP="00B107C0">
      <w:pPr>
        <w:ind w:firstLineChars="500" w:firstLine="1400"/>
        <w:rPr>
          <w:rFonts w:ascii="仿宋" w:eastAsia="仿宋" w:hAnsi="仿宋" w:cs="Times New Roman"/>
          <w:sz w:val="28"/>
          <w:szCs w:val="28"/>
          <w:lang w:bidi="he-IL"/>
        </w:rPr>
      </w:pPr>
      <w:r>
        <w:rPr>
          <w:rFonts w:ascii="仿宋" w:eastAsia="仿宋" w:hAnsi="仿宋" w:cs="Times New Roman" w:hint="eastAsia"/>
          <w:sz w:val="28"/>
          <w:szCs w:val="28"/>
          <w:lang w:bidi="he-IL"/>
        </w:rPr>
        <w:t>C、</w:t>
      </w:r>
      <w:r w:rsidR="00C575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被行业标准引用</w:t>
      </w:r>
    </w:p>
    <w:p w14:paraId="5E488798" w14:textId="30D14F62" w:rsidR="00C57549" w:rsidRPr="00B107C0" w:rsidRDefault="00B107C0" w:rsidP="00B107C0">
      <w:pPr>
        <w:ind w:firstLineChars="500" w:firstLine="1400"/>
        <w:rPr>
          <w:rFonts w:ascii="仿宋" w:eastAsia="仿宋" w:hAnsi="仿宋" w:cs="Times New Roman"/>
          <w:sz w:val="28"/>
          <w:szCs w:val="28"/>
          <w:lang w:bidi="he-IL"/>
        </w:rPr>
      </w:pPr>
      <w:r>
        <w:rPr>
          <w:rFonts w:ascii="仿宋" w:eastAsia="仿宋" w:hAnsi="仿宋" w:cs="Times New Roman" w:hint="eastAsia"/>
          <w:sz w:val="28"/>
          <w:szCs w:val="28"/>
          <w:lang w:bidi="he-IL"/>
        </w:rPr>
        <w:t>D、</w:t>
      </w:r>
      <w:r w:rsidR="00C575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被国际（国外）标准引用</w:t>
      </w:r>
    </w:p>
    <w:p w14:paraId="1F86C529" w14:textId="5E2EDF66" w:rsidR="00C57549" w:rsidRPr="00B107C0" w:rsidRDefault="00B107C0" w:rsidP="00B107C0">
      <w:pPr>
        <w:ind w:firstLineChars="500" w:firstLine="1400"/>
        <w:rPr>
          <w:rFonts w:ascii="仿宋" w:eastAsia="仿宋" w:hAnsi="仿宋" w:cs="Times New Roman"/>
          <w:sz w:val="28"/>
          <w:szCs w:val="28"/>
          <w:lang w:bidi="he-IL"/>
        </w:rPr>
      </w:pPr>
      <w:r>
        <w:rPr>
          <w:rFonts w:ascii="仿宋" w:eastAsia="仿宋" w:hAnsi="仿宋" w:cs="Times New Roman" w:hint="eastAsia"/>
          <w:sz w:val="28"/>
          <w:szCs w:val="28"/>
          <w:lang w:bidi="he-IL"/>
        </w:rPr>
        <w:t>E、</w:t>
      </w:r>
      <w:r w:rsidR="00C57549" w:rsidRPr="00B107C0">
        <w:rPr>
          <w:rFonts w:ascii="仿宋" w:eastAsia="仿宋" w:hAnsi="仿宋" w:cs="Times New Roman" w:hint="eastAsia"/>
          <w:sz w:val="28"/>
          <w:szCs w:val="28"/>
          <w:lang w:bidi="he-IL"/>
        </w:rPr>
        <w:t>被科技论文引用</w:t>
      </w:r>
    </w:p>
    <w:p w14:paraId="104681CD" w14:textId="77777777" w:rsidR="00C57549" w:rsidRPr="00B107C0" w:rsidRDefault="00C57549" w:rsidP="00C57549">
      <w:pPr>
        <w:ind w:firstLineChars="100" w:firstLine="280"/>
        <w:rPr>
          <w:rFonts w:ascii="仿宋" w:eastAsia="仿宋" w:hAnsi="仿宋" w:cs="Times New Roman"/>
          <w:sz w:val="28"/>
          <w:szCs w:val="28"/>
          <w:lang w:bidi="he-IL"/>
        </w:rPr>
      </w:pPr>
    </w:p>
    <w:p w14:paraId="7BEE4905" w14:textId="77777777" w:rsidR="00C57549" w:rsidRPr="00C57549" w:rsidRDefault="00C57549" w:rsidP="00C57549">
      <w:pPr>
        <w:ind w:firstLineChars="100" w:firstLine="210"/>
        <w:rPr>
          <w:rFonts w:ascii="宋体" w:eastAsia="宋体" w:hAnsi="宋体"/>
        </w:rPr>
      </w:pPr>
    </w:p>
    <w:p w14:paraId="7F7443D1" w14:textId="77777777" w:rsidR="00F72EAE" w:rsidRPr="008A6177" w:rsidRDefault="00F72EAE" w:rsidP="00F72EAE"/>
    <w:sectPr w:rsidR="00F72EAE" w:rsidRPr="008A6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FCE01" w14:textId="77777777" w:rsidR="00960E94" w:rsidRDefault="00960E94" w:rsidP="00D86FE7">
      <w:r>
        <w:separator/>
      </w:r>
    </w:p>
  </w:endnote>
  <w:endnote w:type="continuationSeparator" w:id="0">
    <w:p w14:paraId="249860D4" w14:textId="77777777" w:rsidR="00960E94" w:rsidRDefault="00960E94" w:rsidP="00D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7652F" w14:textId="77777777" w:rsidR="00960E94" w:rsidRDefault="00960E94" w:rsidP="00D86FE7">
      <w:r>
        <w:separator/>
      </w:r>
    </w:p>
  </w:footnote>
  <w:footnote w:type="continuationSeparator" w:id="0">
    <w:p w14:paraId="7CCBF03A" w14:textId="77777777" w:rsidR="00960E94" w:rsidRDefault="00960E94" w:rsidP="00D8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C26"/>
    <w:multiLevelType w:val="hybridMultilevel"/>
    <w:tmpl w:val="895E7D78"/>
    <w:lvl w:ilvl="0" w:tplc="5EA67CBA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2C6174B"/>
    <w:multiLevelType w:val="hybridMultilevel"/>
    <w:tmpl w:val="541C4ACC"/>
    <w:lvl w:ilvl="0" w:tplc="ED402DD2">
      <w:start w:val="1"/>
      <w:numFmt w:val="upperLetter"/>
      <w:lvlText w:val="%1、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2" w15:restartNumberingAfterBreak="0">
    <w:nsid w:val="03557DE8"/>
    <w:multiLevelType w:val="hybridMultilevel"/>
    <w:tmpl w:val="26946A12"/>
    <w:lvl w:ilvl="0" w:tplc="CDEED9F4">
      <w:start w:val="2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067602CB"/>
    <w:multiLevelType w:val="hybridMultilevel"/>
    <w:tmpl w:val="635C59F4"/>
    <w:lvl w:ilvl="0" w:tplc="B2481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163750">
      <w:start w:val="1"/>
      <w:numFmt w:val="upperLetter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916CC6"/>
    <w:multiLevelType w:val="hybridMultilevel"/>
    <w:tmpl w:val="E572E3C0"/>
    <w:lvl w:ilvl="0" w:tplc="206AC3FA">
      <w:start w:val="1"/>
      <w:numFmt w:val="upperLetter"/>
      <w:lvlText w:val="%1、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0" w:hanging="420"/>
      </w:pPr>
    </w:lvl>
    <w:lvl w:ilvl="2" w:tplc="0409001B" w:tentative="1">
      <w:start w:val="1"/>
      <w:numFmt w:val="lowerRoman"/>
      <w:lvlText w:val="%3."/>
      <w:lvlJc w:val="righ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9" w:tentative="1">
      <w:start w:val="1"/>
      <w:numFmt w:val="lowerLetter"/>
      <w:lvlText w:val="%5)"/>
      <w:lvlJc w:val="left"/>
      <w:pPr>
        <w:ind w:left="2990" w:hanging="420"/>
      </w:pPr>
    </w:lvl>
    <w:lvl w:ilvl="5" w:tplc="0409001B" w:tentative="1">
      <w:start w:val="1"/>
      <w:numFmt w:val="lowerRoman"/>
      <w:lvlText w:val="%6."/>
      <w:lvlJc w:val="righ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9" w:tentative="1">
      <w:start w:val="1"/>
      <w:numFmt w:val="lowerLetter"/>
      <w:lvlText w:val="%8)"/>
      <w:lvlJc w:val="left"/>
      <w:pPr>
        <w:ind w:left="4250" w:hanging="420"/>
      </w:pPr>
    </w:lvl>
    <w:lvl w:ilvl="8" w:tplc="0409001B" w:tentative="1">
      <w:start w:val="1"/>
      <w:numFmt w:val="lowerRoman"/>
      <w:lvlText w:val="%9."/>
      <w:lvlJc w:val="right"/>
      <w:pPr>
        <w:ind w:left="4670" w:hanging="420"/>
      </w:pPr>
    </w:lvl>
  </w:abstractNum>
  <w:abstractNum w:abstractNumId="5" w15:restartNumberingAfterBreak="0">
    <w:nsid w:val="0F1A1248"/>
    <w:multiLevelType w:val="hybridMultilevel"/>
    <w:tmpl w:val="76D079E2"/>
    <w:lvl w:ilvl="0" w:tplc="E856E4B4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CF2964"/>
    <w:multiLevelType w:val="hybridMultilevel"/>
    <w:tmpl w:val="76FC2B46"/>
    <w:lvl w:ilvl="0" w:tplc="ED022BE0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171820EA"/>
    <w:multiLevelType w:val="hybridMultilevel"/>
    <w:tmpl w:val="09E4D316"/>
    <w:lvl w:ilvl="0" w:tplc="A8E630F2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1AA84C34"/>
    <w:multiLevelType w:val="hybridMultilevel"/>
    <w:tmpl w:val="25C08F9A"/>
    <w:lvl w:ilvl="0" w:tplc="40C42CEE">
      <w:start w:val="1"/>
      <w:numFmt w:val="upperLetter"/>
      <w:lvlText w:val="%1、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0" w:hanging="420"/>
      </w:pPr>
    </w:lvl>
    <w:lvl w:ilvl="2" w:tplc="0409001B" w:tentative="1">
      <w:start w:val="1"/>
      <w:numFmt w:val="lowerRoman"/>
      <w:lvlText w:val="%3."/>
      <w:lvlJc w:val="righ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9" w:tentative="1">
      <w:start w:val="1"/>
      <w:numFmt w:val="lowerLetter"/>
      <w:lvlText w:val="%5)"/>
      <w:lvlJc w:val="left"/>
      <w:pPr>
        <w:ind w:left="2990" w:hanging="420"/>
      </w:pPr>
    </w:lvl>
    <w:lvl w:ilvl="5" w:tplc="0409001B" w:tentative="1">
      <w:start w:val="1"/>
      <w:numFmt w:val="lowerRoman"/>
      <w:lvlText w:val="%6."/>
      <w:lvlJc w:val="righ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9" w:tentative="1">
      <w:start w:val="1"/>
      <w:numFmt w:val="lowerLetter"/>
      <w:lvlText w:val="%8)"/>
      <w:lvlJc w:val="left"/>
      <w:pPr>
        <w:ind w:left="4250" w:hanging="420"/>
      </w:pPr>
    </w:lvl>
    <w:lvl w:ilvl="8" w:tplc="0409001B" w:tentative="1">
      <w:start w:val="1"/>
      <w:numFmt w:val="lowerRoman"/>
      <w:lvlText w:val="%9."/>
      <w:lvlJc w:val="right"/>
      <w:pPr>
        <w:ind w:left="4670" w:hanging="420"/>
      </w:pPr>
    </w:lvl>
  </w:abstractNum>
  <w:abstractNum w:abstractNumId="9" w15:restartNumberingAfterBreak="0">
    <w:nsid w:val="1AAC6385"/>
    <w:multiLevelType w:val="hybridMultilevel"/>
    <w:tmpl w:val="2DB02B90"/>
    <w:lvl w:ilvl="0" w:tplc="0570E224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1F7A46D9"/>
    <w:multiLevelType w:val="hybridMultilevel"/>
    <w:tmpl w:val="C5E43300"/>
    <w:lvl w:ilvl="0" w:tplc="BF1E717A">
      <w:start w:val="1"/>
      <w:numFmt w:val="upperLetter"/>
      <w:lvlText w:val="%1、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1" w15:restartNumberingAfterBreak="0">
    <w:nsid w:val="21D522AC"/>
    <w:multiLevelType w:val="hybridMultilevel"/>
    <w:tmpl w:val="00F04636"/>
    <w:lvl w:ilvl="0" w:tplc="5A6C4AAC">
      <w:start w:val="3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2" w15:restartNumberingAfterBreak="0">
    <w:nsid w:val="21F57F4C"/>
    <w:multiLevelType w:val="hybridMultilevel"/>
    <w:tmpl w:val="5D7CCCFE"/>
    <w:lvl w:ilvl="0" w:tplc="202A6814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22124F38"/>
    <w:multiLevelType w:val="hybridMultilevel"/>
    <w:tmpl w:val="9CEA3DF6"/>
    <w:lvl w:ilvl="0" w:tplc="8C68F230">
      <w:start w:val="3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246E5831"/>
    <w:multiLevelType w:val="hybridMultilevel"/>
    <w:tmpl w:val="5DF28114"/>
    <w:lvl w:ilvl="0" w:tplc="88883E8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5" w15:restartNumberingAfterBreak="0">
    <w:nsid w:val="252370EB"/>
    <w:multiLevelType w:val="hybridMultilevel"/>
    <w:tmpl w:val="44F82A7A"/>
    <w:lvl w:ilvl="0" w:tplc="AF748254">
      <w:start w:val="1"/>
      <w:numFmt w:val="upperLetter"/>
      <w:lvlText w:val="%1、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6" w15:restartNumberingAfterBreak="0">
    <w:nsid w:val="254A49AC"/>
    <w:multiLevelType w:val="hybridMultilevel"/>
    <w:tmpl w:val="78EA262E"/>
    <w:lvl w:ilvl="0" w:tplc="C978B258">
      <w:start w:val="5"/>
      <w:numFmt w:val="upperLetter"/>
      <w:lvlText w:val="%1、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7" w15:restartNumberingAfterBreak="0">
    <w:nsid w:val="2AC44D6D"/>
    <w:multiLevelType w:val="hybridMultilevel"/>
    <w:tmpl w:val="465CA488"/>
    <w:lvl w:ilvl="0" w:tplc="617A0F1E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2EDA2D85"/>
    <w:multiLevelType w:val="hybridMultilevel"/>
    <w:tmpl w:val="8526A022"/>
    <w:lvl w:ilvl="0" w:tplc="C5141D04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2F1C7FAC"/>
    <w:multiLevelType w:val="hybridMultilevel"/>
    <w:tmpl w:val="650A9216"/>
    <w:lvl w:ilvl="0" w:tplc="8C8A0B92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34FD19DD"/>
    <w:multiLevelType w:val="hybridMultilevel"/>
    <w:tmpl w:val="F232FAF0"/>
    <w:lvl w:ilvl="0" w:tplc="15A82A08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362D1BAE"/>
    <w:multiLevelType w:val="hybridMultilevel"/>
    <w:tmpl w:val="D6B8F290"/>
    <w:lvl w:ilvl="0" w:tplc="75D4EA0E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38BC3A11"/>
    <w:multiLevelType w:val="hybridMultilevel"/>
    <w:tmpl w:val="B964CBC0"/>
    <w:lvl w:ilvl="0" w:tplc="8ACE967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 w15:restartNumberingAfterBreak="0">
    <w:nsid w:val="3A2F5198"/>
    <w:multiLevelType w:val="hybridMultilevel"/>
    <w:tmpl w:val="FCE20ABE"/>
    <w:lvl w:ilvl="0" w:tplc="79029D24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400D647E"/>
    <w:multiLevelType w:val="hybridMultilevel"/>
    <w:tmpl w:val="B5C2892C"/>
    <w:lvl w:ilvl="0" w:tplc="4ED23240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C76038D4">
      <w:start w:val="1"/>
      <w:numFmt w:val="upperLetter"/>
      <w:lvlText w:val="%2、"/>
      <w:lvlJc w:val="left"/>
      <w:pPr>
        <w:ind w:left="990" w:hanging="360"/>
      </w:pPr>
      <w:rPr>
        <w:rFonts w:ascii="仿宋" w:eastAsia="仿宋" w:hAnsi="仿宋"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5" w15:restartNumberingAfterBreak="0">
    <w:nsid w:val="46143985"/>
    <w:multiLevelType w:val="hybridMultilevel"/>
    <w:tmpl w:val="DF288C84"/>
    <w:lvl w:ilvl="0" w:tplc="C5806ACE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6" w15:restartNumberingAfterBreak="0">
    <w:nsid w:val="48EE096B"/>
    <w:multiLevelType w:val="hybridMultilevel"/>
    <w:tmpl w:val="B2BC4D52"/>
    <w:lvl w:ilvl="0" w:tplc="A3CC682A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7" w15:restartNumberingAfterBreak="0">
    <w:nsid w:val="493A7392"/>
    <w:multiLevelType w:val="hybridMultilevel"/>
    <w:tmpl w:val="C94856BA"/>
    <w:lvl w:ilvl="0" w:tplc="4C98B816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8" w15:restartNumberingAfterBreak="0">
    <w:nsid w:val="4A805A75"/>
    <w:multiLevelType w:val="hybridMultilevel"/>
    <w:tmpl w:val="ADF65AF4"/>
    <w:lvl w:ilvl="0" w:tplc="FDA65106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 w15:restartNumberingAfterBreak="0">
    <w:nsid w:val="5268254F"/>
    <w:multiLevelType w:val="hybridMultilevel"/>
    <w:tmpl w:val="3F201F06"/>
    <w:lvl w:ilvl="0" w:tplc="129080F2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59072BB7"/>
    <w:multiLevelType w:val="hybridMultilevel"/>
    <w:tmpl w:val="13BED2DA"/>
    <w:lvl w:ilvl="0" w:tplc="EE20E886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597E748D"/>
    <w:multiLevelType w:val="hybridMultilevel"/>
    <w:tmpl w:val="80B407D0"/>
    <w:lvl w:ilvl="0" w:tplc="9CB2D09C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2" w15:restartNumberingAfterBreak="0">
    <w:nsid w:val="5A485080"/>
    <w:multiLevelType w:val="hybridMultilevel"/>
    <w:tmpl w:val="531EFE64"/>
    <w:lvl w:ilvl="0" w:tplc="8AF8DD16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3" w15:restartNumberingAfterBreak="0">
    <w:nsid w:val="5EF94876"/>
    <w:multiLevelType w:val="hybridMultilevel"/>
    <w:tmpl w:val="9432C47C"/>
    <w:lvl w:ilvl="0" w:tplc="0E20351A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4" w15:restartNumberingAfterBreak="0">
    <w:nsid w:val="5F3958AC"/>
    <w:multiLevelType w:val="hybridMultilevel"/>
    <w:tmpl w:val="1A2A363C"/>
    <w:lvl w:ilvl="0" w:tplc="299E077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5" w15:restartNumberingAfterBreak="0">
    <w:nsid w:val="61FB1E86"/>
    <w:multiLevelType w:val="hybridMultilevel"/>
    <w:tmpl w:val="FC96B4CE"/>
    <w:lvl w:ilvl="0" w:tplc="C91011B8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6" w15:restartNumberingAfterBreak="0">
    <w:nsid w:val="621F16D9"/>
    <w:multiLevelType w:val="hybridMultilevel"/>
    <w:tmpl w:val="885CBF00"/>
    <w:lvl w:ilvl="0" w:tplc="4ED2324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7" w15:restartNumberingAfterBreak="0">
    <w:nsid w:val="6E561A71"/>
    <w:multiLevelType w:val="hybridMultilevel"/>
    <w:tmpl w:val="E000E94E"/>
    <w:lvl w:ilvl="0" w:tplc="1B42139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8" w15:restartNumberingAfterBreak="0">
    <w:nsid w:val="6EA15B1E"/>
    <w:multiLevelType w:val="hybridMultilevel"/>
    <w:tmpl w:val="F7AE5B28"/>
    <w:lvl w:ilvl="0" w:tplc="DDF45554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9" w15:restartNumberingAfterBreak="0">
    <w:nsid w:val="707C2667"/>
    <w:multiLevelType w:val="hybridMultilevel"/>
    <w:tmpl w:val="0B425A4A"/>
    <w:lvl w:ilvl="0" w:tplc="F98E5E88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0" w15:restartNumberingAfterBreak="0">
    <w:nsid w:val="727429C8"/>
    <w:multiLevelType w:val="hybridMultilevel"/>
    <w:tmpl w:val="E5B86994"/>
    <w:lvl w:ilvl="0" w:tplc="339400CC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1" w15:restartNumberingAfterBreak="0">
    <w:nsid w:val="7571335D"/>
    <w:multiLevelType w:val="hybridMultilevel"/>
    <w:tmpl w:val="842AE59A"/>
    <w:lvl w:ilvl="0" w:tplc="3ED61336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2" w15:restartNumberingAfterBreak="0">
    <w:nsid w:val="79563142"/>
    <w:multiLevelType w:val="hybridMultilevel"/>
    <w:tmpl w:val="D522191C"/>
    <w:lvl w:ilvl="0" w:tplc="BE6E1076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3" w15:restartNumberingAfterBreak="0">
    <w:nsid w:val="7C867951"/>
    <w:multiLevelType w:val="hybridMultilevel"/>
    <w:tmpl w:val="823EF1F0"/>
    <w:lvl w:ilvl="0" w:tplc="A71EBCEE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32"/>
  </w:num>
  <w:num w:numId="5">
    <w:abstractNumId w:val="6"/>
  </w:num>
  <w:num w:numId="6">
    <w:abstractNumId w:val="20"/>
  </w:num>
  <w:num w:numId="7">
    <w:abstractNumId w:val="5"/>
  </w:num>
  <w:num w:numId="8">
    <w:abstractNumId w:val="29"/>
  </w:num>
  <w:num w:numId="9">
    <w:abstractNumId w:val="23"/>
  </w:num>
  <w:num w:numId="10">
    <w:abstractNumId w:val="41"/>
  </w:num>
  <w:num w:numId="11">
    <w:abstractNumId w:val="18"/>
  </w:num>
  <w:num w:numId="12">
    <w:abstractNumId w:val="43"/>
  </w:num>
  <w:num w:numId="13">
    <w:abstractNumId w:val="0"/>
  </w:num>
  <w:num w:numId="14">
    <w:abstractNumId w:val="21"/>
  </w:num>
  <w:num w:numId="15">
    <w:abstractNumId w:val="17"/>
  </w:num>
  <w:num w:numId="16">
    <w:abstractNumId w:val="12"/>
  </w:num>
  <w:num w:numId="17">
    <w:abstractNumId w:val="30"/>
  </w:num>
  <w:num w:numId="18">
    <w:abstractNumId w:val="16"/>
  </w:num>
  <w:num w:numId="19">
    <w:abstractNumId w:val="13"/>
  </w:num>
  <w:num w:numId="20">
    <w:abstractNumId w:val="11"/>
  </w:num>
  <w:num w:numId="21">
    <w:abstractNumId w:val="39"/>
  </w:num>
  <w:num w:numId="22">
    <w:abstractNumId w:val="28"/>
  </w:num>
  <w:num w:numId="23">
    <w:abstractNumId w:val="40"/>
  </w:num>
  <w:num w:numId="24">
    <w:abstractNumId w:val="34"/>
  </w:num>
  <w:num w:numId="25">
    <w:abstractNumId w:val="42"/>
  </w:num>
  <w:num w:numId="26">
    <w:abstractNumId w:val="8"/>
  </w:num>
  <w:num w:numId="27">
    <w:abstractNumId w:val="35"/>
  </w:num>
  <w:num w:numId="28">
    <w:abstractNumId w:val="31"/>
  </w:num>
  <w:num w:numId="29">
    <w:abstractNumId w:val="37"/>
  </w:num>
  <w:num w:numId="30">
    <w:abstractNumId w:val="10"/>
  </w:num>
  <w:num w:numId="31">
    <w:abstractNumId w:val="9"/>
  </w:num>
  <w:num w:numId="32">
    <w:abstractNumId w:val="33"/>
  </w:num>
  <w:num w:numId="33">
    <w:abstractNumId w:val="38"/>
  </w:num>
  <w:num w:numId="34">
    <w:abstractNumId w:val="25"/>
  </w:num>
  <w:num w:numId="35">
    <w:abstractNumId w:val="1"/>
  </w:num>
  <w:num w:numId="36">
    <w:abstractNumId w:val="4"/>
  </w:num>
  <w:num w:numId="37">
    <w:abstractNumId w:val="14"/>
  </w:num>
  <w:num w:numId="38">
    <w:abstractNumId w:val="26"/>
  </w:num>
  <w:num w:numId="39">
    <w:abstractNumId w:val="36"/>
  </w:num>
  <w:num w:numId="40">
    <w:abstractNumId w:val="15"/>
  </w:num>
  <w:num w:numId="41">
    <w:abstractNumId w:val="24"/>
  </w:num>
  <w:num w:numId="42">
    <w:abstractNumId w:val="22"/>
  </w:num>
  <w:num w:numId="43">
    <w:abstractNumId w:val="2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56"/>
    <w:rsid w:val="0000030A"/>
    <w:rsid w:val="0000316B"/>
    <w:rsid w:val="000068D0"/>
    <w:rsid w:val="00026B76"/>
    <w:rsid w:val="00086D49"/>
    <w:rsid w:val="000A07BE"/>
    <w:rsid w:val="000A2BFB"/>
    <w:rsid w:val="000B1F3B"/>
    <w:rsid w:val="000B4087"/>
    <w:rsid w:val="000B5347"/>
    <w:rsid w:val="000C3AB6"/>
    <w:rsid w:val="000C76C1"/>
    <w:rsid w:val="000C7C73"/>
    <w:rsid w:val="000D12BB"/>
    <w:rsid w:val="00114D89"/>
    <w:rsid w:val="0015471B"/>
    <w:rsid w:val="00195AD2"/>
    <w:rsid w:val="001A4E96"/>
    <w:rsid w:val="001C7C56"/>
    <w:rsid w:val="001D6344"/>
    <w:rsid w:val="001E2041"/>
    <w:rsid w:val="00216F5F"/>
    <w:rsid w:val="00246433"/>
    <w:rsid w:val="002A7CD2"/>
    <w:rsid w:val="002B61B9"/>
    <w:rsid w:val="002B6E4F"/>
    <w:rsid w:val="002C1046"/>
    <w:rsid w:val="002F1D1C"/>
    <w:rsid w:val="002F47A1"/>
    <w:rsid w:val="00307E7E"/>
    <w:rsid w:val="00352DD9"/>
    <w:rsid w:val="00363611"/>
    <w:rsid w:val="0038237D"/>
    <w:rsid w:val="00387B30"/>
    <w:rsid w:val="003A0FD2"/>
    <w:rsid w:val="003B41CB"/>
    <w:rsid w:val="003E3049"/>
    <w:rsid w:val="003E364B"/>
    <w:rsid w:val="00425D67"/>
    <w:rsid w:val="00444CEA"/>
    <w:rsid w:val="004475A1"/>
    <w:rsid w:val="00455820"/>
    <w:rsid w:val="004916A9"/>
    <w:rsid w:val="004B0D8A"/>
    <w:rsid w:val="004B20C2"/>
    <w:rsid w:val="004D6DE6"/>
    <w:rsid w:val="004F0BF2"/>
    <w:rsid w:val="004F0D5A"/>
    <w:rsid w:val="00511CA8"/>
    <w:rsid w:val="00512236"/>
    <w:rsid w:val="00544FE0"/>
    <w:rsid w:val="005623D4"/>
    <w:rsid w:val="005744FA"/>
    <w:rsid w:val="005914B5"/>
    <w:rsid w:val="005A0393"/>
    <w:rsid w:val="005A5662"/>
    <w:rsid w:val="005C492B"/>
    <w:rsid w:val="00602388"/>
    <w:rsid w:val="006052FC"/>
    <w:rsid w:val="00612822"/>
    <w:rsid w:val="00617ABF"/>
    <w:rsid w:val="00624395"/>
    <w:rsid w:val="00626C2D"/>
    <w:rsid w:val="00634BC0"/>
    <w:rsid w:val="006440AF"/>
    <w:rsid w:val="006B702D"/>
    <w:rsid w:val="006C0129"/>
    <w:rsid w:val="006C5F48"/>
    <w:rsid w:val="006D4D3F"/>
    <w:rsid w:val="007228C3"/>
    <w:rsid w:val="00756081"/>
    <w:rsid w:val="007A66A6"/>
    <w:rsid w:val="007A73A7"/>
    <w:rsid w:val="007A78C2"/>
    <w:rsid w:val="007D0C3C"/>
    <w:rsid w:val="007D15DE"/>
    <w:rsid w:val="007D36EC"/>
    <w:rsid w:val="007D5733"/>
    <w:rsid w:val="00801598"/>
    <w:rsid w:val="008055C3"/>
    <w:rsid w:val="00815619"/>
    <w:rsid w:val="0088747F"/>
    <w:rsid w:val="008A6177"/>
    <w:rsid w:val="008B3A97"/>
    <w:rsid w:val="008C2C28"/>
    <w:rsid w:val="009037EB"/>
    <w:rsid w:val="00931C42"/>
    <w:rsid w:val="00955603"/>
    <w:rsid w:val="00960E94"/>
    <w:rsid w:val="009666E3"/>
    <w:rsid w:val="00982DB9"/>
    <w:rsid w:val="00996A90"/>
    <w:rsid w:val="009C185F"/>
    <w:rsid w:val="009E1786"/>
    <w:rsid w:val="009F339C"/>
    <w:rsid w:val="00A27D79"/>
    <w:rsid w:val="00A42396"/>
    <w:rsid w:val="00A47AC7"/>
    <w:rsid w:val="00A5443F"/>
    <w:rsid w:val="00A56FB5"/>
    <w:rsid w:val="00A739AB"/>
    <w:rsid w:val="00A96BDA"/>
    <w:rsid w:val="00AB752D"/>
    <w:rsid w:val="00AC1792"/>
    <w:rsid w:val="00AE1018"/>
    <w:rsid w:val="00AE1A6F"/>
    <w:rsid w:val="00AE4197"/>
    <w:rsid w:val="00AF31AA"/>
    <w:rsid w:val="00AF56B4"/>
    <w:rsid w:val="00B03722"/>
    <w:rsid w:val="00B0722C"/>
    <w:rsid w:val="00B107C0"/>
    <w:rsid w:val="00B357E5"/>
    <w:rsid w:val="00B51328"/>
    <w:rsid w:val="00B56D76"/>
    <w:rsid w:val="00B712C7"/>
    <w:rsid w:val="00BC4A65"/>
    <w:rsid w:val="00C351B8"/>
    <w:rsid w:val="00C54925"/>
    <w:rsid w:val="00C57549"/>
    <w:rsid w:val="00C81B53"/>
    <w:rsid w:val="00C849E2"/>
    <w:rsid w:val="00CB245C"/>
    <w:rsid w:val="00CB77A3"/>
    <w:rsid w:val="00CC1CC8"/>
    <w:rsid w:val="00CD11D6"/>
    <w:rsid w:val="00CD1DE4"/>
    <w:rsid w:val="00CD3BD5"/>
    <w:rsid w:val="00CF592C"/>
    <w:rsid w:val="00D036E9"/>
    <w:rsid w:val="00D23AFB"/>
    <w:rsid w:val="00D40E5D"/>
    <w:rsid w:val="00D464D4"/>
    <w:rsid w:val="00D50922"/>
    <w:rsid w:val="00D534AE"/>
    <w:rsid w:val="00D63D2D"/>
    <w:rsid w:val="00D74FAF"/>
    <w:rsid w:val="00D86FE7"/>
    <w:rsid w:val="00D93788"/>
    <w:rsid w:val="00DC2DBB"/>
    <w:rsid w:val="00DD10C0"/>
    <w:rsid w:val="00DD590D"/>
    <w:rsid w:val="00E0194D"/>
    <w:rsid w:val="00E15258"/>
    <w:rsid w:val="00E152A0"/>
    <w:rsid w:val="00E27256"/>
    <w:rsid w:val="00E30771"/>
    <w:rsid w:val="00E327E3"/>
    <w:rsid w:val="00E6119D"/>
    <w:rsid w:val="00E72A56"/>
    <w:rsid w:val="00E97A59"/>
    <w:rsid w:val="00EA00A5"/>
    <w:rsid w:val="00ED786A"/>
    <w:rsid w:val="00EE6250"/>
    <w:rsid w:val="00EE7D68"/>
    <w:rsid w:val="00F109C3"/>
    <w:rsid w:val="00F41172"/>
    <w:rsid w:val="00F72EAE"/>
    <w:rsid w:val="00F7681A"/>
    <w:rsid w:val="00F962C8"/>
    <w:rsid w:val="00FA1717"/>
    <w:rsid w:val="00FA693D"/>
    <w:rsid w:val="00FC1F8D"/>
    <w:rsid w:val="00F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9829B"/>
  <w15:chartTrackingRefBased/>
  <w15:docId w15:val="{39F150F8-5744-4906-8955-B3103E91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A56"/>
    <w:pPr>
      <w:ind w:firstLineChars="200" w:firstLine="420"/>
    </w:pPr>
  </w:style>
  <w:style w:type="table" w:styleId="a4">
    <w:name w:val="Table Grid"/>
    <w:basedOn w:val="a1"/>
    <w:uiPriority w:val="39"/>
    <w:rsid w:val="00511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6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6FE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6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6FE7"/>
    <w:rPr>
      <w:sz w:val="18"/>
      <w:szCs w:val="18"/>
    </w:rPr>
  </w:style>
  <w:style w:type="character" w:styleId="a9">
    <w:name w:val="Strong"/>
    <w:basedOn w:val="a0"/>
    <w:qFormat/>
    <w:rsid w:val="00B107C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07C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107C0"/>
    <w:rPr>
      <w:sz w:val="18"/>
      <w:szCs w:val="18"/>
    </w:rPr>
  </w:style>
  <w:style w:type="character" w:styleId="ac">
    <w:name w:val="Hyperlink"/>
    <w:basedOn w:val="a0"/>
    <w:uiPriority w:val="99"/>
    <w:unhideWhenUsed/>
    <w:rsid w:val="00634B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4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2BA88-F660-4B16-BCA5-544A1206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376</Words>
  <Characters>2148</Characters>
  <Application>Microsoft Office Word</Application>
  <DocSecurity>0</DocSecurity>
  <Lines>17</Lines>
  <Paragraphs>5</Paragraphs>
  <ScaleCrop>false</ScaleCrop>
  <Company>Home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cnis</cp:lastModifiedBy>
  <cp:revision>8</cp:revision>
  <cp:lastPrinted>2020-07-08T01:22:00Z</cp:lastPrinted>
  <dcterms:created xsi:type="dcterms:W3CDTF">2020-06-10T06:30:00Z</dcterms:created>
  <dcterms:modified xsi:type="dcterms:W3CDTF">2020-07-08T07:42:00Z</dcterms:modified>
</cp:coreProperties>
</file>