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43" w:rsidRPr="000D1443" w:rsidRDefault="000D1443" w:rsidP="000D1443">
      <w:pPr>
        <w:rPr>
          <w:rFonts w:ascii="方正小标宋简体" w:eastAsia="方正小标宋简体"/>
          <w:sz w:val="32"/>
          <w:szCs w:val="32"/>
        </w:rPr>
      </w:pPr>
      <w:r w:rsidRPr="000D1443">
        <w:rPr>
          <w:rFonts w:ascii="方正小标宋简体" w:eastAsia="方正小标宋简体"/>
          <w:sz w:val="32"/>
          <w:szCs w:val="32"/>
        </w:rPr>
        <w:t>附件</w:t>
      </w:r>
      <w:r w:rsidRPr="000D1443">
        <w:rPr>
          <w:rFonts w:ascii="方正小标宋简体" w:eastAsia="方正小标宋简体" w:hint="eastAsia"/>
          <w:sz w:val="32"/>
          <w:szCs w:val="32"/>
        </w:rPr>
        <w:t>1</w:t>
      </w:r>
      <w:r w:rsidRPr="000D1443">
        <w:rPr>
          <w:rFonts w:ascii="方正小标宋简体" w:eastAsia="方正小标宋简体"/>
          <w:sz w:val="32"/>
          <w:szCs w:val="32"/>
        </w:rPr>
        <w:t>：</w:t>
      </w:r>
    </w:p>
    <w:p w:rsidR="000D1443" w:rsidRDefault="000D1443" w:rsidP="000D1443">
      <w:pPr>
        <w:adjustRightInd w:val="0"/>
        <w:snapToGrid w:val="0"/>
        <w:spacing w:line="0" w:lineRule="atLeast"/>
        <w:ind w:leftChars="100" w:left="2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规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管理标准</w:t>
      </w:r>
      <w:r w:rsidRPr="00710CA1">
        <w:rPr>
          <w:rFonts w:ascii="方正小标宋简体" w:eastAsia="方正小标宋简体" w:hint="eastAsia"/>
          <w:sz w:val="44"/>
          <w:szCs w:val="44"/>
        </w:rPr>
        <w:t>实践与发展</w:t>
      </w:r>
      <w:r>
        <w:rPr>
          <w:rFonts w:ascii="方正小标宋简体" w:eastAsia="方正小标宋简体" w:hint="eastAsia"/>
          <w:sz w:val="44"/>
          <w:szCs w:val="44"/>
        </w:rPr>
        <w:t>国际交流会</w:t>
      </w:r>
      <w:r>
        <w:rPr>
          <w:rFonts w:ascii="方正小标宋简体" w:eastAsia="方正小标宋简体" w:hint="eastAsia"/>
          <w:sz w:val="44"/>
          <w:szCs w:val="44"/>
        </w:rPr>
        <w:br/>
        <w:t>会议议程</w:t>
      </w:r>
    </w:p>
    <w:p w:rsidR="000D1443" w:rsidRDefault="000D1443" w:rsidP="000D1443">
      <w:pPr>
        <w:adjustRightInd w:val="0"/>
        <w:snapToGrid w:val="0"/>
        <w:spacing w:line="0" w:lineRule="atLeast"/>
        <w:ind w:leftChars="100" w:left="2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（草案）</w:t>
      </w:r>
    </w:p>
    <w:p w:rsidR="000D1443" w:rsidRDefault="000D1443" w:rsidP="000D1443">
      <w:pPr>
        <w:adjustRightInd w:val="0"/>
        <w:snapToGrid w:val="0"/>
        <w:spacing w:line="594" w:lineRule="exact"/>
        <w:rPr>
          <w:rFonts w:ascii="方正仿宋简体" w:eastAsia="方正仿宋简体" w:hAnsi="黑体"/>
          <w:sz w:val="28"/>
          <w:szCs w:val="28"/>
        </w:rPr>
      </w:pPr>
      <w:r>
        <w:rPr>
          <w:rFonts w:ascii="方正仿宋简体" w:eastAsia="方正仿宋简体" w:hAnsi="黑体" w:hint="eastAsia"/>
          <w:b/>
          <w:sz w:val="28"/>
          <w:szCs w:val="28"/>
        </w:rPr>
        <w:t>时间</w:t>
      </w:r>
      <w:r>
        <w:rPr>
          <w:rFonts w:ascii="方正仿宋简体" w:eastAsia="方正仿宋简体" w:hAnsi="黑体"/>
          <w:b/>
          <w:sz w:val="28"/>
          <w:szCs w:val="28"/>
        </w:rPr>
        <w:t>：</w:t>
      </w:r>
      <w:r>
        <w:rPr>
          <w:rFonts w:ascii="方正仿宋简体" w:eastAsia="方正仿宋简体" w:hAnsi="黑体" w:hint="eastAsia"/>
          <w:sz w:val="28"/>
          <w:szCs w:val="28"/>
        </w:rPr>
        <w:t>2017年11月10日，9:00-12:00</w:t>
      </w:r>
    </w:p>
    <w:p w:rsidR="000D1443" w:rsidRPr="00E264CB" w:rsidRDefault="000D1443" w:rsidP="000D1443">
      <w:pPr>
        <w:adjustRightInd w:val="0"/>
        <w:snapToGrid w:val="0"/>
        <w:spacing w:afterLines="100" w:line="594" w:lineRule="exact"/>
        <w:rPr>
          <w:rFonts w:ascii="方正仿宋简体" w:eastAsia="方正仿宋简体" w:hAnsi="黑体"/>
          <w:b/>
          <w:sz w:val="28"/>
          <w:szCs w:val="28"/>
        </w:rPr>
      </w:pPr>
      <w:r>
        <w:rPr>
          <w:rFonts w:ascii="方正仿宋简体" w:eastAsia="方正仿宋简体" w:hAnsi="黑体" w:hint="eastAsia"/>
          <w:b/>
          <w:sz w:val="28"/>
          <w:szCs w:val="28"/>
        </w:rPr>
        <w:t>地点</w:t>
      </w:r>
      <w:r>
        <w:rPr>
          <w:rFonts w:ascii="方正仿宋简体" w:eastAsia="方正仿宋简体" w:hAnsi="黑体"/>
          <w:b/>
          <w:sz w:val="28"/>
          <w:szCs w:val="28"/>
        </w:rPr>
        <w:t>：北京京仪大酒店</w:t>
      </w:r>
      <w:r>
        <w:rPr>
          <w:rFonts w:ascii="方正仿宋简体" w:eastAsia="方正仿宋简体" w:hAnsi="黑体" w:hint="eastAsia"/>
          <w:b/>
          <w:sz w:val="28"/>
          <w:szCs w:val="28"/>
        </w:rPr>
        <w:t>第一会议室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6958"/>
      </w:tblGrid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0D1443" w:rsidRPr="00DD7CA8" w:rsidRDefault="000D1443" w:rsidP="00501544">
            <w:pPr>
              <w:widowControl w:val="0"/>
              <w:spacing w:line="30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D1443" w:rsidRPr="00DD7CA8" w:rsidRDefault="000D1443" w:rsidP="00501544">
            <w:pPr>
              <w:widowControl w:val="0"/>
              <w:spacing w:line="30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议程</w:t>
            </w:r>
          </w:p>
        </w:tc>
      </w:tr>
      <w:tr w:rsidR="000D1443" w:rsidRPr="00DD7CA8" w:rsidTr="00501544">
        <w:trPr>
          <w:trHeight w:val="20"/>
          <w:jc w:val="center"/>
        </w:trPr>
        <w:tc>
          <w:tcPr>
            <w:tcW w:w="1927" w:type="dxa"/>
            <w:vMerge w:val="restart"/>
            <w:shd w:val="clear" w:color="auto" w:fill="DAEEF3"/>
            <w:vAlign w:val="center"/>
          </w:tcPr>
          <w:p w:rsidR="000D1443" w:rsidRPr="00DD7CA8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</w:t>
            </w: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00</w:t>
            </w: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-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</w:t>
            </w: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</w:t>
            </w: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0</w:t>
            </w:r>
          </w:p>
        </w:tc>
        <w:tc>
          <w:tcPr>
            <w:tcW w:w="6958" w:type="dxa"/>
            <w:tcBorders>
              <w:bottom w:val="nil"/>
            </w:tcBorders>
            <w:shd w:val="clear" w:color="auto" w:fill="DAEEF3"/>
            <w:vAlign w:val="center"/>
          </w:tcPr>
          <w:p w:rsidR="000D1443" w:rsidRPr="00DD7CA8" w:rsidRDefault="000D1443" w:rsidP="000D1443">
            <w:pPr>
              <w:widowControl w:val="0"/>
              <w:snapToGrid w:val="0"/>
              <w:spacing w:beforeLines="50" w:afterLines="50"/>
              <w:jc w:val="both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 w:rsidRPr="00DD7CA8">
              <w:rPr>
                <w:rFonts w:ascii="方正仿宋简体" w:eastAsia="方正仿宋简体" w:cs="Times New Roman" w:hint="eastAsia"/>
                <w:b/>
                <w:sz w:val="28"/>
                <w:szCs w:val="28"/>
              </w:rPr>
              <w:t>领导致辞：</w:t>
            </w:r>
          </w:p>
        </w:tc>
      </w:tr>
      <w:tr w:rsidR="000D1443" w:rsidRPr="00DD7CA8" w:rsidTr="00501544">
        <w:trPr>
          <w:trHeight w:val="20"/>
          <w:jc w:val="center"/>
        </w:trPr>
        <w:tc>
          <w:tcPr>
            <w:tcW w:w="1927" w:type="dxa"/>
            <w:vMerge/>
            <w:shd w:val="clear" w:color="auto" w:fill="DAEEF3"/>
            <w:vAlign w:val="center"/>
          </w:tcPr>
          <w:p w:rsidR="000D1443" w:rsidRPr="00DD7CA8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6958" w:type="dxa"/>
            <w:tcBorders>
              <w:top w:val="nil"/>
              <w:bottom w:val="single" w:sz="4" w:space="0" w:color="auto"/>
            </w:tcBorders>
            <w:shd w:val="clear" w:color="auto" w:fill="DAEEF3"/>
            <w:vAlign w:val="center"/>
          </w:tcPr>
          <w:p w:rsidR="000D1443" w:rsidRPr="00DD7CA8" w:rsidRDefault="000D1443" w:rsidP="000D1443">
            <w:pPr>
              <w:widowControl w:val="0"/>
              <w:snapToGrid w:val="0"/>
              <w:spacing w:beforeLines="50" w:afterLines="50"/>
              <w:jc w:val="both"/>
              <w:rPr>
                <w:rFonts w:ascii="方正仿宋简体" w:eastAsia="方正仿宋简体" w:cs="Times New Roman"/>
                <w:b/>
                <w:sz w:val="28"/>
                <w:szCs w:val="28"/>
              </w:rPr>
            </w:pPr>
            <w:r w:rsidRPr="00DD7CA8">
              <w:rPr>
                <w:rFonts w:ascii="方正仿宋简体" w:eastAsia="方正仿宋简体" w:cs="Times New Roman" w:hint="eastAsia"/>
                <w:sz w:val="28"/>
                <w:szCs w:val="28"/>
              </w:rPr>
              <w:t>国家标准化管理委员会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领导</w:t>
            </w:r>
          </w:p>
        </w:tc>
      </w:tr>
      <w:tr w:rsidR="000D1443" w:rsidRPr="00DD7CA8" w:rsidTr="00501544">
        <w:trPr>
          <w:trHeight w:val="20"/>
          <w:jc w:val="center"/>
        </w:trPr>
        <w:tc>
          <w:tcPr>
            <w:tcW w:w="1927" w:type="dxa"/>
            <w:shd w:val="clear" w:color="auto" w:fill="DAEEF3"/>
            <w:vAlign w:val="center"/>
          </w:tcPr>
          <w:p w:rsidR="000D1443" w:rsidRPr="00DD7CA8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9:10-9:20</w:t>
            </w:r>
          </w:p>
        </w:tc>
        <w:tc>
          <w:tcPr>
            <w:tcW w:w="6958" w:type="dxa"/>
            <w:tcBorders>
              <w:top w:val="nil"/>
              <w:bottom w:val="single" w:sz="4" w:space="0" w:color="auto"/>
            </w:tcBorders>
            <w:shd w:val="clear" w:color="auto" w:fill="DAEEF3"/>
            <w:vAlign w:val="center"/>
          </w:tcPr>
          <w:p w:rsidR="000D1443" w:rsidRPr="00DD7CA8" w:rsidRDefault="000D1443" w:rsidP="000D1443">
            <w:pPr>
              <w:widowControl w:val="0"/>
              <w:snapToGrid w:val="0"/>
              <w:spacing w:beforeLines="50" w:afterLines="50"/>
              <w:jc w:val="both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中国标准化研究院领导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D1443" w:rsidRPr="00C665BA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</w:t>
            </w:r>
            <w:r w:rsidRPr="00C665BA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2</w:t>
            </w:r>
            <w:r w:rsidRPr="00C665BA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0-1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</w:t>
            </w:r>
            <w:r w:rsidRPr="00C665BA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20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D1443" w:rsidRPr="00DD7CA8" w:rsidRDefault="000D1443" w:rsidP="00501544">
            <w:pPr>
              <w:widowControl w:val="0"/>
              <w:spacing w:line="380" w:lineRule="exact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主题发言：合</w:t>
            </w:r>
            <w:proofErr w:type="gramStart"/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规</w:t>
            </w:r>
            <w:proofErr w:type="gramEnd"/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管理标准实践交流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Pr="00DD7CA8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9:2</w:t>
            </w: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0-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</w:t>
            </w:r>
            <w:r w:rsidRPr="00DD7CA8"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35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主题：</w:t>
            </w:r>
            <w:r w:rsidRPr="00C73C5E">
              <w:rPr>
                <w:rFonts w:ascii="方正仿宋简体" w:eastAsia="方正仿宋简体" w:cs="Times New Roman" w:hint="eastAsia"/>
                <w:sz w:val="28"/>
                <w:szCs w:val="28"/>
              </w:rPr>
              <w:t>澳大利亚合</w:t>
            </w:r>
            <w:proofErr w:type="gramStart"/>
            <w:r w:rsidRPr="00C73C5E"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 w:rsidRPr="00C73C5E">
              <w:rPr>
                <w:rFonts w:ascii="方正仿宋简体" w:eastAsia="方正仿宋简体" w:cs="Times New Roman" w:hint="eastAsia"/>
                <w:sz w:val="28"/>
                <w:szCs w:val="28"/>
              </w:rPr>
              <w:t>管理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标准</w:t>
            </w:r>
            <w:r w:rsidRPr="00C73C5E">
              <w:rPr>
                <w:rFonts w:ascii="方正仿宋简体" w:eastAsia="方正仿宋简体" w:cs="Times New Roman" w:hint="eastAsia"/>
                <w:sz w:val="28"/>
                <w:szCs w:val="28"/>
              </w:rPr>
              <w:t>的实践与发展</w:t>
            </w:r>
          </w:p>
          <w:p w:rsidR="000D1443" w:rsidRPr="00C73C5E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发言人：原</w:t>
            </w:r>
            <w:r w:rsidRPr="00E73916">
              <w:rPr>
                <w:rFonts w:ascii="方正仿宋简体" w:eastAsia="方正仿宋简体" w:cs="Times New Roman"/>
                <w:sz w:val="28"/>
                <w:szCs w:val="28"/>
              </w:rPr>
              <w:t>ISO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/PC271合</w:t>
            </w:r>
            <w:proofErr w:type="gramStart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管理项目委员会主席、</w:t>
            </w:r>
            <w:r w:rsidRPr="00C73C5E">
              <w:rPr>
                <w:rFonts w:ascii="方正仿宋简体" w:eastAsia="方正仿宋简体" w:cs="Times New Roman" w:hint="eastAsia"/>
                <w:sz w:val="28"/>
                <w:szCs w:val="28"/>
              </w:rPr>
              <w:t>澳大利亚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Red Flag Group总经理，</w:t>
            </w:r>
            <w:r w:rsidRPr="009C438A">
              <w:rPr>
                <w:rFonts w:ascii="方正仿宋简体" w:eastAsia="方正仿宋简体" w:cs="Times New Roman"/>
                <w:sz w:val="28"/>
                <w:szCs w:val="28"/>
              </w:rPr>
              <w:t xml:space="preserve">Martin </w:t>
            </w:r>
            <w:proofErr w:type="spellStart"/>
            <w:r w:rsidRPr="009C438A">
              <w:rPr>
                <w:rFonts w:ascii="方正仿宋简体" w:eastAsia="方正仿宋简体" w:cs="Times New Roman"/>
                <w:sz w:val="28"/>
                <w:szCs w:val="28"/>
              </w:rPr>
              <w:t>Tolar</w:t>
            </w:r>
            <w:proofErr w:type="spellEnd"/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9:35-</w:t>
            </w:r>
            <w:r w:rsidRPr="00812AF1"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  <w:t>9: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50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主题：加拿大反贿赂标准</w:t>
            </w:r>
            <w:r w:rsidRPr="00C73C5E">
              <w:rPr>
                <w:rFonts w:ascii="方正仿宋简体" w:eastAsia="方正仿宋简体" w:cs="Times New Roman"/>
                <w:sz w:val="28"/>
                <w:szCs w:val="28"/>
              </w:rPr>
              <w:t>的</w:t>
            </w:r>
            <w:r w:rsidRPr="00C73C5E">
              <w:rPr>
                <w:rFonts w:ascii="方正仿宋简体" w:eastAsia="方正仿宋简体" w:cs="Times New Roman" w:hint="eastAsia"/>
                <w:sz w:val="28"/>
                <w:szCs w:val="28"/>
              </w:rPr>
              <w:t>实践与发展</w:t>
            </w:r>
          </w:p>
          <w:p w:rsidR="000D1443" w:rsidRPr="00C73C5E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发言人：加拿大反腐败卓越中心，</w:t>
            </w:r>
            <w:bookmarkStart w:id="0" w:name="OLE_LINK3"/>
            <w:bookmarkStart w:id="1" w:name="OLE_LINK4"/>
            <w:r w:rsidRPr="000C0DE0">
              <w:rPr>
                <w:rFonts w:ascii="方正仿宋简体" w:eastAsia="方正仿宋简体" w:cs="Times New Roman"/>
                <w:sz w:val="28"/>
                <w:szCs w:val="28"/>
              </w:rPr>
              <w:t xml:space="preserve">Marc Y. </w:t>
            </w:r>
            <w:proofErr w:type="spellStart"/>
            <w:r w:rsidRPr="000C0DE0">
              <w:rPr>
                <w:rFonts w:ascii="方正仿宋简体" w:eastAsia="方正仿宋简体" w:cs="Times New Roman"/>
                <w:sz w:val="28"/>
                <w:szCs w:val="28"/>
              </w:rPr>
              <w:t>Tass</w:t>
            </w:r>
            <w:r w:rsidRPr="000C0DE0">
              <w:rPr>
                <w:rFonts w:ascii="方正仿宋简体" w:eastAsia="方正仿宋简体" w:cs="Times New Roman"/>
                <w:sz w:val="28"/>
                <w:szCs w:val="28"/>
              </w:rPr>
              <w:t>é</w:t>
            </w:r>
            <w:bookmarkEnd w:id="0"/>
            <w:bookmarkEnd w:id="1"/>
            <w:proofErr w:type="spellEnd"/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 w:rsidRPr="00812AF1"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  <w:t>9: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50</w:t>
            </w:r>
            <w:r w:rsidRPr="00812AF1"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  <w:t>-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10</w:t>
            </w:r>
            <w:r w:rsidRPr="00812AF1"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  <w:t>:</w:t>
            </w: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05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Pr="00E03296" w:rsidRDefault="000D1443" w:rsidP="00501544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E03296">
              <w:rPr>
                <w:rFonts w:ascii="方正仿宋简体" w:eastAsia="方正仿宋简体" w:cs="Times New Roman" w:hint="eastAsia"/>
                <w:sz w:val="28"/>
                <w:szCs w:val="28"/>
              </w:rPr>
              <w:t>主题：国企合</w:t>
            </w:r>
            <w:proofErr w:type="gramStart"/>
            <w:r w:rsidRPr="00E03296"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 w:rsidRPr="00E03296">
              <w:rPr>
                <w:rFonts w:ascii="方正仿宋简体" w:eastAsia="方正仿宋简体" w:cs="Times New Roman" w:hint="eastAsia"/>
                <w:sz w:val="28"/>
                <w:szCs w:val="28"/>
              </w:rPr>
              <w:t>管理实践</w:t>
            </w:r>
          </w:p>
          <w:p w:rsidR="000D1443" w:rsidRPr="004E39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E03296"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发言人：待定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10:05-10:20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主题：网络交易合</w:t>
            </w:r>
            <w:proofErr w:type="gramStart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管理研究</w:t>
            </w:r>
          </w:p>
          <w:p w:rsidR="000D1443" w:rsidRPr="004E39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发言人：中国标准化研究院，王益谊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lastRenderedPageBreak/>
              <w:t>10:20-10:35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主题：如何有效识别和评估合</w:t>
            </w:r>
            <w:proofErr w:type="gramStart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风险</w:t>
            </w:r>
          </w:p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</w:t>
            </w:r>
            <w:r w:rsidRPr="006F4114">
              <w:rPr>
                <w:rFonts w:ascii="方正仿宋简体" w:eastAsia="方正仿宋简体" w:cs="Times New Roman" w:hint="eastAsia"/>
                <w:sz w:val="28"/>
                <w:szCs w:val="28"/>
              </w:rPr>
              <w:t>北京大成（上海）律师事务所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，陈立彤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10:35-10:50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主题：待定</w:t>
            </w:r>
          </w:p>
          <w:p w:rsidR="000D1443" w:rsidRPr="004E39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</w:t>
            </w:r>
            <w:r w:rsidRPr="004E3943">
              <w:rPr>
                <w:rFonts w:ascii="方正仿宋简体" w:eastAsia="方正仿宋简体" w:cs="Times New Roman" w:hint="eastAsia"/>
                <w:sz w:val="28"/>
                <w:szCs w:val="28"/>
              </w:rPr>
              <w:t>微软（中国）有限公司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李近宇</w:t>
            </w:r>
            <w:proofErr w:type="gramEnd"/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10:50-11:05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  <w:rPr>
                <w:rFonts w:ascii="方正仿宋简体" w:eastAsia="方正仿宋简体" w:cs="Times New Roman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主题：中国国内</w:t>
            </w:r>
            <w:r w:rsidRPr="006F4114">
              <w:rPr>
                <w:rFonts w:ascii="方正仿宋简体" w:eastAsia="方正仿宋简体" w:cs="Times New Roman" w:hint="eastAsia"/>
                <w:sz w:val="28"/>
                <w:szCs w:val="28"/>
              </w:rPr>
              <w:t>合</w:t>
            </w:r>
            <w:proofErr w:type="gramStart"/>
            <w:r w:rsidRPr="006F4114"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 w:rsidRPr="006F4114">
              <w:rPr>
                <w:rFonts w:ascii="方正仿宋简体" w:eastAsia="方正仿宋简体" w:cs="Times New Roman" w:hint="eastAsia"/>
                <w:sz w:val="28"/>
                <w:szCs w:val="28"/>
              </w:rPr>
              <w:t>研究的进展和未来预测</w:t>
            </w:r>
          </w:p>
          <w:p w:rsidR="000D1443" w:rsidRDefault="000D1443" w:rsidP="00501544"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发言人：</w:t>
            </w:r>
            <w:r w:rsidRPr="004E3943">
              <w:rPr>
                <w:rFonts w:ascii="方正仿宋简体" w:eastAsia="方正仿宋简体" w:cs="Times New Roman" w:hint="eastAsia"/>
                <w:sz w:val="28"/>
                <w:szCs w:val="28"/>
              </w:rPr>
              <w:t>北京</w:t>
            </w:r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在礼合</w:t>
            </w:r>
            <w:proofErr w:type="gramStart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方正仿宋简体" w:eastAsia="方正仿宋简体" w:cs="Times New Roman" w:hint="eastAsia"/>
                <w:sz w:val="28"/>
                <w:szCs w:val="28"/>
              </w:rPr>
              <w:t>信息技术有限公司，胡国辉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11:05-12:00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D1443" w:rsidRDefault="000D1443" w:rsidP="000D1443">
            <w:pPr>
              <w:snapToGrid w:val="0"/>
              <w:spacing w:beforeLines="50" w:afterLines="50"/>
            </w:pPr>
            <w:r w:rsidRPr="00B10640">
              <w:rPr>
                <w:rFonts w:ascii="方正仿宋简体" w:eastAsia="方正仿宋简体" w:cs="Times New Roman"/>
                <w:sz w:val="28"/>
                <w:szCs w:val="28"/>
              </w:rPr>
              <w:t>提问</w:t>
            </w:r>
          </w:p>
        </w:tc>
      </w:tr>
      <w:tr w:rsidR="000D1443" w:rsidRPr="00DD7CA8" w:rsidTr="00501544">
        <w:trPr>
          <w:trHeight w:val="680"/>
          <w:jc w:val="center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Default="000D1443" w:rsidP="00501544">
            <w:pPr>
              <w:widowControl w:val="0"/>
              <w:spacing w:line="32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12:00-13:00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1443" w:rsidRPr="00FF1B2F" w:rsidRDefault="000D1443" w:rsidP="00501544">
            <w:pPr>
              <w:widowControl w:val="0"/>
              <w:spacing w:line="380" w:lineRule="exact"/>
              <w:jc w:val="center"/>
              <w:rPr>
                <w:rFonts w:ascii="方正仿宋简体" w:eastAsia="方正仿宋简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cs="Times New Roman" w:hint="eastAsia"/>
                <w:b/>
                <w:kern w:val="2"/>
                <w:sz w:val="28"/>
                <w:szCs w:val="28"/>
              </w:rPr>
              <w:t>午餐</w:t>
            </w:r>
          </w:p>
        </w:tc>
      </w:tr>
    </w:tbl>
    <w:p w:rsidR="009E3A7C" w:rsidRDefault="000D1443"/>
    <w:sectPr w:rsidR="009E3A7C" w:rsidSect="0045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D1443"/>
    <w:rsid w:val="000D1443"/>
    <w:rsid w:val="00193036"/>
    <w:rsid w:val="00455BEB"/>
    <w:rsid w:val="0069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4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2017-11-01T05:48:00Z</dcterms:created>
  <dcterms:modified xsi:type="dcterms:W3CDTF">2017-11-01T05:50:00Z</dcterms:modified>
</cp:coreProperties>
</file>