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D5" w:rsidRPr="00634E45" w:rsidRDefault="00570AD5" w:rsidP="00570AD5">
      <w:pPr>
        <w:adjustRightInd w:val="0"/>
        <w:snapToGrid w:val="0"/>
        <w:rPr>
          <w:rFonts w:ascii="微软雅黑" w:eastAsia="微软雅黑" w:hAnsi="微软雅黑"/>
          <w:sz w:val="24"/>
        </w:rPr>
      </w:pPr>
      <w:r w:rsidRPr="00634E45">
        <w:rPr>
          <w:rFonts w:asciiTheme="majorEastAsia" w:eastAsiaTheme="majorEastAsia" w:hAnsiTheme="majorEastAsia" w:cs="宋体" w:hint="eastAsia"/>
          <w:b/>
          <w:kern w:val="0"/>
          <w:sz w:val="24"/>
        </w:rPr>
        <w:t>附：第五批放心食品目录</w:t>
      </w:r>
    </w:p>
    <w:p w:rsidR="00570AD5" w:rsidRPr="00634E45" w:rsidRDefault="00570AD5" w:rsidP="00570AD5">
      <w:pPr>
        <w:adjustRightInd w:val="0"/>
        <w:snapToGrid w:val="0"/>
        <w:rPr>
          <w:rFonts w:asciiTheme="majorEastAsia" w:eastAsiaTheme="majorEastAsia" w:hAnsiTheme="majorEastAsia" w:cs="宋体"/>
          <w:b/>
          <w:kern w:val="0"/>
          <w:sz w:val="24"/>
        </w:rPr>
      </w:pPr>
      <w:r w:rsidRPr="00634E45">
        <w:rPr>
          <w:rFonts w:asciiTheme="majorEastAsia" w:eastAsiaTheme="majorEastAsia" w:hAnsiTheme="majorEastAsia" w:cs="宋体"/>
          <w:b/>
          <w:kern w:val="0"/>
          <w:sz w:val="24"/>
        </w:rPr>
        <w:tab/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1273"/>
        <w:gridCol w:w="2533"/>
        <w:gridCol w:w="5624"/>
      </w:tblGrid>
      <w:tr w:rsidR="00634E45" w:rsidRPr="00634E45" w:rsidTr="00982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Lines="50" w:before="156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343" w:type="pct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Lines="50" w:before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产品类别</w:t>
            </w:r>
          </w:p>
        </w:tc>
        <w:tc>
          <w:tcPr>
            <w:tcW w:w="2982" w:type="pct"/>
            <w:vAlign w:val="center"/>
            <w:hideMark/>
          </w:tcPr>
          <w:p w:rsidR="00570AD5" w:rsidRPr="00634E45" w:rsidRDefault="00570AD5" w:rsidP="00982BD7">
            <w:pPr>
              <w:widowControl/>
              <w:spacing w:beforeLines="50" w:before="15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产品名称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大米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【北大荒】长粒香米(5kg)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【北大荒】鲜香米(5kg)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【北大荒】珍珠米(5kg)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【天缘道】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长粒香大米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(5kg)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【七河源】长粒粳米(5kg)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小米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【百姓粮仓】山西小米(800克)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【京琪】小米(450克)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面粉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【雪健】麦芯雪花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粉(2.5kg)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植物油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【菠萝蜜】葵花籽油（5L）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【鲁花】压榨特香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菜籽油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(5L)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【西部人】葵花籽油(2L)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【长寿花】清香葵花籽油(5L)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【西王】玉米胚芽油(1.8L)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香油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【李锦记】芝麻香油(410ml)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橄榄油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【贝蒂斯】特级初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榨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橄榄油(500mL)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【欧丽薇兰】特级初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榨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橄榄油(750ml)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蛋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【德青源】安心生态鲜鸡蛋(795g)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【德青源】鸡蛋(XL号 732g)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【官厅水库】鸡蛋(15枚 525g)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【百年栗园】有机柴鸡蛋(12枚 540g)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牛奶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【三元】特品纯牛奶（227ml）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【蒙牛】利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乐枕纯牛奶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（240ml）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【牧牌】全脂纯牛奶(12*200ml)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酸奶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【完达山】原味酸牛奶(160g)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酱油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【海天】特级一品鲜酱油(500ml、250ml)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【欣和】欣和六月鲜酱油(500ml)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醋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【龙和宽】9°米醋(480毫升)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【水塔】水塔老陈醋(500毫升)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【恒顺】镇江香醋(580毫升)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盐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【中盐】加碘低钠盐(300g)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【中盐】海水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自然晶盐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(400g)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榨菜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【川南】川南口口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脆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榨菜(62g)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【味聚特】原味榨菜片(80g)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矿泉水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【5100】西藏冰川矿泉水(330ml)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【百岁山】饮用天然矿泉水(570ml)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【阿尔山】矿泉珍稀天然冷泉矿泉水(500ml)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【昆仑山】天然雪山矿泉水(510ml)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白酒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【武陵酒】53度武陵飘香金质奖(500ml)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【杏花村】53度杏花村汾酒(500ml)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【红星】56度红星二锅头(100mL)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红酒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【张裕】解百纳珍藏级干红葡萄酒(750ml)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【华夏】92珍藏级干红葡萄酒(750ml)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啤酒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【燕京】10°P特制啤酒(330ml)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【雪花】勇闯天涯啤酒(500ml)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凉茶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【和其正】凉茶(600ml)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【加多宝】凉茶(310ml)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纯果汁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【汇源】100%橙汁(1L)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【都乐】鲜苹果汁(1L)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【上好佳】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大湖西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柚汁(1L)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果汁饮料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【美汁源】果粒橙(450ml)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【康师傅】每日C红葡萄(450ml+加量50ml)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【统一】冰糖雪梨(500ml)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乳饮料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【养乐多】活菌型乳酸菌乳饮料(5*100ml)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【蒙牛】真果粒牛奶饮品草莓味（250ml）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植物蛋白饮料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【养元】香纯型六个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核桃核桃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乳(240ml)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功能饮料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【佳得乐】西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柚味运动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饮料(600ml)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【脉动】维生素饮料青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柠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口味(600ml)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【红牛】维生素功能饮料(250ml)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蜂蜜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【花蕊】花蕊蜂蜜(1Kg)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【汪氏】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荆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花蜜（465克）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麦片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【桂格】即食燕麦片（经典原味）(700克)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婴幼儿米粉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【贝因美】营养纯米粉(225g)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豆浆（奶）粉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【维维】维他型豆奶粉(560g)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【永和豆浆】甜豆浆粉(350g)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中老年奶粉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【荷兰乳牛】中老年配方奶粉(400g)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【完达山】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益生元中老年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奶粉(400g)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干枣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【好想你】健康情即食枣(600g)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【康泉】千年红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无核金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丝枣(454g)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红糖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【福临门】福临门纯正红糖(300g)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【云成】纯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蔗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红糖(400g)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西式火腿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【雨润】无淀粉火腿(380g)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【恒慧】火腿(400g)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巧克力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【德芙】牛奶巧克力(80克)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【金帝】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醇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浓黑巧克力(135克)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坚果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【万佳利】加州原野精选腰果(260克)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1343" w:type="pc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薯片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【可比克】薯片原滋味(110g)</w:t>
            </w:r>
          </w:p>
        </w:tc>
        <w:bookmarkStart w:id="0" w:name="_GoBack"/>
        <w:bookmarkEnd w:id="0"/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口香糖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【炫迈】无糖口香糖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炫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动薄荷味(21.6克)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【益达】木糖醇无糖口香糖（冰凉薄荷味）(56克）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1343" w:type="pct"/>
            <w:vMerge w:val="restart"/>
            <w:shd w:val="clear" w:color="auto" w:fill="auto"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b/>
                <w:bCs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Cs w:val="21"/>
              </w:rPr>
              <w:t>黄酒</w:t>
            </w: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【会稽山】水香</w:t>
            </w:r>
            <w:proofErr w:type="gramStart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国色金</w:t>
            </w:r>
            <w:proofErr w:type="gramEnd"/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国色(500ml)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【即墨】二龙戏珠(940ml)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【即墨】帝豪十年(1L)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【即墨】礼盒12年陈(450ml*2)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【即墨】花开富贵十年陈酿(500ml)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【即墨】寿100二十年陈酿(1.4L)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【塔牌】绍兴花雕酒五年陈(480ml)</w:t>
            </w:r>
          </w:p>
        </w:tc>
      </w:tr>
      <w:tr w:rsidR="00634E45" w:rsidRPr="00634E45" w:rsidTr="00982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【塔牌】绍兴花雕酒三年陈坛(500ml)</w:t>
            </w:r>
          </w:p>
        </w:tc>
      </w:tr>
      <w:tr w:rsidR="00634E45" w:rsidRPr="00634E45" w:rsidTr="00982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pct"/>
            <w:noWrap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1343" w:type="pct"/>
            <w:vMerge/>
            <w:shd w:val="clear" w:color="auto" w:fill="auto"/>
            <w:noWrap/>
            <w:vAlign w:val="center"/>
            <w:hideMark/>
          </w:tcPr>
          <w:p w:rsidR="00570AD5" w:rsidRPr="00634E45" w:rsidRDefault="00570AD5" w:rsidP="00982BD7">
            <w:pPr>
              <w:widowControl/>
              <w:spacing w:before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982" w:type="pct"/>
            <w:hideMark/>
          </w:tcPr>
          <w:p w:rsidR="00570AD5" w:rsidRPr="00634E45" w:rsidRDefault="00570AD5" w:rsidP="00982BD7">
            <w:pPr>
              <w:widowControl/>
              <w:spacing w:before="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634E4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【石库门】新红标(500ml)</w:t>
            </w:r>
          </w:p>
        </w:tc>
      </w:tr>
    </w:tbl>
    <w:p w:rsidR="00570AD5" w:rsidRPr="00634E45" w:rsidRDefault="00570AD5" w:rsidP="00570AD5">
      <w:pPr>
        <w:spacing w:before="50"/>
        <w:rPr>
          <w:rFonts w:ascii="宋体" w:hAnsi="宋体"/>
          <w:szCs w:val="21"/>
        </w:rPr>
      </w:pPr>
    </w:p>
    <w:p w:rsidR="00D42E75" w:rsidRPr="00634E45" w:rsidRDefault="00EC35AB"/>
    <w:sectPr w:rsidR="00D42E75" w:rsidRPr="00634E45" w:rsidSect="00E63D59">
      <w:footerReference w:type="default" r:id="rId7"/>
      <w:pgSz w:w="11906" w:h="16838"/>
      <w:pgMar w:top="1440" w:right="1416" w:bottom="1440" w:left="1276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AB" w:rsidRDefault="00EC35AB">
      <w:r>
        <w:separator/>
      </w:r>
    </w:p>
  </w:endnote>
  <w:endnote w:type="continuationSeparator" w:id="0">
    <w:p w:rsidR="00EC35AB" w:rsidRDefault="00EC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B7" w:rsidRPr="00AA0241" w:rsidRDefault="00EC35AB" w:rsidP="00AA0241">
    <w:pPr>
      <w:pStyle w:val="a3"/>
      <w:tabs>
        <w:tab w:val="clear" w:pos="4153"/>
      </w:tabs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AB" w:rsidRDefault="00EC35AB">
      <w:r>
        <w:separator/>
      </w:r>
    </w:p>
  </w:footnote>
  <w:footnote w:type="continuationSeparator" w:id="0">
    <w:p w:rsidR="00EC35AB" w:rsidRDefault="00EC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D5"/>
    <w:rsid w:val="00566920"/>
    <w:rsid w:val="00570AD5"/>
    <w:rsid w:val="006348CD"/>
    <w:rsid w:val="00634E45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0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0AD5"/>
    <w:rPr>
      <w:sz w:val="18"/>
      <w:szCs w:val="18"/>
    </w:rPr>
  </w:style>
  <w:style w:type="table" w:styleId="-3">
    <w:name w:val="Light Grid Accent 3"/>
    <w:basedOn w:val="a1"/>
    <w:uiPriority w:val="62"/>
    <w:rsid w:val="00570AD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63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4E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0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0AD5"/>
    <w:rPr>
      <w:sz w:val="18"/>
      <w:szCs w:val="18"/>
    </w:rPr>
  </w:style>
  <w:style w:type="table" w:styleId="-3">
    <w:name w:val="Light Grid Accent 3"/>
    <w:basedOn w:val="a1"/>
    <w:uiPriority w:val="62"/>
    <w:rsid w:val="00570AD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63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4E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2014-08-29T02:38:00Z</dcterms:created>
  <dcterms:modified xsi:type="dcterms:W3CDTF">2014-08-29T02:41:00Z</dcterms:modified>
</cp:coreProperties>
</file>