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BD98B" w14:textId="6AFA73FD" w:rsidR="00EB6E61" w:rsidRDefault="00EB6E61" w:rsidP="00EB6E61">
      <w:pPr>
        <w:pStyle w:val="afa"/>
        <w:framePr w:wrap="around"/>
        <w:rPr>
          <w:rFonts w:hAnsi="黑体" w:cs="黑体" w:hint="eastAsia"/>
        </w:rPr>
      </w:pPr>
      <w:r>
        <w:rPr>
          <w:rFonts w:hAnsi="黑体" w:cs="黑体" w:hint="eastAsia"/>
          <w:szCs w:val="22"/>
        </w:rPr>
        <w:t>ICS</w:t>
      </w:r>
      <w:r>
        <w:rPr>
          <w:rFonts w:hAnsi="黑体" w:cs="黑体" w:hint="eastAsia"/>
        </w:rPr>
        <w:t xml:space="preserve">   </w:t>
      </w:r>
    </w:p>
    <w:p w14:paraId="46059E62" w14:textId="0BA008CA" w:rsidR="00EB6E61" w:rsidRDefault="00EB6E61" w:rsidP="00EB6E61">
      <w:pPr>
        <w:pStyle w:val="afa"/>
        <w:framePr w:wrap="around"/>
        <w:rPr>
          <w:rFonts w:hAnsi="黑体" w:cs="黑体" w:hint="eastAsia"/>
        </w:rPr>
      </w:pPr>
      <w:r>
        <w:rPr>
          <w:rFonts w:hAnsi="黑体" w:cs="黑体" w:hint="eastAsia"/>
        </w:rPr>
        <w:t xml:space="preserve">CSS   </w:t>
      </w:r>
    </w:p>
    <w:p w14:paraId="232D5BCA" w14:textId="77777777" w:rsidR="00EB6E61" w:rsidRDefault="00EB6E61" w:rsidP="00DA7C6B">
      <w:pPr>
        <w:pStyle w:val="afc"/>
        <w:framePr w:wrap="around" w:y="2382"/>
      </w:pPr>
      <w:r>
        <w:rPr>
          <w:rFonts w:hint="eastAsia"/>
        </w:rPr>
        <w:t>中华人民共和国国家标准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EB6E61" w:rsidRPr="009549B2" w14:paraId="0F1D58F9" w14:textId="77777777" w:rsidTr="00891647">
        <w:tc>
          <w:tcPr>
            <w:tcW w:w="9356" w:type="dxa"/>
            <w:tcBorders>
              <w:top w:val="nil"/>
              <w:left w:val="nil"/>
              <w:bottom w:val="nil"/>
              <w:right w:val="nil"/>
            </w:tcBorders>
          </w:tcPr>
          <w:p w14:paraId="163BCC67" w14:textId="47A96EA6" w:rsidR="00EB6E61" w:rsidRPr="00BC20ED" w:rsidRDefault="00EB6E61" w:rsidP="009549B2">
            <w:pPr>
              <w:pStyle w:val="afd"/>
              <w:framePr w:w="9356" w:h="386" w:hRule="exact" w:wrap="around" w:x="1419" w:y="3346"/>
              <w:spacing w:before="0"/>
              <w:rPr>
                <w:rFonts w:ascii="Times New Roman"/>
                <w:sz w:val="28"/>
                <w:szCs w:val="28"/>
              </w:rPr>
            </w:pPr>
            <w:r w:rsidRPr="00AD0B6D">
              <w:rPr>
                <w:rFonts w:ascii="Times New Roman" w:eastAsia="黑体"/>
                <w:b/>
                <w:bCs/>
                <w:sz w:val="28"/>
                <w:szCs w:val="28"/>
              </w:rPr>
              <w:t>GB/T</w:t>
            </w:r>
            <w:r w:rsidRPr="00BC20ED">
              <w:rPr>
                <w:rFonts w:ascii="Times New Roman" w:eastAsia="黑体"/>
                <w:sz w:val="28"/>
                <w:szCs w:val="28"/>
              </w:rPr>
              <w:t xml:space="preserve"> </w:t>
            </w:r>
            <w:r w:rsidR="009549B2" w:rsidRPr="00BC20ED">
              <w:rPr>
                <w:rFonts w:ascii="黑体" w:eastAsia="黑体" w:hAnsi="黑体" w:cs="黑体" w:hint="eastAsia"/>
                <w:sz w:val="28"/>
                <w:szCs w:val="28"/>
              </w:rPr>
              <w:t>XXXXX</w:t>
            </w:r>
            <w:r w:rsidRPr="00BC20ED">
              <w:rPr>
                <w:rFonts w:ascii="黑体" w:eastAsia="黑体" w:hAnsi="黑体" w:cs="黑体" w:hint="eastAsia"/>
                <w:sz w:val="28"/>
                <w:szCs w:val="28"/>
              </w:rPr>
              <w:t>—</w:t>
            </w:r>
            <w:r w:rsidR="009549B2" w:rsidRPr="00BC20ED">
              <w:rPr>
                <w:rFonts w:ascii="黑体" w:eastAsia="黑体" w:hAnsi="黑体" w:cs="黑体" w:hint="eastAsia"/>
                <w:sz w:val="28"/>
                <w:szCs w:val="28"/>
              </w:rPr>
              <w:t>XXXX</w:t>
            </w:r>
          </w:p>
        </w:tc>
      </w:tr>
    </w:tbl>
    <w:p w14:paraId="18CCF1A1" w14:textId="77777777" w:rsidR="00EB6E61" w:rsidRDefault="00EB6E61" w:rsidP="009549B2">
      <w:pPr>
        <w:pStyle w:val="21"/>
        <w:framePr w:w="9356" w:h="386" w:hRule="exact" w:wrap="around" w:x="1419" w:y="3346"/>
        <w:spacing w:before="0"/>
        <w:ind w:right="1120"/>
        <w:jc w:val="both"/>
        <w:rPr>
          <w:rFonts w:ascii="Times New Roman"/>
        </w:rPr>
      </w:pPr>
    </w:p>
    <w:p w14:paraId="05CF6382" w14:textId="5268CE68" w:rsidR="00FA7A49" w:rsidRDefault="00CA7C5F" w:rsidP="00241B90">
      <w:pPr>
        <w:pStyle w:val="aff2"/>
        <w:framePr w:wrap="around" w:x="1419" w:y="6522"/>
        <w:rPr>
          <w:rFonts w:ascii="Times New Roman"/>
        </w:rPr>
      </w:pPr>
      <w:r w:rsidRPr="00CA7C5F">
        <w:rPr>
          <w:rFonts w:ascii="Times New Roman" w:hint="eastAsia"/>
        </w:rPr>
        <w:t>工业设计</w:t>
      </w:r>
      <w:r w:rsidRPr="00CA7C5F">
        <w:rPr>
          <w:rFonts w:ascii="Times New Roman" w:hint="eastAsia"/>
        </w:rPr>
        <w:t xml:space="preserve"> </w:t>
      </w:r>
      <w:r w:rsidRPr="00CA7C5F">
        <w:rPr>
          <w:rFonts w:ascii="Times New Roman" w:hint="eastAsia"/>
        </w:rPr>
        <w:t>智能功能安全设计指南</w:t>
      </w:r>
    </w:p>
    <w:p w14:paraId="0029319F" w14:textId="739FE0BC" w:rsidR="00FA7A49" w:rsidRPr="009C780E" w:rsidRDefault="009C780E" w:rsidP="00241B90">
      <w:pPr>
        <w:pStyle w:val="aff1"/>
        <w:framePr w:wrap="around" w:x="1419" w:y="6522"/>
        <w:spacing w:before="567"/>
        <w:rPr>
          <w:rFonts w:ascii="黑体" w:hAnsi="黑体" w:hint="eastAsia"/>
        </w:rPr>
      </w:pPr>
      <w:r w:rsidRPr="009C780E">
        <w:rPr>
          <w:rFonts w:ascii="黑体" w:hAnsi="黑体"/>
        </w:rPr>
        <w:t>Industrial design——Guidelines for</w:t>
      </w:r>
      <w:r w:rsidR="00B67A1B">
        <w:rPr>
          <w:rFonts w:ascii="黑体" w:hAnsi="黑体" w:hint="eastAsia"/>
        </w:rPr>
        <w:t xml:space="preserve"> </w:t>
      </w:r>
      <w:r w:rsidR="00B67A1B" w:rsidRPr="009C780E">
        <w:rPr>
          <w:rFonts w:ascii="黑体" w:hAnsi="黑体"/>
        </w:rPr>
        <w:t>safety design</w:t>
      </w:r>
      <w:r w:rsidR="00B67A1B">
        <w:rPr>
          <w:rFonts w:ascii="黑体" w:hAnsi="黑体" w:hint="eastAsia"/>
        </w:rPr>
        <w:t xml:space="preserve"> of</w:t>
      </w:r>
      <w:r w:rsidRPr="009C780E">
        <w:rPr>
          <w:rFonts w:ascii="黑体" w:hAnsi="黑体"/>
        </w:rPr>
        <w:t xml:space="preserve"> intelligent function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A7A49" w14:paraId="0C3176BF" w14:textId="77777777" w:rsidTr="00891647">
        <w:tc>
          <w:tcPr>
            <w:tcW w:w="9855" w:type="dxa"/>
            <w:tcBorders>
              <w:top w:val="nil"/>
              <w:left w:val="nil"/>
              <w:bottom w:val="nil"/>
              <w:right w:val="nil"/>
            </w:tcBorders>
          </w:tcPr>
          <w:p w14:paraId="7A00CFD1" w14:textId="6BEE57CA" w:rsidR="00FA7A49" w:rsidRDefault="00FA7A49" w:rsidP="00241B90">
            <w:pPr>
              <w:pStyle w:val="aff"/>
              <w:framePr w:wrap="around" w:x="1419" w:y="6522"/>
              <w:spacing w:before="851" w:after="0"/>
            </w:pPr>
            <w:r>
              <w:rPr>
                <w:noProof/>
              </w:rPr>
              <mc:AlternateContent>
                <mc:Choice Requires="wps">
                  <w:drawing>
                    <wp:anchor distT="0" distB="0" distL="114300" distR="114300" simplePos="0" relativeHeight="251663360" behindDoc="1" locked="1" layoutInCell="1" allowOverlap="1" wp14:anchorId="2C74E089" wp14:editId="3D2A7237">
                      <wp:simplePos x="0" y="0"/>
                      <wp:positionH relativeFrom="column">
                        <wp:posOffset>779780</wp:posOffset>
                      </wp:positionH>
                      <wp:positionV relativeFrom="paragraph">
                        <wp:posOffset>573405</wp:posOffset>
                      </wp:positionV>
                      <wp:extent cx="1905000" cy="254000"/>
                      <wp:effectExtent l="4445" t="0" r="0" b="3175"/>
                      <wp:wrapNone/>
                      <wp:docPr id="137988735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73C63FB" w14:textId="77777777" w:rsidR="00FA7A49" w:rsidRDefault="00FA7A49" w:rsidP="00FA7A49">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E089" id="矩形 5" o:spid="_x0000_s1026" style="position:absolute;left:0;text-align:left;margin-left:61.4pt;margin-top:45.15pt;width:150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" stroked="f">
                      <v:textbox>
                        <w:txbxContent>
                          <w:p w14:paraId="373C63FB" w14:textId="77777777" w:rsidR="00FA7A49" w:rsidRDefault="00FA7A49" w:rsidP="00FA7A49">
                            <w:pPr>
                              <w:ind w:firstLine="420"/>
                            </w:pPr>
                          </w:p>
                        </w:txbxContent>
                      </v:textbox>
                      <w10:anchorlock/>
                    </v:rect>
                  </w:pict>
                </mc:Fallback>
              </mc:AlternateContent>
            </w:r>
            <w:r>
              <w:rPr>
                <w:noProof/>
              </w:rPr>
              <mc:AlternateContent>
                <mc:Choice Requires="wps">
                  <w:drawing>
                    <wp:anchor distT="0" distB="0" distL="114300" distR="114300" simplePos="0" relativeHeight="251662336" behindDoc="1" locked="0" layoutInCell="1" allowOverlap="1" wp14:anchorId="1AD6A31E" wp14:editId="30D73658">
                      <wp:simplePos x="0" y="0"/>
                      <wp:positionH relativeFrom="column">
                        <wp:posOffset>1033780</wp:posOffset>
                      </wp:positionH>
                      <wp:positionV relativeFrom="paragraph">
                        <wp:posOffset>255905</wp:posOffset>
                      </wp:positionV>
                      <wp:extent cx="1270000" cy="304800"/>
                      <wp:effectExtent l="1270" t="0" r="0" b="3175"/>
                      <wp:wrapNone/>
                      <wp:docPr id="423810280"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8E1611F" w14:textId="77777777" w:rsidR="00FA7A49" w:rsidRDefault="00FA7A49" w:rsidP="00FA7A49">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6A31E" id="矩形 4" o:spid="_x0000_s1027" style="position:absolute;left:0;text-align:left;margin-left:81.4pt;margin-top:20.15pt;width:100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" stroked="f">
                      <v:textbox>
                        <w:txbxContent>
                          <w:p w14:paraId="48E1611F" w14:textId="77777777" w:rsidR="00FA7A49" w:rsidRDefault="00FA7A49" w:rsidP="00FA7A49">
                            <w:pPr>
                              <w:ind w:firstLine="420"/>
                            </w:pPr>
                          </w:p>
                        </w:txbxContent>
                      </v:textbox>
                    </v:rect>
                  </w:pict>
                </mc:Fallback>
              </mc:AlternateContent>
            </w:r>
            <w:r w:rsidR="00760450">
              <w:rPr>
                <w:rFonts w:hint="eastAsia"/>
              </w:rPr>
              <w:t>（草案稿）</w:t>
            </w:r>
          </w:p>
        </w:tc>
      </w:tr>
      <w:tr w:rsidR="00FA7A49" w14:paraId="3BD1E5A6" w14:textId="77777777" w:rsidTr="00891647">
        <w:tc>
          <w:tcPr>
            <w:tcW w:w="9855" w:type="dxa"/>
            <w:tcBorders>
              <w:top w:val="nil"/>
              <w:left w:val="nil"/>
              <w:bottom w:val="nil"/>
              <w:right w:val="nil"/>
            </w:tcBorders>
          </w:tcPr>
          <w:p w14:paraId="60A52D90" w14:textId="16809E75" w:rsidR="00FA7A49" w:rsidRDefault="00FA7A49" w:rsidP="00241B90">
            <w:pPr>
              <w:pStyle w:val="afe"/>
              <w:framePr w:wrap="around" w:x="1419" w:y="6522"/>
            </w:pPr>
          </w:p>
        </w:tc>
      </w:tr>
    </w:tbl>
    <w:p w14:paraId="46B58075" w14:textId="64D39356" w:rsidR="004D3329" w:rsidRDefault="00C17D4E" w:rsidP="004D3329">
      <w:pPr>
        <w:pStyle w:val="aff4"/>
        <w:framePr w:wrap="around"/>
      </w:pPr>
      <w:r>
        <w:rPr>
          <w:rFonts w:ascii="黑体" w:hint="eastAsia"/>
        </w:rPr>
        <w:t>YYYY -</w:t>
      </w:r>
      <w:r>
        <w:rPr>
          <w:rFonts w:hint="eastAsia"/>
        </w:rPr>
        <w:t xml:space="preserve"> </w:t>
      </w:r>
      <w:r>
        <w:rPr>
          <w:rFonts w:ascii="黑体" w:hint="eastAsia"/>
        </w:rPr>
        <w:t>MM</w:t>
      </w:r>
      <w:r>
        <w:rPr>
          <w:rFonts w:hint="eastAsia"/>
        </w:rPr>
        <w:t xml:space="preserve"> </w:t>
      </w:r>
      <w:r>
        <w:rPr>
          <w:rFonts w:ascii="黑体" w:hint="eastAsia"/>
        </w:rPr>
        <w:t>-</w:t>
      </w:r>
      <w:r>
        <w:rPr>
          <w:rFonts w:hint="eastAsia"/>
        </w:rPr>
        <w:t xml:space="preserve"> </w:t>
      </w:r>
      <w:r>
        <w:rPr>
          <w:rFonts w:ascii="黑体" w:hint="eastAsia"/>
        </w:rPr>
        <w:t>DD</w:t>
      </w:r>
      <w:r w:rsidR="004D3329">
        <w:rPr>
          <w:rFonts w:hint="eastAsia"/>
        </w:rPr>
        <w:t>实施</w:t>
      </w:r>
    </w:p>
    <w:p w14:paraId="610B743C" w14:textId="6C3103F5" w:rsidR="004D3329" w:rsidRDefault="00C17D4E" w:rsidP="004D3329">
      <w:pPr>
        <w:pStyle w:val="aff3"/>
        <w:framePr w:wrap="around"/>
      </w:pPr>
      <w:r>
        <w:rPr>
          <w:rFonts w:ascii="黑体" w:hint="eastAsia"/>
        </w:rPr>
        <w:t xml:space="preserve">YYYY </w:t>
      </w:r>
      <w:r w:rsidR="004D3329">
        <w:rPr>
          <w:rFonts w:ascii="黑体" w:hint="eastAsia"/>
        </w:rPr>
        <w:t>-</w:t>
      </w:r>
      <w:r w:rsidR="004D3329">
        <w:rPr>
          <w:rFonts w:hint="eastAsia"/>
        </w:rPr>
        <w:t xml:space="preserve"> </w:t>
      </w:r>
      <w:r>
        <w:rPr>
          <w:rFonts w:ascii="黑体" w:hint="eastAsia"/>
        </w:rPr>
        <w:t>MM</w:t>
      </w:r>
      <w:r w:rsidR="004D3329">
        <w:rPr>
          <w:rFonts w:hint="eastAsia"/>
        </w:rPr>
        <w:t xml:space="preserve"> </w:t>
      </w:r>
      <w:r w:rsidR="004D3329">
        <w:rPr>
          <w:rFonts w:ascii="黑体" w:hint="eastAsia"/>
        </w:rPr>
        <w:t>-</w:t>
      </w:r>
      <w:r w:rsidR="004D3329">
        <w:rPr>
          <w:rFonts w:hint="eastAsia"/>
        </w:rPr>
        <w:t xml:space="preserve"> </w:t>
      </w:r>
      <w:r>
        <w:rPr>
          <w:rFonts w:ascii="黑体" w:hint="eastAsia"/>
        </w:rPr>
        <w:t>DD</w:t>
      </w:r>
      <w:r w:rsidR="004D3329">
        <w:rPr>
          <w:rFonts w:hint="eastAsia"/>
        </w:rPr>
        <w:t>发布</w:t>
      </w:r>
    </w:p>
    <w:p w14:paraId="7C9B388A" w14:textId="3C15A9C1" w:rsidR="004D3329" w:rsidRDefault="004D3329" w:rsidP="004D3329">
      <w:pPr>
        <w:pStyle w:val="aff5"/>
        <w:framePr w:wrap="around"/>
      </w:pPr>
      <w:r>
        <w:rPr>
          <w:rFonts w:hint="eastAsia"/>
          <w:noProof/>
        </w:rPr>
        <w:drawing>
          <wp:inline distT="0" distB="0" distL="0" distR="0" wp14:anchorId="769CE8C8" wp14:editId="56E326D3">
            <wp:extent cx="4830445" cy="720090"/>
            <wp:effectExtent l="0" t="0" r="8255" b="3810"/>
            <wp:docPr id="707832427" name="图片 10"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SendCl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0445" cy="720090"/>
                    </a:xfrm>
                    <a:prstGeom prst="rect">
                      <a:avLst/>
                    </a:prstGeom>
                    <a:noFill/>
                    <a:ln>
                      <a:noFill/>
                    </a:ln>
                  </pic:spPr>
                </pic:pic>
              </a:graphicData>
            </a:graphic>
          </wp:inline>
        </w:drawing>
      </w:r>
    </w:p>
    <w:p w14:paraId="5481646B" w14:textId="129E0CD0" w:rsidR="004D3329" w:rsidRDefault="00DA7C6B" w:rsidP="00EB6E61">
      <w:pPr>
        <w:pStyle w:val="a7"/>
      </w:pPr>
      <w:r w:rsidRPr="00F64751">
        <w:rPr>
          <w:noProof/>
          <w:szCs w:val="21"/>
        </w:rPr>
        <w:drawing>
          <wp:anchor distT="0" distB="0" distL="114300" distR="114300" simplePos="0" relativeHeight="251671552" behindDoc="0" locked="1" layoutInCell="1" allowOverlap="1" wp14:anchorId="545E48D3" wp14:editId="11478C67">
            <wp:simplePos x="0" y="0"/>
            <wp:positionH relativeFrom="page">
              <wp:posOffset>5184775</wp:posOffset>
            </wp:positionH>
            <wp:positionV relativeFrom="page">
              <wp:posOffset>467995</wp:posOffset>
            </wp:positionV>
            <wp:extent cx="1434600" cy="723960"/>
            <wp:effectExtent l="0" t="0" r="0" b="0"/>
            <wp:wrapNone/>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4600" cy="723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80CB93" w14:textId="0A177297" w:rsidR="004D3329" w:rsidRDefault="00722E9B" w:rsidP="00EB6E61">
      <w:pPr>
        <w:pStyle w:val="a7"/>
      </w:pPr>
      <w:r>
        <w:rPr>
          <w:noProof/>
        </w:rPr>
        <mc:AlternateContent>
          <mc:Choice Requires="wps">
            <w:drawing>
              <wp:anchor distT="0" distB="0" distL="114300" distR="114300" simplePos="0" relativeHeight="251668480" behindDoc="0" locked="0" layoutInCell="1" allowOverlap="1" wp14:anchorId="0BFDD28D" wp14:editId="400A123A">
                <wp:simplePos x="0" y="0"/>
                <wp:positionH relativeFrom="page">
                  <wp:posOffset>900430</wp:posOffset>
                </wp:positionH>
                <wp:positionV relativeFrom="page">
                  <wp:posOffset>2700655</wp:posOffset>
                </wp:positionV>
                <wp:extent cx="6121440" cy="720"/>
                <wp:effectExtent l="0" t="0" r="31750" b="37465"/>
                <wp:wrapNone/>
                <wp:docPr id="913043598"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40" cy="7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2B58" id="直接连接符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9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">
                <v:fill o:detectmouseclick="t"/>
                <w10:wrap anchorx="page" anchory="page"/>
              </v:line>
            </w:pict>
          </mc:Fallback>
        </mc:AlternateContent>
      </w:r>
    </w:p>
    <w:p w14:paraId="6449542D" w14:textId="7751B9EC" w:rsidR="004D3329" w:rsidRDefault="004D3329" w:rsidP="00EB6E61">
      <w:pPr>
        <w:pStyle w:val="a7"/>
      </w:pPr>
    </w:p>
    <w:p w14:paraId="672DE58A" w14:textId="3557F324" w:rsidR="004D3329" w:rsidRDefault="004D3329" w:rsidP="00EB6E61">
      <w:pPr>
        <w:pStyle w:val="a7"/>
      </w:pPr>
    </w:p>
    <w:p w14:paraId="30BD778B" w14:textId="77777777" w:rsidR="004D3329" w:rsidRDefault="004D3329" w:rsidP="00EB6E61">
      <w:pPr>
        <w:pStyle w:val="a7"/>
      </w:pPr>
    </w:p>
    <w:p w14:paraId="63DBA484" w14:textId="77777777" w:rsidR="004D3329" w:rsidRDefault="004D3329" w:rsidP="00EB6E61">
      <w:pPr>
        <w:pStyle w:val="a7"/>
      </w:pPr>
    </w:p>
    <w:p w14:paraId="3E0849A7" w14:textId="77777777" w:rsidR="004D3329" w:rsidRDefault="004D3329" w:rsidP="00EB6E61">
      <w:pPr>
        <w:pStyle w:val="a7"/>
      </w:pPr>
    </w:p>
    <w:p w14:paraId="617A7309" w14:textId="77777777" w:rsidR="004D3329" w:rsidRDefault="004D3329" w:rsidP="00EB6E61">
      <w:pPr>
        <w:pStyle w:val="a7"/>
      </w:pPr>
    </w:p>
    <w:p w14:paraId="703F2DE5" w14:textId="77777777" w:rsidR="00722E9B" w:rsidRDefault="00722E9B" w:rsidP="00EB6E61">
      <w:pPr>
        <w:pStyle w:val="a7"/>
      </w:pPr>
    </w:p>
    <w:p w14:paraId="58654A9D" w14:textId="77777777" w:rsidR="00722E9B" w:rsidRDefault="00722E9B" w:rsidP="00EB6E61">
      <w:pPr>
        <w:pStyle w:val="a7"/>
      </w:pPr>
    </w:p>
    <w:p w14:paraId="426401D5" w14:textId="07E24EC0" w:rsidR="00722E9B" w:rsidRDefault="00722E9B" w:rsidP="00EB6E61">
      <w:pPr>
        <w:pStyle w:val="a7"/>
      </w:pPr>
      <w:r>
        <w:rPr>
          <w:noProof/>
        </w:rPr>
        <mc:AlternateContent>
          <mc:Choice Requires="wps">
            <w:drawing>
              <wp:anchor distT="0" distB="0" distL="114300" distR="114300" simplePos="0" relativeHeight="251670528" behindDoc="0" locked="1" layoutInCell="1" allowOverlap="1" wp14:anchorId="0FF3CD48" wp14:editId="246743D8">
                <wp:simplePos x="0" y="0"/>
                <wp:positionH relativeFrom="page">
                  <wp:posOffset>900430</wp:posOffset>
                </wp:positionH>
                <wp:positionV relativeFrom="page">
                  <wp:posOffset>9253220</wp:posOffset>
                </wp:positionV>
                <wp:extent cx="6121440" cy="720"/>
                <wp:effectExtent l="0" t="0" r="31750" b="37465"/>
                <wp:wrapNone/>
                <wp:docPr id="148416494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40" cy="7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30920" id="直接连接符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28.6pt" to="552.9pt,7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">
                <v:fill o:detectmouseclick="t"/>
                <w10:wrap anchorx="page" anchory="page"/>
                <w10:anchorlock/>
              </v:line>
            </w:pict>
          </mc:Fallback>
        </mc:AlternateContent>
      </w:r>
    </w:p>
    <w:p w14:paraId="53A1F279" w14:textId="77777777" w:rsidR="00722E9B" w:rsidRDefault="00722E9B" w:rsidP="00EB6E61">
      <w:pPr>
        <w:pStyle w:val="a7"/>
      </w:pPr>
    </w:p>
    <w:p w14:paraId="043B240C" w14:textId="77777777" w:rsidR="00722E9B" w:rsidRDefault="00722E9B" w:rsidP="00EB6E61">
      <w:pPr>
        <w:pStyle w:val="a7"/>
      </w:pPr>
    </w:p>
    <w:p w14:paraId="440A6110" w14:textId="5A393A68" w:rsidR="00DA7C6B" w:rsidRDefault="00DA7C6B">
      <w:pPr>
        <w:widowControl/>
        <w:ind w:firstLineChars="0" w:firstLine="0"/>
        <w:jc w:val="left"/>
        <w:rPr>
          <w:rFonts w:cstheme="minorBidi"/>
        </w:rPr>
      </w:pPr>
    </w:p>
    <w:p w14:paraId="520B95CE" w14:textId="77777777" w:rsidR="0015179E" w:rsidRDefault="0015179E" w:rsidP="00EB6E61">
      <w:pPr>
        <w:pStyle w:val="a7"/>
        <w:sectPr w:rsidR="0015179E" w:rsidSect="00E64CDD">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134" w:left="1418" w:header="0" w:footer="0" w:gutter="0"/>
          <w:cols w:space="425"/>
          <w:docGrid w:type="lines" w:linePitch="312"/>
        </w:sectPr>
      </w:pPr>
    </w:p>
    <w:p w14:paraId="7BFF624B" w14:textId="6A077DEE" w:rsidR="00D6264E" w:rsidRPr="009D2F7A" w:rsidRDefault="00BC20ED" w:rsidP="009D2F7A">
      <w:pPr>
        <w:spacing w:after="680"/>
        <w:ind w:firstLineChars="0" w:firstLine="0"/>
        <w:jc w:val="center"/>
        <w:rPr>
          <w:rFonts w:ascii="黑体" w:eastAsia="黑体" w:hAnsi="黑体" w:hint="eastAsia"/>
          <w:sz w:val="32"/>
          <w:szCs w:val="32"/>
        </w:rPr>
      </w:pPr>
      <w:r w:rsidRPr="00F37245">
        <w:rPr>
          <w:rFonts w:ascii="黑体" w:eastAsia="黑体" w:hAnsi="黑体" w:hint="eastAsia"/>
          <w:spacing w:val="320"/>
          <w:kern w:val="0"/>
          <w:sz w:val="32"/>
          <w:szCs w:val="32"/>
          <w:fitText w:val="1280" w:id="-743763968"/>
        </w:rPr>
        <w:lastRenderedPageBreak/>
        <w:t>目</w:t>
      </w:r>
      <w:r w:rsidR="009D2F7A" w:rsidRPr="00F37245">
        <w:rPr>
          <w:rFonts w:ascii="黑体" w:eastAsia="黑体" w:hAnsi="黑体" w:hint="eastAsia"/>
          <w:kern w:val="0"/>
          <w:sz w:val="32"/>
          <w:szCs w:val="32"/>
          <w:fitText w:val="1280" w:id="-743763968"/>
        </w:rPr>
        <w:t>次</w:t>
      </w:r>
    </w:p>
    <w:p w14:paraId="2696C55B" w14:textId="6ECC9F9C" w:rsidR="00BB1F57" w:rsidRPr="00BB1F57" w:rsidRDefault="009E5B83">
      <w:pPr>
        <w:pStyle w:val="TOC1"/>
        <w:tabs>
          <w:tab w:val="right" w:leader="middleDot" w:pos="9344"/>
        </w:tabs>
        <w:rPr>
          <w:noProof/>
        </w:rPr>
      </w:pPr>
      <w:r>
        <w:rPr>
          <w:noProof/>
        </w:rPr>
        <w:fldChar w:fldCharType="begin"/>
      </w:r>
      <w:r>
        <w:rPr>
          <w:noProof/>
        </w:rPr>
        <w:instrText xml:space="preserve"> TOC \o "1-3" \u </w:instrText>
      </w:r>
      <w:r>
        <w:rPr>
          <w:noProof/>
        </w:rPr>
        <w:fldChar w:fldCharType="separate"/>
      </w:r>
      <w:r w:rsidR="00BB1F57" w:rsidRPr="00BB1F57">
        <w:rPr>
          <w:rFonts w:hint="eastAsia"/>
          <w:noProof/>
        </w:rPr>
        <w:t>前言</w:t>
      </w:r>
      <w:r w:rsidR="00BB1F57">
        <w:rPr>
          <w:rFonts w:hint="eastAsia"/>
          <w:noProof/>
        </w:rPr>
        <w:tab/>
      </w:r>
      <w:r w:rsidR="00BB1F57">
        <w:rPr>
          <w:rFonts w:hint="eastAsia"/>
          <w:noProof/>
        </w:rPr>
        <w:fldChar w:fldCharType="begin"/>
      </w:r>
      <w:r w:rsidR="00BB1F57">
        <w:rPr>
          <w:rFonts w:hint="eastAsia"/>
          <w:noProof/>
        </w:rPr>
        <w:instrText xml:space="preserve"> </w:instrText>
      </w:r>
      <w:r w:rsidR="00BB1F57">
        <w:rPr>
          <w:noProof/>
        </w:rPr>
        <w:instrText>PAGEREF _Toc196145128 \h</w:instrText>
      </w:r>
      <w:r w:rsidR="00BB1F57">
        <w:rPr>
          <w:rFonts w:hint="eastAsia"/>
          <w:noProof/>
        </w:rPr>
        <w:instrText xml:space="preserve"> </w:instrText>
      </w:r>
      <w:r w:rsidR="00BB1F57">
        <w:rPr>
          <w:rFonts w:hint="eastAsia"/>
          <w:noProof/>
        </w:rPr>
      </w:r>
      <w:r w:rsidR="00BB1F57">
        <w:rPr>
          <w:rFonts w:hint="eastAsia"/>
          <w:noProof/>
        </w:rPr>
        <w:fldChar w:fldCharType="separate"/>
      </w:r>
      <w:r w:rsidR="003D45F0">
        <w:rPr>
          <w:noProof/>
        </w:rPr>
        <w:t>II</w:t>
      </w:r>
      <w:r w:rsidR="00BB1F57">
        <w:rPr>
          <w:rFonts w:hint="eastAsia"/>
          <w:noProof/>
        </w:rPr>
        <w:fldChar w:fldCharType="end"/>
      </w:r>
    </w:p>
    <w:p w14:paraId="011E0BF4" w14:textId="0EF3373A" w:rsidR="00BB1F57" w:rsidRPr="00BB1F57" w:rsidRDefault="00BB1F57">
      <w:pPr>
        <w:pStyle w:val="TOC1"/>
        <w:tabs>
          <w:tab w:val="right" w:leader="middleDot" w:pos="9344"/>
        </w:tabs>
        <w:rPr>
          <w:noProof/>
        </w:rPr>
      </w:pPr>
      <w:r w:rsidRPr="00BB1F57">
        <w:rPr>
          <w:rFonts w:hint="eastAsia"/>
          <w:noProof/>
        </w:rPr>
        <w:t>引言</w:t>
      </w:r>
      <w:r>
        <w:rPr>
          <w:rFonts w:hint="eastAsia"/>
          <w:noProof/>
        </w:rPr>
        <w:tab/>
      </w:r>
      <w:r>
        <w:rPr>
          <w:rFonts w:hint="eastAsia"/>
          <w:noProof/>
        </w:rPr>
        <w:fldChar w:fldCharType="begin"/>
      </w:r>
      <w:r>
        <w:rPr>
          <w:rFonts w:hint="eastAsia"/>
          <w:noProof/>
        </w:rPr>
        <w:instrText xml:space="preserve"> </w:instrText>
      </w:r>
      <w:r>
        <w:rPr>
          <w:noProof/>
        </w:rPr>
        <w:instrText>PAGEREF _Toc196145129 \h</w:instrText>
      </w:r>
      <w:r>
        <w:rPr>
          <w:rFonts w:hint="eastAsia"/>
          <w:noProof/>
        </w:rPr>
        <w:instrText xml:space="preserve"> </w:instrText>
      </w:r>
      <w:r>
        <w:rPr>
          <w:rFonts w:hint="eastAsia"/>
          <w:noProof/>
        </w:rPr>
      </w:r>
      <w:r>
        <w:rPr>
          <w:rFonts w:hint="eastAsia"/>
          <w:noProof/>
        </w:rPr>
        <w:fldChar w:fldCharType="separate"/>
      </w:r>
      <w:r w:rsidR="003D45F0">
        <w:rPr>
          <w:noProof/>
        </w:rPr>
        <w:t>III</w:t>
      </w:r>
      <w:r>
        <w:rPr>
          <w:rFonts w:hint="eastAsia"/>
          <w:noProof/>
        </w:rPr>
        <w:fldChar w:fldCharType="end"/>
      </w:r>
    </w:p>
    <w:p w14:paraId="78BD4596" w14:textId="73A0F76B" w:rsidR="00BB1F57" w:rsidRPr="00BB1F57" w:rsidRDefault="00BB1F57">
      <w:pPr>
        <w:pStyle w:val="TOC1"/>
        <w:tabs>
          <w:tab w:val="right" w:leader="middleDot" w:pos="9344"/>
        </w:tabs>
        <w:rPr>
          <w:noProof/>
        </w:rPr>
      </w:pPr>
      <w:r>
        <w:rPr>
          <w:rFonts w:hint="eastAsia"/>
          <w:noProof/>
        </w:rPr>
        <w:t xml:space="preserve">1 </w:t>
      </w:r>
      <w:r>
        <w:rPr>
          <w:rFonts w:hint="eastAsia"/>
          <w:noProof/>
        </w:rPr>
        <w:t>范围</w:t>
      </w:r>
      <w:r>
        <w:rPr>
          <w:rFonts w:hint="eastAsia"/>
          <w:noProof/>
        </w:rPr>
        <w:tab/>
      </w:r>
      <w:r>
        <w:rPr>
          <w:rFonts w:hint="eastAsia"/>
          <w:noProof/>
        </w:rPr>
        <w:fldChar w:fldCharType="begin"/>
      </w:r>
      <w:r>
        <w:rPr>
          <w:rFonts w:hint="eastAsia"/>
          <w:noProof/>
        </w:rPr>
        <w:instrText xml:space="preserve"> </w:instrText>
      </w:r>
      <w:r>
        <w:rPr>
          <w:noProof/>
        </w:rPr>
        <w:instrText>PAGEREF _Toc196145130 \h</w:instrText>
      </w:r>
      <w:r>
        <w:rPr>
          <w:rFonts w:hint="eastAsia"/>
          <w:noProof/>
        </w:rPr>
        <w:instrText xml:space="preserve"> </w:instrText>
      </w:r>
      <w:r>
        <w:rPr>
          <w:rFonts w:hint="eastAsia"/>
          <w:noProof/>
        </w:rPr>
      </w:r>
      <w:r>
        <w:rPr>
          <w:rFonts w:hint="eastAsia"/>
          <w:noProof/>
        </w:rPr>
        <w:fldChar w:fldCharType="separate"/>
      </w:r>
      <w:r w:rsidR="003D45F0">
        <w:rPr>
          <w:noProof/>
        </w:rPr>
        <w:t>1</w:t>
      </w:r>
      <w:r>
        <w:rPr>
          <w:rFonts w:hint="eastAsia"/>
          <w:noProof/>
        </w:rPr>
        <w:fldChar w:fldCharType="end"/>
      </w:r>
    </w:p>
    <w:p w14:paraId="1023834F" w14:textId="2A0B5CF8" w:rsidR="00BB1F57" w:rsidRPr="00BB1F57" w:rsidRDefault="00BB1F57">
      <w:pPr>
        <w:pStyle w:val="TOC1"/>
        <w:tabs>
          <w:tab w:val="right" w:leader="middleDot" w:pos="9344"/>
        </w:tabs>
        <w:rPr>
          <w:noProof/>
        </w:rPr>
      </w:pPr>
      <w:r>
        <w:rPr>
          <w:rFonts w:hint="eastAsia"/>
          <w:noProof/>
        </w:rPr>
        <w:t xml:space="preserve">2 </w:t>
      </w:r>
      <w:r>
        <w:rPr>
          <w:rFonts w:hint="eastAsia"/>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_Toc196145131 \h</w:instrText>
      </w:r>
      <w:r>
        <w:rPr>
          <w:rFonts w:hint="eastAsia"/>
          <w:noProof/>
        </w:rPr>
        <w:instrText xml:space="preserve"> </w:instrText>
      </w:r>
      <w:r>
        <w:rPr>
          <w:rFonts w:hint="eastAsia"/>
          <w:noProof/>
        </w:rPr>
      </w:r>
      <w:r>
        <w:rPr>
          <w:rFonts w:hint="eastAsia"/>
          <w:noProof/>
        </w:rPr>
        <w:fldChar w:fldCharType="separate"/>
      </w:r>
      <w:r w:rsidR="003D45F0">
        <w:rPr>
          <w:noProof/>
        </w:rPr>
        <w:t>1</w:t>
      </w:r>
      <w:r>
        <w:rPr>
          <w:rFonts w:hint="eastAsia"/>
          <w:noProof/>
        </w:rPr>
        <w:fldChar w:fldCharType="end"/>
      </w:r>
    </w:p>
    <w:p w14:paraId="3D71176F" w14:textId="6E3B53D2" w:rsidR="00BB1F57" w:rsidRPr="00BB1F57" w:rsidRDefault="00BB1F57">
      <w:pPr>
        <w:pStyle w:val="TOC1"/>
        <w:tabs>
          <w:tab w:val="right" w:leader="middleDot" w:pos="9344"/>
        </w:tabs>
        <w:rPr>
          <w:noProof/>
        </w:rPr>
      </w:pPr>
      <w:r>
        <w:rPr>
          <w:rFonts w:hint="eastAsia"/>
          <w:noProof/>
        </w:rPr>
        <w:t xml:space="preserve">3 </w:t>
      </w:r>
      <w:r>
        <w:rPr>
          <w:rFonts w:hint="eastAsia"/>
          <w:noProof/>
        </w:rPr>
        <w:t>术语和定义</w:t>
      </w:r>
      <w:r>
        <w:rPr>
          <w:rFonts w:hint="eastAsia"/>
          <w:noProof/>
        </w:rPr>
        <w:tab/>
      </w:r>
      <w:r>
        <w:rPr>
          <w:rFonts w:hint="eastAsia"/>
          <w:noProof/>
        </w:rPr>
        <w:fldChar w:fldCharType="begin"/>
      </w:r>
      <w:r>
        <w:rPr>
          <w:rFonts w:hint="eastAsia"/>
          <w:noProof/>
        </w:rPr>
        <w:instrText xml:space="preserve"> </w:instrText>
      </w:r>
      <w:r>
        <w:rPr>
          <w:noProof/>
        </w:rPr>
        <w:instrText>PAGEREF _Toc196145132 \h</w:instrText>
      </w:r>
      <w:r>
        <w:rPr>
          <w:rFonts w:hint="eastAsia"/>
          <w:noProof/>
        </w:rPr>
        <w:instrText xml:space="preserve"> </w:instrText>
      </w:r>
      <w:r>
        <w:rPr>
          <w:rFonts w:hint="eastAsia"/>
          <w:noProof/>
        </w:rPr>
      </w:r>
      <w:r>
        <w:rPr>
          <w:rFonts w:hint="eastAsia"/>
          <w:noProof/>
        </w:rPr>
        <w:fldChar w:fldCharType="separate"/>
      </w:r>
      <w:r w:rsidR="003D45F0">
        <w:rPr>
          <w:noProof/>
        </w:rPr>
        <w:t>1</w:t>
      </w:r>
      <w:r>
        <w:rPr>
          <w:rFonts w:hint="eastAsia"/>
          <w:noProof/>
        </w:rPr>
        <w:fldChar w:fldCharType="end"/>
      </w:r>
    </w:p>
    <w:p w14:paraId="01D180D3" w14:textId="579281D6" w:rsidR="00BB1F57" w:rsidRPr="00BB1F57" w:rsidRDefault="00BB1F57">
      <w:pPr>
        <w:pStyle w:val="TOC1"/>
        <w:tabs>
          <w:tab w:val="right" w:leader="middleDot" w:pos="9344"/>
        </w:tabs>
        <w:rPr>
          <w:noProof/>
        </w:rPr>
      </w:pPr>
      <w:r>
        <w:rPr>
          <w:rFonts w:hint="eastAsia"/>
          <w:noProof/>
        </w:rPr>
        <w:t xml:space="preserve">4 </w:t>
      </w:r>
      <w:r>
        <w:rPr>
          <w:rFonts w:hint="eastAsia"/>
          <w:noProof/>
        </w:rPr>
        <w:t>缩略语</w:t>
      </w:r>
      <w:r>
        <w:rPr>
          <w:rFonts w:hint="eastAsia"/>
          <w:noProof/>
        </w:rPr>
        <w:tab/>
      </w:r>
      <w:r>
        <w:rPr>
          <w:rFonts w:hint="eastAsia"/>
          <w:noProof/>
        </w:rPr>
        <w:fldChar w:fldCharType="begin"/>
      </w:r>
      <w:r>
        <w:rPr>
          <w:rFonts w:hint="eastAsia"/>
          <w:noProof/>
        </w:rPr>
        <w:instrText xml:space="preserve"> </w:instrText>
      </w:r>
      <w:r>
        <w:rPr>
          <w:noProof/>
        </w:rPr>
        <w:instrText>PAGEREF _Toc196145149 \h</w:instrText>
      </w:r>
      <w:r>
        <w:rPr>
          <w:rFonts w:hint="eastAsia"/>
          <w:noProof/>
        </w:rPr>
        <w:instrText xml:space="preserve"> </w:instrText>
      </w:r>
      <w:r>
        <w:rPr>
          <w:rFonts w:hint="eastAsia"/>
          <w:noProof/>
        </w:rPr>
      </w:r>
      <w:r>
        <w:rPr>
          <w:rFonts w:hint="eastAsia"/>
          <w:noProof/>
        </w:rPr>
        <w:fldChar w:fldCharType="separate"/>
      </w:r>
      <w:r w:rsidR="003D45F0">
        <w:rPr>
          <w:noProof/>
        </w:rPr>
        <w:t>3</w:t>
      </w:r>
      <w:r>
        <w:rPr>
          <w:rFonts w:hint="eastAsia"/>
          <w:noProof/>
        </w:rPr>
        <w:fldChar w:fldCharType="end"/>
      </w:r>
    </w:p>
    <w:p w14:paraId="5D47C9F6" w14:textId="4E759AFE" w:rsidR="00BB1F57" w:rsidRPr="00BB1F57" w:rsidRDefault="00BB1F57">
      <w:pPr>
        <w:pStyle w:val="TOC1"/>
        <w:tabs>
          <w:tab w:val="right" w:leader="middleDot" w:pos="9344"/>
        </w:tabs>
        <w:rPr>
          <w:noProof/>
        </w:rPr>
      </w:pPr>
      <w:r>
        <w:rPr>
          <w:rFonts w:hint="eastAsia"/>
          <w:noProof/>
        </w:rPr>
        <w:t xml:space="preserve">5 </w:t>
      </w:r>
      <w:r>
        <w:rPr>
          <w:rFonts w:hint="eastAsia"/>
          <w:noProof/>
        </w:rPr>
        <w:t>智能功能及安全分类</w:t>
      </w:r>
      <w:r>
        <w:rPr>
          <w:rFonts w:hint="eastAsia"/>
          <w:noProof/>
        </w:rPr>
        <w:tab/>
      </w:r>
      <w:r>
        <w:rPr>
          <w:rFonts w:hint="eastAsia"/>
          <w:noProof/>
        </w:rPr>
        <w:fldChar w:fldCharType="begin"/>
      </w:r>
      <w:r>
        <w:rPr>
          <w:rFonts w:hint="eastAsia"/>
          <w:noProof/>
        </w:rPr>
        <w:instrText xml:space="preserve"> </w:instrText>
      </w:r>
      <w:r>
        <w:rPr>
          <w:noProof/>
        </w:rPr>
        <w:instrText>PAGEREF _Toc196145150 \h</w:instrText>
      </w:r>
      <w:r>
        <w:rPr>
          <w:rFonts w:hint="eastAsia"/>
          <w:noProof/>
        </w:rPr>
        <w:instrText xml:space="preserve"> </w:instrText>
      </w:r>
      <w:r>
        <w:rPr>
          <w:rFonts w:hint="eastAsia"/>
          <w:noProof/>
        </w:rPr>
      </w:r>
      <w:r>
        <w:rPr>
          <w:rFonts w:hint="eastAsia"/>
          <w:noProof/>
        </w:rPr>
        <w:fldChar w:fldCharType="separate"/>
      </w:r>
      <w:r w:rsidR="003D45F0">
        <w:rPr>
          <w:noProof/>
        </w:rPr>
        <w:t>4</w:t>
      </w:r>
      <w:r>
        <w:rPr>
          <w:rFonts w:hint="eastAsia"/>
          <w:noProof/>
        </w:rPr>
        <w:fldChar w:fldCharType="end"/>
      </w:r>
    </w:p>
    <w:p w14:paraId="1DE57071" w14:textId="5E0399D4" w:rsidR="00BB1F57" w:rsidRPr="00BB1F57" w:rsidRDefault="00BB1F57">
      <w:pPr>
        <w:pStyle w:val="TOC1"/>
        <w:tabs>
          <w:tab w:val="right" w:leader="middleDot" w:pos="9344"/>
        </w:tabs>
        <w:rPr>
          <w:noProof/>
        </w:rPr>
      </w:pPr>
      <w:r w:rsidRPr="00BB1F57">
        <w:rPr>
          <w:rFonts w:hint="eastAsia"/>
          <w:noProof/>
        </w:rPr>
        <w:t xml:space="preserve">6 </w:t>
      </w:r>
      <w:r w:rsidRPr="00BB1F57">
        <w:rPr>
          <w:rFonts w:hint="eastAsia"/>
          <w:noProof/>
        </w:rPr>
        <w:t>总体原则</w:t>
      </w:r>
      <w:r>
        <w:rPr>
          <w:rFonts w:hint="eastAsia"/>
          <w:noProof/>
        </w:rPr>
        <w:tab/>
      </w:r>
      <w:r>
        <w:rPr>
          <w:rFonts w:hint="eastAsia"/>
          <w:noProof/>
        </w:rPr>
        <w:fldChar w:fldCharType="begin"/>
      </w:r>
      <w:r>
        <w:rPr>
          <w:rFonts w:hint="eastAsia"/>
          <w:noProof/>
        </w:rPr>
        <w:instrText xml:space="preserve"> </w:instrText>
      </w:r>
      <w:r>
        <w:rPr>
          <w:noProof/>
        </w:rPr>
        <w:instrText>PAGEREF _Toc196145153 \h</w:instrText>
      </w:r>
      <w:r>
        <w:rPr>
          <w:rFonts w:hint="eastAsia"/>
          <w:noProof/>
        </w:rPr>
        <w:instrText xml:space="preserve"> </w:instrText>
      </w:r>
      <w:r>
        <w:rPr>
          <w:rFonts w:hint="eastAsia"/>
          <w:noProof/>
        </w:rPr>
      </w:r>
      <w:r>
        <w:rPr>
          <w:rFonts w:hint="eastAsia"/>
          <w:noProof/>
        </w:rPr>
        <w:fldChar w:fldCharType="separate"/>
      </w:r>
      <w:r w:rsidR="003D45F0">
        <w:rPr>
          <w:noProof/>
        </w:rPr>
        <w:t>4</w:t>
      </w:r>
      <w:r>
        <w:rPr>
          <w:rFonts w:hint="eastAsia"/>
          <w:noProof/>
        </w:rPr>
        <w:fldChar w:fldCharType="end"/>
      </w:r>
    </w:p>
    <w:p w14:paraId="06176BDB" w14:textId="39996A7D" w:rsidR="00BB1F57" w:rsidRPr="00BB1F57" w:rsidRDefault="00BB1F57">
      <w:pPr>
        <w:pStyle w:val="TOC1"/>
        <w:tabs>
          <w:tab w:val="right" w:leader="middleDot" w:pos="9344"/>
        </w:tabs>
        <w:rPr>
          <w:noProof/>
        </w:rPr>
      </w:pPr>
      <w:r w:rsidRPr="00BB1F57">
        <w:rPr>
          <w:rFonts w:hint="eastAsia"/>
          <w:noProof/>
        </w:rPr>
        <w:t xml:space="preserve">7 </w:t>
      </w:r>
      <w:r w:rsidRPr="00BB1F57">
        <w:rPr>
          <w:rFonts w:hint="eastAsia"/>
          <w:noProof/>
        </w:rPr>
        <w:t>安全设计流程</w:t>
      </w:r>
      <w:r>
        <w:rPr>
          <w:rFonts w:hint="eastAsia"/>
          <w:noProof/>
        </w:rPr>
        <w:tab/>
      </w:r>
      <w:r>
        <w:rPr>
          <w:rFonts w:hint="eastAsia"/>
          <w:noProof/>
        </w:rPr>
        <w:fldChar w:fldCharType="begin"/>
      </w:r>
      <w:r>
        <w:rPr>
          <w:rFonts w:hint="eastAsia"/>
          <w:noProof/>
        </w:rPr>
        <w:instrText xml:space="preserve"> </w:instrText>
      </w:r>
      <w:r>
        <w:rPr>
          <w:noProof/>
        </w:rPr>
        <w:instrText>PAGEREF _Toc196145154 \h</w:instrText>
      </w:r>
      <w:r>
        <w:rPr>
          <w:rFonts w:hint="eastAsia"/>
          <w:noProof/>
        </w:rPr>
        <w:instrText xml:space="preserve"> </w:instrText>
      </w:r>
      <w:r>
        <w:rPr>
          <w:rFonts w:hint="eastAsia"/>
          <w:noProof/>
        </w:rPr>
      </w:r>
      <w:r>
        <w:rPr>
          <w:rFonts w:hint="eastAsia"/>
          <w:noProof/>
        </w:rPr>
        <w:fldChar w:fldCharType="separate"/>
      </w:r>
      <w:r w:rsidR="003D45F0">
        <w:rPr>
          <w:noProof/>
        </w:rPr>
        <w:t>4</w:t>
      </w:r>
      <w:r>
        <w:rPr>
          <w:rFonts w:hint="eastAsia"/>
          <w:noProof/>
        </w:rPr>
        <w:fldChar w:fldCharType="end"/>
      </w:r>
    </w:p>
    <w:p w14:paraId="4B916B01" w14:textId="398EB679" w:rsidR="00BB1F57" w:rsidRPr="00BB1F57" w:rsidRDefault="00BB1F57">
      <w:pPr>
        <w:pStyle w:val="TOC1"/>
        <w:tabs>
          <w:tab w:val="right" w:leader="middleDot" w:pos="9344"/>
        </w:tabs>
        <w:rPr>
          <w:noProof/>
        </w:rPr>
      </w:pPr>
      <w:r w:rsidRPr="00BB1F57">
        <w:rPr>
          <w:rFonts w:hint="eastAsia"/>
          <w:noProof/>
        </w:rPr>
        <w:t xml:space="preserve">8 </w:t>
      </w:r>
      <w:r w:rsidRPr="00BB1F57">
        <w:rPr>
          <w:rFonts w:hint="eastAsia"/>
          <w:noProof/>
        </w:rPr>
        <w:t>设计前准备</w:t>
      </w:r>
      <w:r>
        <w:rPr>
          <w:rFonts w:hint="eastAsia"/>
          <w:noProof/>
        </w:rPr>
        <w:tab/>
      </w:r>
      <w:r>
        <w:rPr>
          <w:rFonts w:hint="eastAsia"/>
          <w:noProof/>
        </w:rPr>
        <w:fldChar w:fldCharType="begin"/>
      </w:r>
      <w:r>
        <w:rPr>
          <w:rFonts w:hint="eastAsia"/>
          <w:noProof/>
        </w:rPr>
        <w:instrText xml:space="preserve"> </w:instrText>
      </w:r>
      <w:r>
        <w:rPr>
          <w:noProof/>
        </w:rPr>
        <w:instrText>PAGEREF _Toc196145155 \h</w:instrText>
      </w:r>
      <w:r>
        <w:rPr>
          <w:rFonts w:hint="eastAsia"/>
          <w:noProof/>
        </w:rPr>
        <w:instrText xml:space="preserve"> </w:instrText>
      </w:r>
      <w:r>
        <w:rPr>
          <w:rFonts w:hint="eastAsia"/>
          <w:noProof/>
        </w:rPr>
      </w:r>
      <w:r>
        <w:rPr>
          <w:rFonts w:hint="eastAsia"/>
          <w:noProof/>
        </w:rPr>
        <w:fldChar w:fldCharType="separate"/>
      </w:r>
      <w:r w:rsidR="003D45F0">
        <w:rPr>
          <w:noProof/>
        </w:rPr>
        <w:t>5</w:t>
      </w:r>
      <w:r>
        <w:rPr>
          <w:rFonts w:hint="eastAsia"/>
          <w:noProof/>
        </w:rPr>
        <w:fldChar w:fldCharType="end"/>
      </w:r>
    </w:p>
    <w:p w14:paraId="0983EB7E" w14:textId="650B44F0" w:rsidR="00BB1F57" w:rsidRPr="00BB1F57" w:rsidRDefault="00BB1F57">
      <w:pPr>
        <w:pStyle w:val="TOC1"/>
        <w:tabs>
          <w:tab w:val="right" w:leader="middleDot" w:pos="9344"/>
        </w:tabs>
        <w:rPr>
          <w:noProof/>
        </w:rPr>
      </w:pPr>
      <w:r>
        <w:rPr>
          <w:rFonts w:hint="eastAsia"/>
          <w:noProof/>
        </w:rPr>
        <w:t xml:space="preserve">9 </w:t>
      </w:r>
      <w:r>
        <w:rPr>
          <w:rFonts w:hint="eastAsia"/>
          <w:noProof/>
        </w:rPr>
        <w:t>危害识别</w:t>
      </w:r>
      <w:r>
        <w:rPr>
          <w:rFonts w:hint="eastAsia"/>
          <w:noProof/>
        </w:rPr>
        <w:tab/>
      </w:r>
      <w:r>
        <w:rPr>
          <w:rFonts w:hint="eastAsia"/>
          <w:noProof/>
        </w:rPr>
        <w:fldChar w:fldCharType="begin"/>
      </w:r>
      <w:r>
        <w:rPr>
          <w:rFonts w:hint="eastAsia"/>
          <w:noProof/>
        </w:rPr>
        <w:instrText xml:space="preserve"> </w:instrText>
      </w:r>
      <w:r>
        <w:rPr>
          <w:noProof/>
        </w:rPr>
        <w:instrText>PAGEREF _Toc196145161 \h</w:instrText>
      </w:r>
      <w:r>
        <w:rPr>
          <w:rFonts w:hint="eastAsia"/>
          <w:noProof/>
        </w:rPr>
        <w:instrText xml:space="preserve"> </w:instrText>
      </w:r>
      <w:r>
        <w:rPr>
          <w:rFonts w:hint="eastAsia"/>
          <w:noProof/>
        </w:rPr>
      </w:r>
      <w:r>
        <w:rPr>
          <w:rFonts w:hint="eastAsia"/>
          <w:noProof/>
        </w:rPr>
        <w:fldChar w:fldCharType="separate"/>
      </w:r>
      <w:r w:rsidR="003D45F0">
        <w:rPr>
          <w:noProof/>
        </w:rPr>
        <w:t>6</w:t>
      </w:r>
      <w:r>
        <w:rPr>
          <w:rFonts w:hint="eastAsia"/>
          <w:noProof/>
        </w:rPr>
        <w:fldChar w:fldCharType="end"/>
      </w:r>
    </w:p>
    <w:p w14:paraId="6F393319" w14:textId="1E5AA987" w:rsidR="00BB1F57" w:rsidRPr="00BB1F57" w:rsidRDefault="00BB1F57">
      <w:pPr>
        <w:pStyle w:val="TOC1"/>
        <w:tabs>
          <w:tab w:val="right" w:leader="middleDot" w:pos="9344"/>
        </w:tabs>
        <w:rPr>
          <w:noProof/>
        </w:rPr>
      </w:pPr>
      <w:r w:rsidRPr="00BB1F57">
        <w:rPr>
          <w:rFonts w:hint="eastAsia"/>
          <w:noProof/>
        </w:rPr>
        <w:t xml:space="preserve">10 </w:t>
      </w:r>
      <w:r w:rsidRPr="00BB1F57">
        <w:rPr>
          <w:rFonts w:hint="eastAsia"/>
          <w:noProof/>
        </w:rPr>
        <w:t>安全设计</w:t>
      </w:r>
      <w:r>
        <w:rPr>
          <w:rFonts w:hint="eastAsia"/>
          <w:noProof/>
        </w:rPr>
        <w:tab/>
      </w:r>
      <w:r>
        <w:rPr>
          <w:rFonts w:hint="eastAsia"/>
          <w:noProof/>
        </w:rPr>
        <w:fldChar w:fldCharType="begin"/>
      </w:r>
      <w:r>
        <w:rPr>
          <w:rFonts w:hint="eastAsia"/>
          <w:noProof/>
        </w:rPr>
        <w:instrText xml:space="preserve"> </w:instrText>
      </w:r>
      <w:r>
        <w:rPr>
          <w:noProof/>
        </w:rPr>
        <w:instrText>PAGEREF _Toc196145165 \h</w:instrText>
      </w:r>
      <w:r>
        <w:rPr>
          <w:rFonts w:hint="eastAsia"/>
          <w:noProof/>
        </w:rPr>
        <w:instrText xml:space="preserve"> </w:instrText>
      </w:r>
      <w:r>
        <w:rPr>
          <w:rFonts w:hint="eastAsia"/>
          <w:noProof/>
        </w:rPr>
      </w:r>
      <w:r>
        <w:rPr>
          <w:rFonts w:hint="eastAsia"/>
          <w:noProof/>
        </w:rPr>
        <w:fldChar w:fldCharType="separate"/>
      </w:r>
      <w:r w:rsidR="003D45F0">
        <w:rPr>
          <w:noProof/>
        </w:rPr>
        <w:t>7</w:t>
      </w:r>
      <w:r>
        <w:rPr>
          <w:rFonts w:hint="eastAsia"/>
          <w:noProof/>
        </w:rPr>
        <w:fldChar w:fldCharType="end"/>
      </w:r>
    </w:p>
    <w:p w14:paraId="28504FA5" w14:textId="35E5D567" w:rsidR="00BB1F57" w:rsidRPr="00BB1F57" w:rsidRDefault="00BB1F57">
      <w:pPr>
        <w:pStyle w:val="TOC1"/>
        <w:tabs>
          <w:tab w:val="right" w:leader="middleDot" w:pos="9344"/>
        </w:tabs>
        <w:rPr>
          <w:noProof/>
        </w:rPr>
      </w:pPr>
      <w:r>
        <w:rPr>
          <w:rFonts w:hint="eastAsia"/>
          <w:noProof/>
        </w:rPr>
        <w:t xml:space="preserve">11 </w:t>
      </w:r>
      <w:r>
        <w:rPr>
          <w:rFonts w:hint="eastAsia"/>
          <w:noProof/>
        </w:rPr>
        <w:t>评估与确认</w:t>
      </w:r>
      <w:r>
        <w:rPr>
          <w:rFonts w:hint="eastAsia"/>
          <w:noProof/>
        </w:rPr>
        <w:tab/>
      </w:r>
      <w:r>
        <w:rPr>
          <w:rFonts w:hint="eastAsia"/>
          <w:noProof/>
        </w:rPr>
        <w:fldChar w:fldCharType="begin"/>
      </w:r>
      <w:r>
        <w:rPr>
          <w:rFonts w:hint="eastAsia"/>
          <w:noProof/>
        </w:rPr>
        <w:instrText xml:space="preserve"> </w:instrText>
      </w:r>
      <w:r>
        <w:rPr>
          <w:noProof/>
        </w:rPr>
        <w:instrText>PAGEREF _Toc196145171 \h</w:instrText>
      </w:r>
      <w:r>
        <w:rPr>
          <w:rFonts w:hint="eastAsia"/>
          <w:noProof/>
        </w:rPr>
        <w:instrText xml:space="preserve"> </w:instrText>
      </w:r>
      <w:r>
        <w:rPr>
          <w:rFonts w:hint="eastAsia"/>
          <w:noProof/>
        </w:rPr>
      </w:r>
      <w:r>
        <w:rPr>
          <w:rFonts w:hint="eastAsia"/>
          <w:noProof/>
        </w:rPr>
        <w:fldChar w:fldCharType="separate"/>
      </w:r>
      <w:r w:rsidR="003D45F0">
        <w:rPr>
          <w:noProof/>
        </w:rPr>
        <w:t>9</w:t>
      </w:r>
      <w:r>
        <w:rPr>
          <w:rFonts w:hint="eastAsia"/>
          <w:noProof/>
        </w:rPr>
        <w:fldChar w:fldCharType="end"/>
      </w:r>
    </w:p>
    <w:p w14:paraId="7CA8AABA" w14:textId="0E5660C7" w:rsidR="00BB1F57" w:rsidRPr="00BB1F57" w:rsidRDefault="00BB1F57">
      <w:pPr>
        <w:pStyle w:val="TOC1"/>
        <w:tabs>
          <w:tab w:val="right" w:leader="middleDot" w:pos="9344"/>
        </w:tabs>
        <w:rPr>
          <w:noProof/>
        </w:rPr>
      </w:pPr>
      <w:r w:rsidRPr="00BB1F57">
        <w:rPr>
          <w:rFonts w:hint="eastAsia"/>
          <w:noProof/>
        </w:rPr>
        <w:t>附录</w:t>
      </w:r>
      <w:r w:rsidRPr="00BB1F57">
        <w:rPr>
          <w:rFonts w:hint="eastAsia"/>
          <w:noProof/>
        </w:rPr>
        <w:t>A</w:t>
      </w:r>
      <w:r>
        <w:rPr>
          <w:rFonts w:hint="eastAsia"/>
          <w:noProof/>
        </w:rPr>
        <w:tab/>
      </w:r>
      <w:r>
        <w:rPr>
          <w:rFonts w:hint="eastAsia"/>
          <w:noProof/>
        </w:rPr>
        <w:fldChar w:fldCharType="begin"/>
      </w:r>
      <w:r>
        <w:rPr>
          <w:rFonts w:hint="eastAsia"/>
          <w:noProof/>
        </w:rPr>
        <w:instrText xml:space="preserve"> </w:instrText>
      </w:r>
      <w:r>
        <w:rPr>
          <w:noProof/>
        </w:rPr>
        <w:instrText>PAGEREF _Toc196145175 \h</w:instrText>
      </w:r>
      <w:r>
        <w:rPr>
          <w:rFonts w:hint="eastAsia"/>
          <w:noProof/>
        </w:rPr>
        <w:instrText xml:space="preserve"> </w:instrText>
      </w:r>
      <w:r>
        <w:rPr>
          <w:rFonts w:hint="eastAsia"/>
          <w:noProof/>
        </w:rPr>
      </w:r>
      <w:r>
        <w:rPr>
          <w:rFonts w:hint="eastAsia"/>
          <w:noProof/>
        </w:rPr>
        <w:fldChar w:fldCharType="separate"/>
      </w:r>
      <w:r w:rsidR="003D45F0">
        <w:rPr>
          <w:noProof/>
        </w:rPr>
        <w:t>10</w:t>
      </w:r>
      <w:r>
        <w:rPr>
          <w:rFonts w:hint="eastAsia"/>
          <w:noProof/>
        </w:rPr>
        <w:fldChar w:fldCharType="end"/>
      </w:r>
    </w:p>
    <w:p w14:paraId="6DAAA691" w14:textId="70E67E68" w:rsidR="00BB1F57" w:rsidRPr="00BB1F57" w:rsidRDefault="00BB1F57">
      <w:pPr>
        <w:pStyle w:val="TOC1"/>
        <w:tabs>
          <w:tab w:val="right" w:leader="middleDot" w:pos="9344"/>
        </w:tabs>
        <w:rPr>
          <w:noProof/>
        </w:rPr>
      </w:pPr>
      <w:r w:rsidRPr="00BB1F57">
        <w:rPr>
          <w:rFonts w:hint="eastAsia"/>
          <w:noProof/>
        </w:rPr>
        <w:t>附录</w:t>
      </w:r>
      <w:r w:rsidRPr="00BB1F57">
        <w:rPr>
          <w:rFonts w:hint="eastAsia"/>
          <w:noProof/>
        </w:rPr>
        <w:t>B</w:t>
      </w:r>
      <w:r>
        <w:rPr>
          <w:rFonts w:hint="eastAsia"/>
          <w:noProof/>
        </w:rPr>
        <w:tab/>
      </w:r>
      <w:r>
        <w:rPr>
          <w:rFonts w:hint="eastAsia"/>
          <w:noProof/>
        </w:rPr>
        <w:fldChar w:fldCharType="begin"/>
      </w:r>
      <w:r>
        <w:rPr>
          <w:rFonts w:hint="eastAsia"/>
          <w:noProof/>
        </w:rPr>
        <w:instrText xml:space="preserve"> </w:instrText>
      </w:r>
      <w:r>
        <w:rPr>
          <w:noProof/>
        </w:rPr>
        <w:instrText>PAGEREF _Toc196145176 \h</w:instrText>
      </w:r>
      <w:r>
        <w:rPr>
          <w:rFonts w:hint="eastAsia"/>
          <w:noProof/>
        </w:rPr>
        <w:instrText xml:space="preserve"> </w:instrText>
      </w:r>
      <w:r>
        <w:rPr>
          <w:rFonts w:hint="eastAsia"/>
          <w:noProof/>
        </w:rPr>
      </w:r>
      <w:r>
        <w:rPr>
          <w:rFonts w:hint="eastAsia"/>
          <w:noProof/>
        </w:rPr>
        <w:fldChar w:fldCharType="separate"/>
      </w:r>
      <w:r w:rsidR="003D45F0">
        <w:rPr>
          <w:noProof/>
        </w:rPr>
        <w:t>11</w:t>
      </w:r>
      <w:r>
        <w:rPr>
          <w:rFonts w:hint="eastAsia"/>
          <w:noProof/>
        </w:rPr>
        <w:fldChar w:fldCharType="end"/>
      </w:r>
    </w:p>
    <w:p w14:paraId="46C4F266" w14:textId="03AEEFF0" w:rsidR="00BB1F57" w:rsidRPr="00BB1F57" w:rsidRDefault="00BB1F57">
      <w:pPr>
        <w:pStyle w:val="TOC1"/>
        <w:tabs>
          <w:tab w:val="right" w:leader="middleDot" w:pos="9344"/>
        </w:tabs>
        <w:rPr>
          <w:noProof/>
        </w:rPr>
      </w:pPr>
      <w:r w:rsidRPr="00BB1F57">
        <w:rPr>
          <w:rFonts w:hint="eastAsia"/>
          <w:noProof/>
        </w:rPr>
        <w:t>附录</w:t>
      </w:r>
      <w:r w:rsidRPr="00BB1F57">
        <w:rPr>
          <w:rFonts w:hint="eastAsia"/>
          <w:noProof/>
        </w:rPr>
        <w:t>C</w:t>
      </w:r>
      <w:r>
        <w:rPr>
          <w:rFonts w:hint="eastAsia"/>
          <w:noProof/>
        </w:rPr>
        <w:tab/>
      </w:r>
      <w:r>
        <w:rPr>
          <w:rFonts w:hint="eastAsia"/>
          <w:noProof/>
        </w:rPr>
        <w:fldChar w:fldCharType="begin"/>
      </w:r>
      <w:r>
        <w:rPr>
          <w:rFonts w:hint="eastAsia"/>
          <w:noProof/>
        </w:rPr>
        <w:instrText xml:space="preserve"> </w:instrText>
      </w:r>
      <w:r>
        <w:rPr>
          <w:noProof/>
        </w:rPr>
        <w:instrText>PAGEREF _Toc196145177 \h</w:instrText>
      </w:r>
      <w:r>
        <w:rPr>
          <w:rFonts w:hint="eastAsia"/>
          <w:noProof/>
        </w:rPr>
        <w:instrText xml:space="preserve"> </w:instrText>
      </w:r>
      <w:r>
        <w:rPr>
          <w:rFonts w:hint="eastAsia"/>
          <w:noProof/>
        </w:rPr>
      </w:r>
      <w:r>
        <w:rPr>
          <w:rFonts w:hint="eastAsia"/>
          <w:noProof/>
        </w:rPr>
        <w:fldChar w:fldCharType="separate"/>
      </w:r>
      <w:r w:rsidR="003D45F0">
        <w:rPr>
          <w:noProof/>
        </w:rPr>
        <w:t>12</w:t>
      </w:r>
      <w:r>
        <w:rPr>
          <w:rFonts w:hint="eastAsia"/>
          <w:noProof/>
        </w:rPr>
        <w:fldChar w:fldCharType="end"/>
      </w:r>
    </w:p>
    <w:p w14:paraId="18DD4F38" w14:textId="0FEE1F2B" w:rsidR="00BB1F57" w:rsidRPr="00BB1F57" w:rsidRDefault="00BB1F57">
      <w:pPr>
        <w:pStyle w:val="TOC1"/>
        <w:tabs>
          <w:tab w:val="right" w:leader="middleDot" w:pos="9344"/>
        </w:tabs>
        <w:rPr>
          <w:noProof/>
        </w:rPr>
      </w:pPr>
      <w:r w:rsidRPr="00BB1F57">
        <w:rPr>
          <w:rFonts w:hint="eastAsia"/>
          <w:noProof/>
        </w:rPr>
        <w:t>参考文献</w:t>
      </w:r>
      <w:r>
        <w:rPr>
          <w:rFonts w:hint="eastAsia"/>
          <w:noProof/>
        </w:rPr>
        <w:tab/>
      </w:r>
      <w:r>
        <w:rPr>
          <w:rFonts w:hint="eastAsia"/>
          <w:noProof/>
        </w:rPr>
        <w:fldChar w:fldCharType="begin"/>
      </w:r>
      <w:r>
        <w:rPr>
          <w:rFonts w:hint="eastAsia"/>
          <w:noProof/>
        </w:rPr>
        <w:instrText xml:space="preserve"> </w:instrText>
      </w:r>
      <w:r>
        <w:rPr>
          <w:noProof/>
        </w:rPr>
        <w:instrText>PAGEREF _Toc196145188 \h</w:instrText>
      </w:r>
      <w:r>
        <w:rPr>
          <w:rFonts w:hint="eastAsia"/>
          <w:noProof/>
        </w:rPr>
        <w:instrText xml:space="preserve"> </w:instrText>
      </w:r>
      <w:r>
        <w:rPr>
          <w:rFonts w:hint="eastAsia"/>
          <w:noProof/>
        </w:rPr>
      </w:r>
      <w:r>
        <w:rPr>
          <w:rFonts w:hint="eastAsia"/>
          <w:noProof/>
        </w:rPr>
        <w:fldChar w:fldCharType="separate"/>
      </w:r>
      <w:r w:rsidR="003D45F0">
        <w:rPr>
          <w:noProof/>
        </w:rPr>
        <w:t>15</w:t>
      </w:r>
      <w:r>
        <w:rPr>
          <w:rFonts w:hint="eastAsia"/>
          <w:noProof/>
        </w:rPr>
        <w:fldChar w:fldCharType="end"/>
      </w:r>
    </w:p>
    <w:p w14:paraId="12F81442" w14:textId="7D34CDE3" w:rsidR="00BC20ED" w:rsidRDefault="009E5B83" w:rsidP="00BB1F57">
      <w:pPr>
        <w:pStyle w:val="TOC1"/>
        <w:tabs>
          <w:tab w:val="right" w:leader="middleDot" w:pos="9344"/>
        </w:tabs>
      </w:pPr>
      <w:r>
        <w:rPr>
          <w:noProof/>
        </w:rPr>
        <w:fldChar w:fldCharType="end"/>
      </w:r>
    </w:p>
    <w:p w14:paraId="42A235D3" w14:textId="77777777" w:rsidR="00BC20ED" w:rsidRDefault="00BC20ED" w:rsidP="00BC20ED">
      <w:pPr>
        <w:ind w:firstLine="420"/>
      </w:pPr>
    </w:p>
    <w:p w14:paraId="304F170F" w14:textId="77777777" w:rsidR="00BC20ED" w:rsidRDefault="00BC20ED" w:rsidP="00BC20ED">
      <w:pPr>
        <w:ind w:firstLine="420"/>
      </w:pPr>
    </w:p>
    <w:p w14:paraId="2918E426" w14:textId="730B771C" w:rsidR="00BC20ED" w:rsidRPr="00A90D43" w:rsidRDefault="00BC20ED" w:rsidP="00461DCC">
      <w:pPr>
        <w:tabs>
          <w:tab w:val="left" w:pos="2470"/>
          <w:tab w:val="center" w:pos="4677"/>
        </w:tabs>
        <w:spacing w:after="680"/>
        <w:ind w:firstLineChars="0" w:firstLine="0"/>
        <w:jc w:val="left"/>
        <w:outlineLvl w:val="0"/>
        <w:rPr>
          <w:rFonts w:ascii="黑体" w:eastAsia="黑体" w:hAnsi="黑体" w:hint="eastAsia"/>
          <w:kern w:val="0"/>
          <w:sz w:val="32"/>
          <w:szCs w:val="32"/>
        </w:rPr>
      </w:pPr>
      <w:r>
        <w:br w:type="page"/>
      </w:r>
      <w:r w:rsidR="00461DCC">
        <w:lastRenderedPageBreak/>
        <w:tab/>
      </w:r>
      <w:r w:rsidR="00461DCC">
        <w:tab/>
      </w:r>
      <w:bookmarkStart w:id="0" w:name="_Toc196145128"/>
      <w:r w:rsidR="000D1B76" w:rsidRPr="009E5B83">
        <w:rPr>
          <w:rFonts w:ascii="黑体" w:eastAsia="黑体" w:hAnsi="黑体" w:hint="eastAsia"/>
          <w:spacing w:val="320"/>
          <w:kern w:val="0"/>
          <w:sz w:val="32"/>
          <w:szCs w:val="32"/>
          <w:fitText w:val="1280" w:id="-743794432"/>
        </w:rPr>
        <w:t>前</w:t>
      </w:r>
      <w:r w:rsidR="000D1B76" w:rsidRPr="009E5B83">
        <w:rPr>
          <w:rFonts w:ascii="黑体" w:eastAsia="黑体" w:hAnsi="黑体" w:hint="eastAsia"/>
          <w:kern w:val="0"/>
          <w:sz w:val="32"/>
          <w:szCs w:val="32"/>
          <w:fitText w:val="1280" w:id="-743794432"/>
        </w:rPr>
        <w:t>言</w:t>
      </w:r>
      <w:bookmarkEnd w:id="0"/>
    </w:p>
    <w:p w14:paraId="29F1FE55" w14:textId="38DFFBCC" w:rsidR="000D1B76" w:rsidRPr="00AC52DE" w:rsidRDefault="000D1B76" w:rsidP="000D1B76">
      <w:pPr>
        <w:ind w:firstLine="420"/>
      </w:pPr>
      <w:r w:rsidRPr="00AC52DE">
        <w:t>本文件按照</w:t>
      </w:r>
      <w:r w:rsidRPr="00AC52DE">
        <w:t>GB/T 1.1—2020</w:t>
      </w:r>
      <w:r w:rsidRPr="00AC52DE">
        <w:t>《标准化工作导则</w:t>
      </w:r>
      <w:r>
        <w:rPr>
          <w:rFonts w:hint="eastAsia"/>
        </w:rPr>
        <w:t xml:space="preserve">  </w:t>
      </w:r>
      <w:r w:rsidRPr="00AC52DE">
        <w:t>第</w:t>
      </w:r>
      <w:r w:rsidRPr="00AC52DE">
        <w:t>1</w:t>
      </w:r>
      <w:r w:rsidRPr="00AC52DE">
        <w:t>部分：标准化文件的结构和起草规则》的规定起草。</w:t>
      </w:r>
    </w:p>
    <w:p w14:paraId="43B6C7AA" w14:textId="77777777" w:rsidR="000D1B76" w:rsidRPr="00AC52DE" w:rsidRDefault="000D1B76" w:rsidP="000D1B76">
      <w:pPr>
        <w:ind w:firstLine="420"/>
      </w:pPr>
      <w:r w:rsidRPr="00AC52DE">
        <w:t>请注意本文件的某些内容可能涉及专利。本文件的发布机构不承担识别专利的责任。</w:t>
      </w:r>
    </w:p>
    <w:p w14:paraId="561694DB" w14:textId="77777777" w:rsidR="000D1B76" w:rsidRPr="00AC52DE" w:rsidRDefault="000D1B76" w:rsidP="000D1B76">
      <w:pPr>
        <w:ind w:firstLine="420"/>
      </w:pPr>
      <w:r w:rsidRPr="00AC52DE">
        <w:t>本文件由</w:t>
      </w:r>
      <w:r w:rsidRPr="00C438EE">
        <w:rPr>
          <w:rFonts w:hint="eastAsia"/>
        </w:rPr>
        <w:t>全国工业设计基础标准化工作组（</w:t>
      </w:r>
      <w:r w:rsidRPr="00C438EE">
        <w:t>SAC/SWG 31</w:t>
      </w:r>
      <w:r w:rsidRPr="00C438EE">
        <w:rPr>
          <w:rFonts w:hint="eastAsia"/>
        </w:rPr>
        <w:t>）</w:t>
      </w:r>
      <w:r w:rsidRPr="00F2369D">
        <w:rPr>
          <w:rFonts w:hint="eastAsia"/>
        </w:rPr>
        <w:t>提出并归口</w:t>
      </w:r>
      <w:r w:rsidRPr="00AC52DE">
        <w:t>。</w:t>
      </w:r>
    </w:p>
    <w:p w14:paraId="3B597611" w14:textId="095C511A" w:rsidR="000D1B76" w:rsidRPr="00AC52DE" w:rsidRDefault="000D1B76" w:rsidP="000D1B76">
      <w:pPr>
        <w:ind w:firstLine="420"/>
      </w:pPr>
      <w:r w:rsidRPr="00AC52DE">
        <w:t>本文件起草单位：</w:t>
      </w:r>
    </w:p>
    <w:p w14:paraId="72134237" w14:textId="35A00B04" w:rsidR="000D1B76" w:rsidRPr="00AC52DE" w:rsidRDefault="000D1B76" w:rsidP="000D1B76">
      <w:pPr>
        <w:ind w:firstLine="420"/>
      </w:pPr>
      <w:r w:rsidRPr="00AC52DE">
        <w:t>本文件主要起草人：</w:t>
      </w:r>
    </w:p>
    <w:p w14:paraId="35813409" w14:textId="77777777" w:rsidR="000D1B76" w:rsidRDefault="000D1B76" w:rsidP="00654801">
      <w:pPr>
        <w:ind w:firstLine="420"/>
      </w:pPr>
    </w:p>
    <w:p w14:paraId="72DDA799" w14:textId="77777777" w:rsidR="000D1B76" w:rsidRDefault="000D1B76" w:rsidP="00654801">
      <w:pPr>
        <w:ind w:firstLine="420"/>
      </w:pPr>
    </w:p>
    <w:p w14:paraId="382C7A9D" w14:textId="6CB8170F" w:rsidR="00461DCC" w:rsidRDefault="00461DCC">
      <w:pPr>
        <w:widowControl/>
        <w:ind w:firstLineChars="0" w:firstLine="0"/>
        <w:jc w:val="left"/>
      </w:pPr>
      <w:r>
        <w:br w:type="page"/>
      </w:r>
    </w:p>
    <w:p w14:paraId="6AF8ECD1" w14:textId="19E56C2E" w:rsidR="00002705" w:rsidRPr="00461DCC" w:rsidRDefault="00002705" w:rsidP="004A6327">
      <w:pPr>
        <w:tabs>
          <w:tab w:val="left" w:pos="2470"/>
          <w:tab w:val="center" w:pos="4677"/>
        </w:tabs>
        <w:spacing w:after="680"/>
        <w:ind w:firstLineChars="0" w:firstLine="0"/>
        <w:jc w:val="left"/>
        <w:outlineLvl w:val="0"/>
        <w:rPr>
          <w:rFonts w:ascii="黑体" w:eastAsia="黑体" w:hAnsi="黑体" w:hint="eastAsia"/>
          <w:sz w:val="32"/>
          <w:szCs w:val="32"/>
        </w:rPr>
      </w:pPr>
      <w:r>
        <w:lastRenderedPageBreak/>
        <w:tab/>
      </w:r>
      <w:r>
        <w:tab/>
      </w:r>
      <w:bookmarkStart w:id="1" w:name="_Toc196145129"/>
      <w:r w:rsidRPr="00A17425">
        <w:rPr>
          <w:rFonts w:ascii="黑体" w:eastAsia="黑体" w:hAnsi="黑体" w:hint="eastAsia"/>
          <w:spacing w:val="320"/>
          <w:kern w:val="0"/>
          <w:sz w:val="32"/>
          <w:szCs w:val="32"/>
          <w:fitText w:val="1280" w:id="-743794687"/>
        </w:rPr>
        <w:t>引</w:t>
      </w:r>
      <w:r w:rsidRPr="00A17425">
        <w:rPr>
          <w:rFonts w:ascii="黑体" w:eastAsia="黑体" w:hAnsi="黑体" w:hint="eastAsia"/>
          <w:kern w:val="0"/>
          <w:sz w:val="32"/>
          <w:szCs w:val="32"/>
          <w:fitText w:val="1280" w:id="-743794687"/>
        </w:rPr>
        <w:t>言</w:t>
      </w:r>
      <w:bookmarkEnd w:id="1"/>
    </w:p>
    <w:p w14:paraId="3CC53317" w14:textId="6BC78A83" w:rsidR="003B2287" w:rsidRDefault="00461DCF" w:rsidP="00461DCF">
      <w:pPr>
        <w:ind w:firstLine="420"/>
      </w:pPr>
      <w:r w:rsidRPr="005D7CFF">
        <w:rPr>
          <w:rFonts w:hint="eastAsia"/>
        </w:rPr>
        <w:t>随着智能技术的高速发展，智能产品</w:t>
      </w:r>
      <w:r>
        <w:rPr>
          <w:rFonts w:hint="eastAsia"/>
        </w:rPr>
        <w:t>的</w:t>
      </w:r>
      <w:r w:rsidRPr="005D7CFF">
        <w:rPr>
          <w:rFonts w:hint="eastAsia"/>
        </w:rPr>
        <w:t>市场保有量逐步扩大，在给用户带来全新使用体验的同时，也对</w:t>
      </w:r>
      <w:r w:rsidR="009C3C1A">
        <w:rPr>
          <w:rFonts w:hint="eastAsia"/>
        </w:rPr>
        <w:t>产品</w:t>
      </w:r>
      <w:r w:rsidRPr="005D7CFF">
        <w:rPr>
          <w:rFonts w:hint="eastAsia"/>
        </w:rPr>
        <w:t>安全提出了新挑战。</w:t>
      </w:r>
      <w:r w:rsidR="00B81728">
        <w:rPr>
          <w:rFonts w:hint="eastAsia"/>
        </w:rPr>
        <w:t>对智能产品的智能功能开展安全设计，是保障智能产品的智能功能正常运行、防范产品质量安全问题的有效手段。</w:t>
      </w:r>
      <w:r w:rsidR="003B2287">
        <w:rPr>
          <w:rFonts w:hint="eastAsia"/>
        </w:rPr>
        <w:t>为了</w:t>
      </w:r>
      <w:r w:rsidR="00B81728">
        <w:rPr>
          <w:rFonts w:hint="eastAsia"/>
        </w:rPr>
        <w:t>帮助智能功能安全设计工作的开展，</w:t>
      </w:r>
      <w:r w:rsidR="00314753" w:rsidRPr="00724BF9">
        <w:rPr>
          <w:rFonts w:hint="eastAsia"/>
        </w:rPr>
        <w:t>增进产品设计人员对智能功能安全风险的理解和认识，</w:t>
      </w:r>
      <w:r w:rsidR="00050F04">
        <w:rPr>
          <w:rFonts w:hint="eastAsia"/>
        </w:rPr>
        <w:t>有效消除或减小智能产品智能功能带来的安全风险，</w:t>
      </w:r>
      <w:r w:rsidR="00920AAB">
        <w:rPr>
          <w:rFonts w:hint="eastAsia"/>
        </w:rPr>
        <w:t>有必要建立一套</w:t>
      </w:r>
      <w:r w:rsidR="00703FAF">
        <w:rPr>
          <w:rFonts w:hint="eastAsia"/>
        </w:rPr>
        <w:t>通用的</w:t>
      </w:r>
      <w:r w:rsidR="00920AAB">
        <w:rPr>
          <w:rFonts w:hint="eastAsia"/>
        </w:rPr>
        <w:t>智能功能安全设计方法</w:t>
      </w:r>
      <w:r w:rsidR="000149AC">
        <w:rPr>
          <w:rFonts w:hint="eastAsia"/>
        </w:rPr>
        <w:t>，从而</w:t>
      </w:r>
      <w:r w:rsidR="0046042D">
        <w:rPr>
          <w:rFonts w:hint="eastAsia"/>
        </w:rPr>
        <w:t>为智能产品设计人员提供智能功能安全设计的总体思路和步骤。</w:t>
      </w:r>
    </w:p>
    <w:p w14:paraId="382A5F0E" w14:textId="02A32D62" w:rsidR="00461DCF" w:rsidRPr="005D7CFF" w:rsidRDefault="00461DCF" w:rsidP="00461DCF">
      <w:pPr>
        <w:ind w:firstLine="420"/>
      </w:pPr>
    </w:p>
    <w:p w14:paraId="73EF0F11" w14:textId="77777777" w:rsidR="00950413" w:rsidRDefault="00950413" w:rsidP="00654801">
      <w:pPr>
        <w:ind w:firstLine="420"/>
      </w:pPr>
    </w:p>
    <w:p w14:paraId="53CBCCC8" w14:textId="77777777" w:rsidR="003B2287" w:rsidRDefault="003B2287" w:rsidP="00654801">
      <w:pPr>
        <w:ind w:firstLine="420"/>
      </w:pPr>
    </w:p>
    <w:p w14:paraId="71B70A2B" w14:textId="77777777" w:rsidR="00950413" w:rsidRDefault="00950413" w:rsidP="00654801">
      <w:pPr>
        <w:ind w:firstLine="420"/>
      </w:pPr>
    </w:p>
    <w:p w14:paraId="5791B153" w14:textId="77777777" w:rsidR="00ED243B" w:rsidRDefault="00ED243B" w:rsidP="00654801">
      <w:pPr>
        <w:ind w:firstLine="420"/>
        <w:sectPr w:rsidR="00ED243B" w:rsidSect="00654801">
          <w:headerReference w:type="even" r:id="rId16"/>
          <w:headerReference w:type="default" r:id="rId17"/>
          <w:footerReference w:type="even" r:id="rId18"/>
          <w:footerReference w:type="default" r:id="rId19"/>
          <w:type w:val="oddPage"/>
          <w:pgSz w:w="11906" w:h="16838" w:code="9"/>
          <w:pgMar w:top="1418" w:right="1134" w:bottom="1134" w:left="1418" w:header="1418" w:footer="1134" w:gutter="0"/>
          <w:pgNumType w:fmt="upperRoman" w:start="1"/>
          <w:cols w:space="425"/>
          <w:docGrid w:type="lines" w:linePitch="312"/>
        </w:sectPr>
      </w:pPr>
    </w:p>
    <w:p w14:paraId="33410CD0" w14:textId="4FEC8C88" w:rsidR="00950413" w:rsidRPr="004A6327" w:rsidRDefault="004A6327" w:rsidP="004A6327">
      <w:pPr>
        <w:spacing w:after="680"/>
        <w:ind w:firstLineChars="0" w:firstLine="0"/>
        <w:jc w:val="center"/>
        <w:rPr>
          <w:rFonts w:ascii="黑体" w:eastAsia="黑体" w:hAnsi="黑体" w:hint="eastAsia"/>
          <w:sz w:val="32"/>
          <w:szCs w:val="32"/>
        </w:rPr>
      </w:pPr>
      <w:r w:rsidRPr="004A6327">
        <w:rPr>
          <w:rFonts w:ascii="黑体" w:eastAsia="黑体" w:hAnsi="黑体" w:hint="eastAsia"/>
          <w:sz w:val="32"/>
          <w:szCs w:val="32"/>
        </w:rPr>
        <w:lastRenderedPageBreak/>
        <w:t>工业设计  智能功能安全设计指南</w:t>
      </w:r>
    </w:p>
    <w:p w14:paraId="3CB5E0EC" w14:textId="3FC1998F" w:rsidR="004A6327" w:rsidRDefault="00151A37" w:rsidP="00151A37">
      <w:pPr>
        <w:pStyle w:val="1"/>
        <w:spacing w:before="312" w:after="312"/>
        <w:rPr>
          <w:rFonts w:hint="eastAsia"/>
        </w:rPr>
      </w:pPr>
      <w:bookmarkStart w:id="2" w:name="_Toc196145130"/>
      <w:r>
        <w:rPr>
          <w:rFonts w:hint="eastAsia"/>
        </w:rPr>
        <w:t>范围</w:t>
      </w:r>
      <w:bookmarkEnd w:id="2"/>
    </w:p>
    <w:p w14:paraId="2B2CFDEE" w14:textId="5C9E3A91" w:rsidR="008E0815" w:rsidRPr="008E0815" w:rsidRDefault="008E0815" w:rsidP="00151A37">
      <w:pPr>
        <w:ind w:firstLine="420"/>
      </w:pPr>
      <w:r w:rsidRPr="00A56D1D">
        <w:rPr>
          <w:rFonts w:hint="eastAsia"/>
        </w:rPr>
        <w:t>本文件给出了智能功能及安全的分类</w:t>
      </w:r>
      <w:r w:rsidR="00721FDA">
        <w:rPr>
          <w:rFonts w:hint="eastAsia"/>
        </w:rPr>
        <w:t>，</w:t>
      </w:r>
      <w:r w:rsidRPr="00A56D1D">
        <w:rPr>
          <w:rFonts w:hint="eastAsia"/>
        </w:rPr>
        <w:t>安全设计</w:t>
      </w:r>
      <w:r>
        <w:rPr>
          <w:rFonts w:hint="eastAsia"/>
        </w:rPr>
        <w:t>总体原则</w:t>
      </w:r>
      <w:r w:rsidR="00721FDA">
        <w:rPr>
          <w:rFonts w:hint="eastAsia"/>
        </w:rPr>
        <w:t>，</w:t>
      </w:r>
      <w:r>
        <w:rPr>
          <w:rFonts w:hint="eastAsia"/>
        </w:rPr>
        <w:t>安全设计</w:t>
      </w:r>
      <w:r w:rsidRPr="00A56D1D">
        <w:rPr>
          <w:rFonts w:hint="eastAsia"/>
        </w:rPr>
        <w:t>流程以及</w:t>
      </w:r>
      <w:r>
        <w:rPr>
          <w:rFonts w:hint="eastAsia"/>
        </w:rPr>
        <w:t>“</w:t>
      </w:r>
      <w:r w:rsidRPr="00A56D1D">
        <w:rPr>
          <w:rFonts w:hint="eastAsia"/>
        </w:rPr>
        <w:t>设计前准备</w:t>
      </w:r>
      <w:r>
        <w:rPr>
          <w:rFonts w:hint="eastAsia"/>
        </w:rPr>
        <w:t>”</w:t>
      </w:r>
      <w:r w:rsidRPr="00A56D1D">
        <w:rPr>
          <w:rFonts w:hint="eastAsia"/>
        </w:rPr>
        <w:t>、</w:t>
      </w:r>
      <w:r>
        <w:rPr>
          <w:rFonts w:hint="eastAsia"/>
        </w:rPr>
        <w:t>“</w:t>
      </w:r>
      <w:r w:rsidRPr="00A56D1D">
        <w:rPr>
          <w:rFonts w:hint="eastAsia"/>
        </w:rPr>
        <w:t>危害识别</w:t>
      </w:r>
      <w:r>
        <w:rPr>
          <w:rFonts w:hint="eastAsia"/>
        </w:rPr>
        <w:t>”</w:t>
      </w:r>
      <w:r w:rsidRPr="00A56D1D">
        <w:rPr>
          <w:rFonts w:hint="eastAsia"/>
        </w:rPr>
        <w:t>、</w:t>
      </w:r>
      <w:r>
        <w:rPr>
          <w:rFonts w:hint="eastAsia"/>
        </w:rPr>
        <w:t>“</w:t>
      </w:r>
      <w:r w:rsidRPr="00A56D1D">
        <w:rPr>
          <w:rFonts w:hint="eastAsia"/>
        </w:rPr>
        <w:t>安全设计</w:t>
      </w:r>
      <w:r>
        <w:rPr>
          <w:rFonts w:hint="eastAsia"/>
        </w:rPr>
        <w:t>”</w:t>
      </w:r>
      <w:r w:rsidRPr="00A56D1D">
        <w:rPr>
          <w:rFonts w:hint="eastAsia"/>
        </w:rPr>
        <w:t>、</w:t>
      </w:r>
      <w:r>
        <w:rPr>
          <w:rFonts w:hint="eastAsia"/>
        </w:rPr>
        <w:t>“</w:t>
      </w:r>
      <w:r w:rsidRPr="00A56D1D">
        <w:rPr>
          <w:rFonts w:hint="eastAsia"/>
        </w:rPr>
        <w:t>测试</w:t>
      </w:r>
      <w:r>
        <w:rPr>
          <w:rFonts w:hint="eastAsia"/>
        </w:rPr>
        <w:t>、</w:t>
      </w:r>
      <w:r w:rsidRPr="00A56D1D">
        <w:rPr>
          <w:rFonts w:hint="eastAsia"/>
        </w:rPr>
        <w:t>评估与确认</w:t>
      </w:r>
      <w:r>
        <w:rPr>
          <w:rFonts w:hint="eastAsia"/>
        </w:rPr>
        <w:t>”</w:t>
      </w:r>
      <w:r w:rsidRPr="00A56D1D">
        <w:rPr>
          <w:rFonts w:hint="eastAsia"/>
        </w:rPr>
        <w:t>的指南。</w:t>
      </w:r>
    </w:p>
    <w:p w14:paraId="4E641EC3" w14:textId="560CED41" w:rsidR="004A6327" w:rsidRDefault="00151A37" w:rsidP="00151A37">
      <w:pPr>
        <w:ind w:firstLine="420"/>
      </w:pPr>
      <w:r w:rsidRPr="00A56D1D">
        <w:rPr>
          <w:rFonts w:hint="eastAsia"/>
        </w:rPr>
        <w:t>本文件适用于指导各类组织开展产品智能功能的安全设计。</w:t>
      </w:r>
    </w:p>
    <w:p w14:paraId="7874FD0E" w14:textId="724C225F" w:rsidR="00151A37" w:rsidRDefault="00151A37" w:rsidP="00151A37">
      <w:pPr>
        <w:pStyle w:val="1"/>
        <w:spacing w:before="312" w:after="312"/>
        <w:rPr>
          <w:rFonts w:hint="eastAsia"/>
        </w:rPr>
      </w:pPr>
      <w:bookmarkStart w:id="3" w:name="_Toc196145131"/>
      <w:r>
        <w:rPr>
          <w:rFonts w:hint="eastAsia"/>
        </w:rPr>
        <w:t>规范性引用文件</w:t>
      </w:r>
      <w:bookmarkEnd w:id="3"/>
    </w:p>
    <w:p w14:paraId="1280AA01" w14:textId="0E4FBD60" w:rsidR="004A6327" w:rsidRDefault="00151A37" w:rsidP="00654801">
      <w:pPr>
        <w:ind w:firstLine="420"/>
      </w:pPr>
      <w:r w:rsidRPr="00151A37">
        <w:rPr>
          <w:rFonts w:hint="eastAsia"/>
        </w:rPr>
        <w:t>下列文件中的内容通过文中的规范性引用而构成本文件必不可少的条款。其中，注日期的引用文件，仅该日期对宜的版本适用于本文件；不注日期的引用文件，其最新版本（包括所有的修改单）适用于本文件。</w:t>
      </w:r>
    </w:p>
    <w:p w14:paraId="2956CA6E" w14:textId="48CAE93C" w:rsidR="00B01BDB" w:rsidRDefault="00B01BDB" w:rsidP="00F01042">
      <w:pPr>
        <w:ind w:firstLine="420"/>
      </w:pPr>
      <w:r w:rsidRPr="00B01BDB">
        <w:rPr>
          <w:rFonts w:hint="eastAsia"/>
        </w:rPr>
        <w:t xml:space="preserve">GB/T 1002 </w:t>
      </w:r>
      <w:r>
        <w:rPr>
          <w:rFonts w:hint="eastAsia"/>
        </w:rPr>
        <w:t xml:space="preserve"> </w:t>
      </w:r>
      <w:r w:rsidRPr="00B01BDB">
        <w:rPr>
          <w:rFonts w:hint="eastAsia"/>
        </w:rPr>
        <w:t>家用和类似用途单相插头插座</w:t>
      </w:r>
      <w:r w:rsidRPr="00B01BDB">
        <w:rPr>
          <w:rFonts w:hint="eastAsia"/>
        </w:rPr>
        <w:t xml:space="preserve"> </w:t>
      </w:r>
      <w:r w:rsidR="004704D1">
        <w:rPr>
          <w:rFonts w:hint="eastAsia"/>
        </w:rPr>
        <w:t xml:space="preserve"> </w:t>
      </w:r>
      <w:r w:rsidRPr="00B01BDB">
        <w:rPr>
          <w:rFonts w:hint="eastAsia"/>
        </w:rPr>
        <w:t>型式、基本参数和尺寸</w:t>
      </w:r>
    </w:p>
    <w:p w14:paraId="708452EA" w14:textId="37F5C584" w:rsidR="00B01BDB" w:rsidRDefault="00B01BDB" w:rsidP="00F01042">
      <w:pPr>
        <w:ind w:firstLine="420"/>
      </w:pPr>
      <w:r w:rsidRPr="00B01BDB">
        <w:rPr>
          <w:rFonts w:hint="eastAsia"/>
        </w:rPr>
        <w:t>GB/T 2099</w:t>
      </w:r>
      <w:r w:rsidRPr="00B01BDB">
        <w:rPr>
          <w:rFonts w:hint="eastAsia"/>
        </w:rPr>
        <w:t>（所有部分）</w:t>
      </w:r>
      <w:r w:rsidRPr="00B01BDB">
        <w:rPr>
          <w:rFonts w:hint="eastAsia"/>
        </w:rPr>
        <w:t xml:space="preserve"> </w:t>
      </w:r>
      <w:r>
        <w:rPr>
          <w:rFonts w:hint="eastAsia"/>
        </w:rPr>
        <w:t xml:space="preserve"> </w:t>
      </w:r>
      <w:r w:rsidRPr="00B01BDB">
        <w:rPr>
          <w:rFonts w:hint="eastAsia"/>
        </w:rPr>
        <w:t>家用和类似用途插头插座</w:t>
      </w:r>
    </w:p>
    <w:p w14:paraId="4C170117" w14:textId="37CEB09F" w:rsidR="00987503" w:rsidRDefault="00987503" w:rsidP="00F01042">
      <w:pPr>
        <w:ind w:firstLine="420"/>
      </w:pPr>
      <w:r w:rsidRPr="00987503">
        <w:rPr>
          <w:rFonts w:hint="eastAsia"/>
        </w:rPr>
        <w:t>GB/T 4706</w:t>
      </w:r>
      <w:r w:rsidRPr="00987503">
        <w:rPr>
          <w:rFonts w:hint="eastAsia"/>
        </w:rPr>
        <w:t>（所有部分）</w:t>
      </w:r>
      <w:r w:rsidRPr="00987503">
        <w:rPr>
          <w:rFonts w:hint="eastAsia"/>
        </w:rPr>
        <w:t xml:space="preserve"> </w:t>
      </w:r>
      <w:r>
        <w:rPr>
          <w:rFonts w:hint="eastAsia"/>
        </w:rPr>
        <w:t xml:space="preserve"> </w:t>
      </w:r>
      <w:r w:rsidRPr="00987503">
        <w:rPr>
          <w:rFonts w:hint="eastAsia"/>
        </w:rPr>
        <w:t>家用和类似用途电器的安全</w:t>
      </w:r>
    </w:p>
    <w:p w14:paraId="77F0532F" w14:textId="2B627CA3" w:rsidR="00FE0DBD" w:rsidRDefault="00FE0DBD" w:rsidP="00F01042">
      <w:pPr>
        <w:ind w:firstLine="420"/>
      </w:pPr>
      <w:r w:rsidRPr="00FE0DBD">
        <w:rPr>
          <w:rFonts w:hint="eastAsia"/>
        </w:rPr>
        <w:t xml:space="preserve">GB 4943.1 </w:t>
      </w:r>
      <w:r w:rsidR="00301265">
        <w:rPr>
          <w:rFonts w:hint="eastAsia"/>
        </w:rPr>
        <w:t xml:space="preserve"> </w:t>
      </w:r>
      <w:r w:rsidRPr="00FE0DBD">
        <w:rPr>
          <w:rFonts w:hint="eastAsia"/>
        </w:rPr>
        <w:t>音视频、信息技术和通信技术设备</w:t>
      </w:r>
      <w:r w:rsidRPr="00FE0DBD">
        <w:rPr>
          <w:rFonts w:hint="eastAsia"/>
        </w:rPr>
        <w:t xml:space="preserve"> </w:t>
      </w:r>
      <w:r w:rsidR="004704D1">
        <w:rPr>
          <w:rFonts w:hint="eastAsia"/>
        </w:rPr>
        <w:t xml:space="preserve"> </w:t>
      </w:r>
      <w:r w:rsidRPr="00FE0DBD">
        <w:rPr>
          <w:rFonts w:hint="eastAsia"/>
        </w:rPr>
        <w:t>第</w:t>
      </w:r>
      <w:r w:rsidRPr="00FE0DBD">
        <w:rPr>
          <w:rFonts w:hint="eastAsia"/>
        </w:rPr>
        <w:t>1</w:t>
      </w:r>
      <w:r w:rsidRPr="00FE0DBD">
        <w:rPr>
          <w:rFonts w:hint="eastAsia"/>
        </w:rPr>
        <w:t>部分：安全要求</w:t>
      </w:r>
    </w:p>
    <w:p w14:paraId="6F59CCAA" w14:textId="5019C7EC" w:rsidR="00FB69A1" w:rsidRPr="00FB69A1" w:rsidRDefault="00FB69A1" w:rsidP="00F01042">
      <w:pPr>
        <w:ind w:firstLine="420"/>
      </w:pPr>
      <w:r w:rsidRPr="00FB69A1">
        <w:rPr>
          <w:rFonts w:hint="eastAsia"/>
        </w:rPr>
        <w:t>GB/T 7000</w:t>
      </w:r>
      <w:r w:rsidRPr="00FB69A1">
        <w:rPr>
          <w:rFonts w:hint="eastAsia"/>
        </w:rPr>
        <w:t>（所有部分）</w:t>
      </w:r>
      <w:r>
        <w:rPr>
          <w:rFonts w:hint="eastAsia"/>
        </w:rPr>
        <w:t xml:space="preserve"> </w:t>
      </w:r>
      <w:r w:rsidRPr="00FB69A1">
        <w:rPr>
          <w:rFonts w:hint="eastAsia"/>
        </w:rPr>
        <w:t xml:space="preserve"> </w:t>
      </w:r>
      <w:r w:rsidRPr="00FB69A1">
        <w:rPr>
          <w:rFonts w:hint="eastAsia"/>
        </w:rPr>
        <w:t>灯具</w:t>
      </w:r>
    </w:p>
    <w:p w14:paraId="02EEF2EA" w14:textId="30CDBD35" w:rsidR="00F01042" w:rsidRDefault="00F01042" w:rsidP="00F01042">
      <w:pPr>
        <w:ind w:firstLine="420"/>
      </w:pPr>
      <w:r>
        <w:rPr>
          <w:rFonts w:hint="eastAsia"/>
        </w:rPr>
        <w:t xml:space="preserve">GB/T 15706  </w:t>
      </w:r>
      <w:r>
        <w:rPr>
          <w:rFonts w:hint="eastAsia"/>
        </w:rPr>
        <w:t>机械安全</w:t>
      </w:r>
      <w:r>
        <w:rPr>
          <w:rFonts w:hint="eastAsia"/>
        </w:rPr>
        <w:t xml:space="preserve"> </w:t>
      </w:r>
      <w:r w:rsidR="004704D1">
        <w:rPr>
          <w:rFonts w:hint="eastAsia"/>
        </w:rPr>
        <w:t xml:space="preserve"> </w:t>
      </w:r>
      <w:r>
        <w:rPr>
          <w:rFonts w:hint="eastAsia"/>
        </w:rPr>
        <w:t>设计通则</w:t>
      </w:r>
      <w:r>
        <w:rPr>
          <w:rFonts w:hint="eastAsia"/>
        </w:rPr>
        <w:t xml:space="preserve"> </w:t>
      </w:r>
      <w:r w:rsidR="004704D1">
        <w:rPr>
          <w:rFonts w:hint="eastAsia"/>
        </w:rPr>
        <w:t xml:space="preserve"> </w:t>
      </w:r>
      <w:r>
        <w:rPr>
          <w:rFonts w:hint="eastAsia"/>
        </w:rPr>
        <w:t>风险评估与风险减小</w:t>
      </w:r>
    </w:p>
    <w:p w14:paraId="02D1A485" w14:textId="52FD45DA" w:rsidR="00657931" w:rsidRDefault="00BE5FE1" w:rsidP="00F01042">
      <w:pPr>
        <w:ind w:firstLine="420"/>
      </w:pPr>
      <w:r w:rsidRPr="00BE5FE1">
        <w:rPr>
          <w:rFonts w:hint="eastAsia"/>
        </w:rPr>
        <w:t>GB/T 16915</w:t>
      </w:r>
      <w:r w:rsidRPr="00BE5FE1">
        <w:rPr>
          <w:rFonts w:hint="eastAsia"/>
        </w:rPr>
        <w:t>（所有部分）</w:t>
      </w:r>
      <w:r w:rsidRPr="00BE5FE1">
        <w:rPr>
          <w:rFonts w:hint="eastAsia"/>
        </w:rPr>
        <w:t xml:space="preserve"> </w:t>
      </w:r>
      <w:r>
        <w:rPr>
          <w:rFonts w:hint="eastAsia"/>
        </w:rPr>
        <w:t xml:space="preserve"> </w:t>
      </w:r>
      <w:r w:rsidRPr="00BE5FE1">
        <w:rPr>
          <w:rFonts w:hint="eastAsia"/>
        </w:rPr>
        <w:t>家用和类似用途固定式电气装置的开关</w:t>
      </w:r>
    </w:p>
    <w:p w14:paraId="5508D18B" w14:textId="5FE05F69" w:rsidR="00F01042" w:rsidRDefault="00F01042" w:rsidP="00F01042">
      <w:pPr>
        <w:ind w:firstLine="420"/>
      </w:pPr>
      <w:r>
        <w:rPr>
          <w:rFonts w:hint="eastAsia"/>
        </w:rPr>
        <w:t xml:space="preserve">GB/T 25295  </w:t>
      </w:r>
      <w:r>
        <w:rPr>
          <w:rFonts w:hint="eastAsia"/>
        </w:rPr>
        <w:t>电气设备安全设计导则</w:t>
      </w:r>
    </w:p>
    <w:p w14:paraId="16F247BD" w14:textId="3DB93216" w:rsidR="00657931" w:rsidRDefault="00657931" w:rsidP="00F01042">
      <w:pPr>
        <w:ind w:firstLine="420"/>
      </w:pPr>
      <w:r>
        <w:rPr>
          <w:rFonts w:hint="eastAsia"/>
        </w:rPr>
        <w:t xml:space="preserve">GB/T 27921  </w:t>
      </w:r>
      <w:r w:rsidR="006C0FBC">
        <w:rPr>
          <w:rFonts w:hint="eastAsia"/>
        </w:rPr>
        <w:t>风险管理</w:t>
      </w:r>
      <w:r w:rsidR="006C0FBC">
        <w:rPr>
          <w:rFonts w:hint="eastAsia"/>
        </w:rPr>
        <w:t xml:space="preserve">  </w:t>
      </w:r>
      <w:r w:rsidR="006C0FBC">
        <w:rPr>
          <w:rFonts w:hint="eastAsia"/>
        </w:rPr>
        <w:t>风险评估技术</w:t>
      </w:r>
    </w:p>
    <w:p w14:paraId="1F2CD905" w14:textId="7ED202DB" w:rsidR="004B63F6" w:rsidRDefault="004B63F6" w:rsidP="00F01042">
      <w:pPr>
        <w:ind w:firstLine="420"/>
      </w:pPr>
      <w:r w:rsidRPr="004B63F6">
        <w:rPr>
          <w:rFonts w:hint="eastAsia"/>
        </w:rPr>
        <w:t xml:space="preserve">GB/T 32921 </w:t>
      </w:r>
      <w:r>
        <w:rPr>
          <w:rFonts w:hint="eastAsia"/>
        </w:rPr>
        <w:t xml:space="preserve"> </w:t>
      </w:r>
      <w:r w:rsidRPr="004B63F6">
        <w:rPr>
          <w:rFonts w:hint="eastAsia"/>
        </w:rPr>
        <w:t>信息安全技术</w:t>
      </w:r>
      <w:r w:rsidRPr="004B63F6">
        <w:rPr>
          <w:rFonts w:hint="eastAsia"/>
        </w:rPr>
        <w:t xml:space="preserve"> </w:t>
      </w:r>
      <w:r w:rsidR="004704D1">
        <w:rPr>
          <w:rFonts w:hint="eastAsia"/>
        </w:rPr>
        <w:t xml:space="preserve"> </w:t>
      </w:r>
      <w:r w:rsidRPr="004B63F6">
        <w:rPr>
          <w:rFonts w:hint="eastAsia"/>
        </w:rPr>
        <w:t>信息技术产品供应方行为安全准则</w:t>
      </w:r>
    </w:p>
    <w:p w14:paraId="0CAB3FC6" w14:textId="59C484A4" w:rsidR="00F01042" w:rsidRDefault="00F01042" w:rsidP="00F01042">
      <w:pPr>
        <w:ind w:firstLine="420"/>
      </w:pPr>
      <w:r>
        <w:rPr>
          <w:rFonts w:hint="eastAsia"/>
        </w:rPr>
        <w:t xml:space="preserve">GB/T 35273  </w:t>
      </w:r>
      <w:r>
        <w:rPr>
          <w:rFonts w:hint="eastAsia"/>
        </w:rPr>
        <w:t>信息安全技术</w:t>
      </w:r>
      <w:r>
        <w:rPr>
          <w:rFonts w:hint="eastAsia"/>
        </w:rPr>
        <w:t xml:space="preserve"> </w:t>
      </w:r>
      <w:r w:rsidR="004704D1">
        <w:rPr>
          <w:rFonts w:hint="eastAsia"/>
        </w:rPr>
        <w:t xml:space="preserve"> </w:t>
      </w:r>
      <w:r>
        <w:rPr>
          <w:rFonts w:hint="eastAsia"/>
        </w:rPr>
        <w:t>个人信息安全规范</w:t>
      </w:r>
    </w:p>
    <w:p w14:paraId="1CA2B9B3" w14:textId="04C341E6" w:rsidR="001F2290" w:rsidRPr="001F2290" w:rsidRDefault="001F2290" w:rsidP="00F01042">
      <w:pPr>
        <w:ind w:firstLine="420"/>
      </w:pPr>
      <w:r>
        <w:rPr>
          <w:rFonts w:hint="eastAsia"/>
        </w:rPr>
        <w:t>GB/T 41295.</w:t>
      </w:r>
      <w:r>
        <w:rPr>
          <w:rFonts w:hint="eastAsia"/>
          <w:lang w:eastAsia="zh"/>
        </w:rPr>
        <w:t>1</w:t>
      </w:r>
      <w:r>
        <w:rPr>
          <w:rFonts w:hint="eastAsia"/>
        </w:rPr>
        <w:t xml:space="preserve">  </w:t>
      </w:r>
      <w:r>
        <w:rPr>
          <w:rFonts w:hint="eastAsia"/>
        </w:rPr>
        <w:t>功能安全应用指南</w:t>
      </w:r>
      <w:r>
        <w:rPr>
          <w:rFonts w:hint="eastAsia"/>
          <w:lang w:eastAsia="zh"/>
        </w:rPr>
        <w:t xml:space="preserve"> </w:t>
      </w:r>
      <w:r w:rsidR="004704D1">
        <w:rPr>
          <w:rFonts w:hint="eastAsia"/>
          <w:lang w:eastAsia="zh"/>
        </w:rPr>
        <w:t xml:space="preserve"> </w:t>
      </w:r>
      <w:r>
        <w:rPr>
          <w:rFonts w:hint="eastAsia"/>
        </w:rPr>
        <w:t>第１部分：危害辨识和需求分析</w:t>
      </w:r>
    </w:p>
    <w:p w14:paraId="23CC0A61" w14:textId="51C3C81B" w:rsidR="00F01042" w:rsidRDefault="00F01042" w:rsidP="00F01042">
      <w:pPr>
        <w:ind w:firstLine="420"/>
      </w:pPr>
      <w:r>
        <w:rPr>
          <w:rFonts w:hint="eastAsia"/>
        </w:rPr>
        <w:t xml:space="preserve">GB/T 41295.2  </w:t>
      </w:r>
      <w:r>
        <w:rPr>
          <w:rFonts w:hint="eastAsia"/>
        </w:rPr>
        <w:t>功能安全应用指南</w:t>
      </w:r>
      <w:r>
        <w:rPr>
          <w:rFonts w:hint="eastAsia"/>
        </w:rPr>
        <w:t xml:space="preserve"> </w:t>
      </w:r>
      <w:r w:rsidR="004704D1">
        <w:rPr>
          <w:rFonts w:hint="eastAsia"/>
        </w:rPr>
        <w:t xml:space="preserve"> </w:t>
      </w:r>
      <w:r>
        <w:rPr>
          <w:rFonts w:hint="eastAsia"/>
        </w:rPr>
        <w:t>第</w:t>
      </w:r>
      <w:r>
        <w:rPr>
          <w:rFonts w:hint="eastAsia"/>
        </w:rPr>
        <w:t>2</w:t>
      </w:r>
      <w:r>
        <w:rPr>
          <w:rFonts w:hint="eastAsia"/>
        </w:rPr>
        <w:t>部分：设计和实现</w:t>
      </w:r>
    </w:p>
    <w:p w14:paraId="284AF30D" w14:textId="62A7DC3E" w:rsidR="00080C81" w:rsidRDefault="00080C81" w:rsidP="00192344">
      <w:pPr>
        <w:pStyle w:val="1"/>
        <w:spacing w:before="312" w:after="312"/>
        <w:rPr>
          <w:rFonts w:hint="eastAsia"/>
        </w:rPr>
      </w:pPr>
      <w:bookmarkStart w:id="4" w:name="_Toc196145132"/>
      <w:r>
        <w:rPr>
          <w:rFonts w:hint="eastAsia"/>
        </w:rPr>
        <w:t>术语和定义</w:t>
      </w:r>
      <w:bookmarkEnd w:id="4"/>
    </w:p>
    <w:p w14:paraId="69D0FB8F" w14:textId="77777777" w:rsidR="00080C81" w:rsidRPr="00201C1E" w:rsidRDefault="00080C81" w:rsidP="00080C81">
      <w:pPr>
        <w:ind w:firstLine="420"/>
        <w:rPr>
          <w:lang w:val="en-GB"/>
        </w:rPr>
      </w:pPr>
      <w:r>
        <w:rPr>
          <w:rFonts w:hint="eastAsia"/>
          <w:lang w:val="en-GB"/>
        </w:rPr>
        <w:t>下列术语和定义适用于本文件。</w:t>
      </w:r>
    </w:p>
    <w:p w14:paraId="29C9DE2D" w14:textId="77777777" w:rsidR="004A6327" w:rsidRDefault="004A6327" w:rsidP="00192344">
      <w:pPr>
        <w:pStyle w:val="2"/>
        <w:rPr>
          <w:rFonts w:hint="eastAsia"/>
        </w:rPr>
      </w:pPr>
      <w:bookmarkStart w:id="5" w:name="_Toc196145133"/>
      <w:bookmarkStart w:id="6" w:name="_Toc193451515"/>
      <w:bookmarkStart w:id="7" w:name="_Toc193451595"/>
      <w:bookmarkStart w:id="8" w:name="_Toc195040978"/>
      <w:bookmarkStart w:id="9" w:name="_Toc196145134"/>
      <w:bookmarkEnd w:id="5"/>
      <w:bookmarkEnd w:id="6"/>
      <w:bookmarkEnd w:id="7"/>
      <w:bookmarkEnd w:id="8"/>
      <w:bookmarkEnd w:id="9"/>
    </w:p>
    <w:p w14:paraId="7AB1338E" w14:textId="5A26F07C" w:rsidR="009828C9" w:rsidRPr="00B41957" w:rsidRDefault="009828C9" w:rsidP="00136F5A">
      <w:pPr>
        <w:pStyle w:val="affd"/>
      </w:pPr>
      <w:r w:rsidRPr="00B41957">
        <w:rPr>
          <w:rFonts w:hint="eastAsia"/>
        </w:rPr>
        <w:t>智能</w:t>
      </w:r>
      <w:r w:rsidRPr="00B41957">
        <w:rPr>
          <w:rFonts w:hint="eastAsia"/>
        </w:rPr>
        <w:t xml:space="preserve"> </w:t>
      </w:r>
      <w:r w:rsidR="00E60FF9">
        <w:rPr>
          <w:rFonts w:hint="eastAsia"/>
        </w:rPr>
        <w:t xml:space="preserve"> </w:t>
      </w:r>
      <w:r w:rsidRPr="00B41957">
        <w:rPr>
          <w:rFonts w:hint="eastAsia"/>
        </w:rPr>
        <w:t>intelligence</w:t>
      </w:r>
    </w:p>
    <w:p w14:paraId="7B13D022" w14:textId="77777777" w:rsidR="009828C9" w:rsidRDefault="009828C9" w:rsidP="009828C9">
      <w:pPr>
        <w:ind w:firstLine="420"/>
      </w:pPr>
      <w:r>
        <w:rPr>
          <w:rFonts w:hint="eastAsia"/>
        </w:rPr>
        <w:t>具有人类或类似人类智慧特征的能力。</w:t>
      </w:r>
    </w:p>
    <w:p w14:paraId="4224AACD" w14:textId="77777777" w:rsidR="009828C9" w:rsidRDefault="009828C9" w:rsidP="009828C9">
      <w:pPr>
        <w:ind w:firstLine="420"/>
      </w:pPr>
      <w:r>
        <w:rPr>
          <w:rFonts w:hint="eastAsia"/>
        </w:rPr>
        <w:t>注：人类或类似人类的智慧特征，表现为在实现某个目的的过程中，总会经历一个或多个的感知、决策、执行的过程或过程循环，并在其中通过不断学习，提高自身实现目的的能力和实现目的的效率与效果：本文件认为，在体现人类或类似人类的智慧特征上，感知、决策、执行和在其中的学习的各项能力和过程具有不可或缺性。</w:t>
      </w:r>
    </w:p>
    <w:p w14:paraId="4EFD4499" w14:textId="13B95D75" w:rsidR="004A6327" w:rsidRDefault="009828C9" w:rsidP="009828C9">
      <w:pPr>
        <w:ind w:firstLine="420"/>
      </w:pPr>
      <w:r>
        <w:rPr>
          <w:rFonts w:hint="eastAsia"/>
        </w:rPr>
        <w:lastRenderedPageBreak/>
        <w:t>[</w:t>
      </w:r>
      <w:r>
        <w:rPr>
          <w:rFonts w:hint="eastAsia"/>
        </w:rPr>
        <w:t>来源：</w:t>
      </w:r>
      <w:r>
        <w:rPr>
          <w:rFonts w:hint="eastAsia"/>
        </w:rPr>
        <w:t>GB/T 41790-2022</w:t>
      </w:r>
      <w:r>
        <w:rPr>
          <w:rFonts w:hint="eastAsia"/>
        </w:rPr>
        <w:t>，定义</w:t>
      </w:r>
      <w:r>
        <w:rPr>
          <w:rFonts w:hint="eastAsia"/>
        </w:rPr>
        <w:t>3.2]</w:t>
      </w:r>
    </w:p>
    <w:p w14:paraId="0504D545" w14:textId="77777777" w:rsidR="004A6327" w:rsidRDefault="004A6327" w:rsidP="006D7373">
      <w:pPr>
        <w:pStyle w:val="2"/>
        <w:rPr>
          <w:rFonts w:hint="eastAsia"/>
        </w:rPr>
      </w:pPr>
      <w:bookmarkStart w:id="10" w:name="_Toc193451516"/>
      <w:bookmarkStart w:id="11" w:name="_Toc193451596"/>
      <w:bookmarkStart w:id="12" w:name="_Toc195040979"/>
      <w:bookmarkStart w:id="13" w:name="_Toc196145135"/>
      <w:bookmarkEnd w:id="10"/>
      <w:bookmarkEnd w:id="11"/>
      <w:bookmarkEnd w:id="12"/>
      <w:bookmarkEnd w:id="13"/>
    </w:p>
    <w:p w14:paraId="13869F43" w14:textId="1DFEFC6F" w:rsidR="006D7373" w:rsidRPr="00B41957" w:rsidRDefault="006D7373" w:rsidP="00E62026">
      <w:pPr>
        <w:pStyle w:val="affd"/>
      </w:pPr>
      <w:r w:rsidRPr="002434D2">
        <w:rPr>
          <w:rFonts w:hint="eastAsia"/>
        </w:rPr>
        <w:t>智能产品</w:t>
      </w:r>
      <w:r w:rsidRPr="002434D2">
        <w:rPr>
          <w:rFonts w:hint="eastAsia"/>
        </w:rPr>
        <w:t xml:space="preserve"> </w:t>
      </w:r>
      <w:r w:rsidR="00E60FF9" w:rsidRPr="002434D2">
        <w:rPr>
          <w:rFonts w:hint="eastAsia"/>
        </w:rPr>
        <w:t xml:space="preserve"> </w:t>
      </w:r>
      <w:r w:rsidRPr="002434D2">
        <w:rPr>
          <w:rFonts w:hint="eastAsia"/>
        </w:rPr>
        <w:t>intelligent products</w:t>
      </w:r>
    </w:p>
    <w:p w14:paraId="2E98840A" w14:textId="6FCFCBE8" w:rsidR="006D7373" w:rsidRDefault="006D7373" w:rsidP="006D7373">
      <w:pPr>
        <w:ind w:firstLine="420"/>
      </w:pPr>
      <w:r>
        <w:rPr>
          <w:rFonts w:hint="eastAsia"/>
        </w:rPr>
        <w:t>应用了智能技术或具有了智能功能的产品。</w:t>
      </w:r>
    </w:p>
    <w:p w14:paraId="4A398E7B" w14:textId="41BB0742" w:rsidR="004A6327" w:rsidRDefault="006D7373" w:rsidP="006D7373">
      <w:pPr>
        <w:ind w:firstLine="420"/>
      </w:pPr>
      <w:r>
        <w:rPr>
          <w:rFonts w:hint="eastAsia"/>
        </w:rPr>
        <w:t>[</w:t>
      </w:r>
      <w:r>
        <w:rPr>
          <w:rFonts w:hint="eastAsia"/>
        </w:rPr>
        <w:t>来源：</w:t>
      </w:r>
      <w:r>
        <w:rPr>
          <w:rFonts w:hint="eastAsia"/>
        </w:rPr>
        <w:t>GB/T 41789-2022</w:t>
      </w:r>
      <w:r>
        <w:rPr>
          <w:rFonts w:hint="eastAsia"/>
        </w:rPr>
        <w:t>，定义</w:t>
      </w:r>
      <w:r>
        <w:rPr>
          <w:rFonts w:hint="eastAsia"/>
        </w:rPr>
        <w:t>3.1</w:t>
      </w:r>
      <w:r w:rsidR="00B765B4">
        <w:rPr>
          <w:rFonts w:hint="eastAsia"/>
        </w:rPr>
        <w:t>，有</w:t>
      </w:r>
      <w:r w:rsidR="007E120B">
        <w:rPr>
          <w:rFonts w:hint="eastAsia"/>
        </w:rPr>
        <w:t>修改</w:t>
      </w:r>
      <w:r>
        <w:rPr>
          <w:rFonts w:hint="eastAsia"/>
        </w:rPr>
        <w:t>]</w:t>
      </w:r>
    </w:p>
    <w:p w14:paraId="4F9C5EB7" w14:textId="77777777" w:rsidR="004A6327" w:rsidRDefault="004A6327" w:rsidP="006D7373">
      <w:pPr>
        <w:pStyle w:val="2"/>
        <w:rPr>
          <w:rFonts w:hint="eastAsia"/>
        </w:rPr>
      </w:pPr>
      <w:bookmarkStart w:id="14" w:name="_Toc193451517"/>
      <w:bookmarkStart w:id="15" w:name="_Toc193451597"/>
      <w:bookmarkStart w:id="16" w:name="_Toc195040980"/>
      <w:bookmarkStart w:id="17" w:name="_Toc196145136"/>
      <w:bookmarkEnd w:id="14"/>
      <w:bookmarkEnd w:id="15"/>
      <w:bookmarkEnd w:id="16"/>
      <w:bookmarkEnd w:id="17"/>
    </w:p>
    <w:p w14:paraId="011EE591" w14:textId="1A46823C" w:rsidR="006D7373" w:rsidRPr="007F3D60" w:rsidRDefault="006D7373" w:rsidP="00E62026">
      <w:pPr>
        <w:pStyle w:val="affd"/>
      </w:pPr>
      <w:r w:rsidRPr="007F3D60">
        <w:rPr>
          <w:rFonts w:hint="eastAsia"/>
        </w:rPr>
        <w:t>智能功能</w:t>
      </w:r>
      <w:r w:rsidRPr="007F3D60">
        <w:t xml:space="preserve"> </w:t>
      </w:r>
      <w:r w:rsidR="00E60FF9">
        <w:rPr>
          <w:rFonts w:hint="eastAsia"/>
        </w:rPr>
        <w:t xml:space="preserve"> </w:t>
      </w:r>
      <w:r w:rsidRPr="007F3D60">
        <w:t>intelligent function</w:t>
      </w:r>
    </w:p>
    <w:p w14:paraId="195993FD" w14:textId="311D5476" w:rsidR="006D7373" w:rsidRDefault="006D7373" w:rsidP="006D7373">
      <w:pPr>
        <w:ind w:firstLine="420"/>
        <w:rPr>
          <w:bCs/>
        </w:rPr>
      </w:pPr>
      <w:r>
        <w:rPr>
          <w:rFonts w:hint="eastAsia"/>
          <w:bCs/>
        </w:rPr>
        <w:t>通过应用智能技术，使产品在特定场景中表现出人类或类似人类智慧特征的能力集合，其核心是通过感知、决策</w:t>
      </w:r>
      <w:r w:rsidR="00853A97">
        <w:rPr>
          <w:rFonts w:hint="eastAsia"/>
          <w:bCs/>
        </w:rPr>
        <w:t>、</w:t>
      </w:r>
      <w:r>
        <w:rPr>
          <w:rFonts w:hint="eastAsia"/>
          <w:bCs/>
        </w:rPr>
        <w:t>执行</w:t>
      </w:r>
      <w:r w:rsidR="00853A97">
        <w:rPr>
          <w:rFonts w:hint="eastAsia"/>
          <w:bCs/>
        </w:rPr>
        <w:t>和学习</w:t>
      </w:r>
      <w:r>
        <w:rPr>
          <w:rFonts w:hint="eastAsia"/>
          <w:bCs/>
        </w:rPr>
        <w:t>环节，动态优化过程或结果。</w:t>
      </w:r>
    </w:p>
    <w:p w14:paraId="09AEC76E" w14:textId="77777777" w:rsidR="004A6327" w:rsidRPr="006D7373" w:rsidRDefault="004A6327" w:rsidP="00DF134A">
      <w:pPr>
        <w:pStyle w:val="2"/>
        <w:rPr>
          <w:rFonts w:hint="eastAsia"/>
        </w:rPr>
      </w:pPr>
      <w:bookmarkStart w:id="18" w:name="_Toc193451518"/>
      <w:bookmarkStart w:id="19" w:name="_Toc193451598"/>
      <w:bookmarkStart w:id="20" w:name="_Toc195040981"/>
      <w:bookmarkStart w:id="21" w:name="_Toc196145137"/>
      <w:bookmarkEnd w:id="18"/>
      <w:bookmarkEnd w:id="19"/>
      <w:bookmarkEnd w:id="20"/>
      <w:bookmarkEnd w:id="21"/>
    </w:p>
    <w:p w14:paraId="470F3311" w14:textId="61D0973A" w:rsidR="00DF134A" w:rsidRPr="007F3D60" w:rsidRDefault="00DF134A" w:rsidP="00E62026">
      <w:pPr>
        <w:pStyle w:val="affd"/>
      </w:pPr>
      <w:r w:rsidRPr="007F3D60">
        <w:rPr>
          <w:rFonts w:hint="eastAsia"/>
        </w:rPr>
        <w:t>智能技术</w:t>
      </w:r>
      <w:r w:rsidRPr="007F3D60">
        <w:rPr>
          <w:rFonts w:hint="eastAsia"/>
        </w:rPr>
        <w:t xml:space="preserve"> </w:t>
      </w:r>
      <w:r w:rsidR="00E60FF9">
        <w:rPr>
          <w:rFonts w:hint="eastAsia"/>
        </w:rPr>
        <w:t xml:space="preserve"> </w:t>
      </w:r>
      <w:r w:rsidRPr="007F3D60">
        <w:rPr>
          <w:rFonts w:hint="eastAsia"/>
        </w:rPr>
        <w:t>intelligent technologies</w:t>
      </w:r>
    </w:p>
    <w:p w14:paraId="2D26F868" w14:textId="77777777" w:rsidR="00DF134A" w:rsidRDefault="00DF134A" w:rsidP="00DF134A">
      <w:pPr>
        <w:ind w:firstLine="420"/>
      </w:pPr>
      <w:r>
        <w:rPr>
          <w:rFonts w:hint="eastAsia"/>
        </w:rPr>
        <w:t>使产品或事物具备人类或类似人类智慧特征的技术或技术解决方案。</w:t>
      </w:r>
    </w:p>
    <w:p w14:paraId="4B147078" w14:textId="48057F1F" w:rsidR="00DF134A" w:rsidRPr="007F3D60" w:rsidRDefault="00DF134A" w:rsidP="00DF134A">
      <w:pPr>
        <w:ind w:firstLine="420"/>
        <w:rPr>
          <w:bCs/>
        </w:rPr>
      </w:pPr>
      <w:r w:rsidRPr="007F3D60">
        <w:rPr>
          <w:bCs/>
        </w:rPr>
        <w:t>[</w:t>
      </w:r>
      <w:r w:rsidRPr="007F3D60">
        <w:rPr>
          <w:rFonts w:hint="eastAsia"/>
          <w:bCs/>
        </w:rPr>
        <w:t>来源：</w:t>
      </w:r>
      <w:r w:rsidRPr="007F3D60">
        <w:rPr>
          <w:bCs/>
        </w:rPr>
        <w:t xml:space="preserve">GB/T </w:t>
      </w:r>
      <w:r w:rsidRPr="007F3D60">
        <w:rPr>
          <w:rFonts w:hint="eastAsia"/>
          <w:bCs/>
        </w:rPr>
        <w:t>28219</w:t>
      </w:r>
      <w:r w:rsidRPr="007F3D60">
        <w:rPr>
          <w:bCs/>
        </w:rPr>
        <w:t>-20</w:t>
      </w:r>
      <w:r w:rsidRPr="007F3D60">
        <w:rPr>
          <w:rFonts w:hint="eastAsia"/>
          <w:bCs/>
        </w:rPr>
        <w:t>18</w:t>
      </w:r>
      <w:r w:rsidRPr="007F3D60">
        <w:rPr>
          <w:rFonts w:hint="eastAsia"/>
          <w:bCs/>
        </w:rPr>
        <w:t>，定义</w:t>
      </w:r>
      <w:r w:rsidRPr="007F3D60">
        <w:rPr>
          <w:bCs/>
        </w:rPr>
        <w:t>3.</w:t>
      </w:r>
      <w:r w:rsidRPr="007F3D60">
        <w:rPr>
          <w:rFonts w:hint="eastAsia"/>
          <w:bCs/>
        </w:rPr>
        <w:t>7</w:t>
      </w:r>
      <w:r w:rsidR="00B637F6">
        <w:rPr>
          <w:rFonts w:hint="eastAsia"/>
          <w:bCs/>
        </w:rPr>
        <w:t>，有修改</w:t>
      </w:r>
      <w:r w:rsidRPr="007F3D60">
        <w:rPr>
          <w:bCs/>
        </w:rPr>
        <w:t>]</w:t>
      </w:r>
    </w:p>
    <w:p w14:paraId="63EE4258" w14:textId="77777777" w:rsidR="004A6327" w:rsidRDefault="004A6327" w:rsidP="00C43126">
      <w:pPr>
        <w:pStyle w:val="2"/>
        <w:rPr>
          <w:rFonts w:hint="eastAsia"/>
        </w:rPr>
      </w:pPr>
      <w:bookmarkStart w:id="22" w:name="_Toc193451519"/>
      <w:bookmarkStart w:id="23" w:name="_Toc193451599"/>
      <w:bookmarkStart w:id="24" w:name="_Toc195040982"/>
      <w:bookmarkStart w:id="25" w:name="_Toc196145138"/>
      <w:bookmarkEnd w:id="22"/>
      <w:bookmarkEnd w:id="23"/>
      <w:bookmarkEnd w:id="24"/>
      <w:bookmarkEnd w:id="25"/>
    </w:p>
    <w:p w14:paraId="009ADCA4" w14:textId="259F0D5E" w:rsidR="00C43126" w:rsidRPr="00211464" w:rsidRDefault="00C43126" w:rsidP="00E62026">
      <w:pPr>
        <w:pStyle w:val="affd"/>
      </w:pPr>
      <w:r w:rsidRPr="00211464">
        <w:rPr>
          <w:rFonts w:hint="eastAsia"/>
        </w:rPr>
        <w:t>安全设计</w:t>
      </w:r>
      <w:r w:rsidRPr="00211464">
        <w:rPr>
          <w:rFonts w:hint="eastAsia"/>
        </w:rPr>
        <w:t xml:space="preserve"> </w:t>
      </w:r>
      <w:r w:rsidR="00E60FF9">
        <w:rPr>
          <w:rFonts w:hint="eastAsia"/>
        </w:rPr>
        <w:t xml:space="preserve"> </w:t>
      </w:r>
      <w:r w:rsidRPr="00211464">
        <w:t>safety design</w:t>
      </w:r>
    </w:p>
    <w:p w14:paraId="1598D935" w14:textId="57A7262D" w:rsidR="004C71AB" w:rsidRPr="004C71AB" w:rsidRDefault="004C71AB" w:rsidP="00C43126">
      <w:pPr>
        <w:ind w:firstLine="420"/>
      </w:pPr>
      <w:r>
        <w:rPr>
          <w:rFonts w:hint="eastAsia"/>
        </w:rPr>
        <w:t>在产品设计阶段中，通过系统性</w:t>
      </w:r>
      <w:r w:rsidRPr="00FE62EF">
        <w:rPr>
          <w:rFonts w:hint="eastAsia"/>
        </w:rPr>
        <w:t>方法</w:t>
      </w:r>
      <w:r w:rsidRPr="00FE62EF">
        <w:rPr>
          <w:rFonts w:hint="eastAsia"/>
          <w:lang w:eastAsia="zh"/>
        </w:rPr>
        <w:t>分析并</w:t>
      </w:r>
      <w:r w:rsidRPr="00FE62EF">
        <w:rPr>
          <w:rFonts w:hint="eastAsia"/>
        </w:rPr>
        <w:t>预防危</w:t>
      </w:r>
      <w:r>
        <w:rPr>
          <w:rFonts w:hint="eastAsia"/>
        </w:rPr>
        <w:t>害发生、降低风险，并满足智能功能安全要求的设计过程。</w:t>
      </w:r>
    </w:p>
    <w:p w14:paraId="30C39B1B" w14:textId="77777777" w:rsidR="008E390A" w:rsidRDefault="008E390A" w:rsidP="008E390A">
      <w:pPr>
        <w:pStyle w:val="2"/>
        <w:rPr>
          <w:rFonts w:hint="eastAsia"/>
        </w:rPr>
      </w:pPr>
      <w:bookmarkStart w:id="26" w:name="_Toc195040983"/>
      <w:bookmarkStart w:id="27" w:name="_Toc196145139"/>
      <w:bookmarkEnd w:id="26"/>
      <w:bookmarkEnd w:id="27"/>
    </w:p>
    <w:p w14:paraId="336CCF2D" w14:textId="5219F7D7" w:rsidR="00FD6712" w:rsidRDefault="00FD6712" w:rsidP="00384B1B">
      <w:pPr>
        <w:pStyle w:val="affd"/>
      </w:pPr>
      <w:r>
        <w:rPr>
          <w:rFonts w:hint="eastAsia"/>
        </w:rPr>
        <w:t>伤害</w:t>
      </w:r>
      <w:r w:rsidR="008E390A">
        <w:rPr>
          <w:rFonts w:hint="eastAsia"/>
        </w:rPr>
        <w:t xml:space="preserve">  harm</w:t>
      </w:r>
    </w:p>
    <w:p w14:paraId="18C26FD6" w14:textId="1504D682" w:rsidR="008E390A" w:rsidRDefault="008E390A" w:rsidP="00C43126">
      <w:pPr>
        <w:ind w:firstLine="420"/>
      </w:pPr>
      <w:r>
        <w:rPr>
          <w:rFonts w:hint="eastAsia"/>
        </w:rPr>
        <w:t>对人体健康的损害或损伤，对财产或环境的损害。</w:t>
      </w:r>
    </w:p>
    <w:p w14:paraId="7D30DC1F" w14:textId="31280E16" w:rsidR="008E390A" w:rsidRPr="00211464" w:rsidRDefault="008E390A" w:rsidP="00C43126">
      <w:pPr>
        <w:ind w:firstLine="420"/>
      </w:pPr>
      <w:r>
        <w:rPr>
          <w:rFonts w:hint="eastAsia"/>
        </w:rPr>
        <w:t>[</w:t>
      </w:r>
      <w:r>
        <w:rPr>
          <w:rFonts w:hint="eastAsia"/>
        </w:rPr>
        <w:t>来源：</w:t>
      </w:r>
      <w:r>
        <w:rPr>
          <w:rFonts w:hint="eastAsia"/>
        </w:rPr>
        <w:t>GB/T 20002.4-2015</w:t>
      </w:r>
      <w:r>
        <w:rPr>
          <w:rFonts w:hint="eastAsia"/>
        </w:rPr>
        <w:t>，定义</w:t>
      </w:r>
      <w:r>
        <w:rPr>
          <w:rFonts w:hint="eastAsia"/>
        </w:rPr>
        <w:t>3.1]</w:t>
      </w:r>
    </w:p>
    <w:p w14:paraId="6D32DD51" w14:textId="77777777" w:rsidR="004A6327" w:rsidRPr="00C43126" w:rsidRDefault="004A6327" w:rsidP="00AA19E9">
      <w:pPr>
        <w:pStyle w:val="2"/>
        <w:rPr>
          <w:rFonts w:hint="eastAsia"/>
        </w:rPr>
      </w:pPr>
      <w:bookmarkStart w:id="28" w:name="_Toc193451520"/>
      <w:bookmarkStart w:id="29" w:name="_Toc193451600"/>
      <w:bookmarkStart w:id="30" w:name="_Toc195040984"/>
      <w:bookmarkStart w:id="31" w:name="_Toc196145140"/>
      <w:bookmarkEnd w:id="28"/>
      <w:bookmarkEnd w:id="29"/>
      <w:bookmarkEnd w:id="30"/>
      <w:bookmarkEnd w:id="31"/>
    </w:p>
    <w:p w14:paraId="725C60C7" w14:textId="4E1563B6" w:rsidR="00AA19E9" w:rsidRPr="009876AD" w:rsidRDefault="00AA19E9" w:rsidP="00E62026">
      <w:pPr>
        <w:pStyle w:val="affd"/>
      </w:pPr>
      <w:r w:rsidRPr="008A54EA">
        <w:rPr>
          <w:rFonts w:hint="eastAsia"/>
        </w:rPr>
        <w:t>危害</w:t>
      </w:r>
      <w:r w:rsidRPr="008A54EA">
        <w:rPr>
          <w:rFonts w:hint="eastAsia"/>
        </w:rPr>
        <w:t xml:space="preserve"> </w:t>
      </w:r>
      <w:r w:rsidR="00E60FF9" w:rsidRPr="008A54EA">
        <w:rPr>
          <w:rFonts w:hint="eastAsia"/>
        </w:rPr>
        <w:t xml:space="preserve"> </w:t>
      </w:r>
      <w:r w:rsidRPr="008A54EA">
        <w:rPr>
          <w:rFonts w:hint="eastAsia"/>
        </w:rPr>
        <w:t>hazard</w:t>
      </w:r>
    </w:p>
    <w:p w14:paraId="5CF99785" w14:textId="77777777" w:rsidR="00AA19E9" w:rsidRDefault="00AA19E9" w:rsidP="00AA19E9">
      <w:pPr>
        <w:ind w:firstLine="420"/>
      </w:pPr>
      <w:r>
        <w:rPr>
          <w:rFonts w:hint="eastAsia"/>
        </w:rPr>
        <w:t>可能导致伤害的潜在根源。</w:t>
      </w:r>
    </w:p>
    <w:p w14:paraId="6E37FB41" w14:textId="775C404A" w:rsidR="008E390A" w:rsidRPr="00211464" w:rsidRDefault="008E390A" w:rsidP="008E390A">
      <w:pPr>
        <w:ind w:firstLine="420"/>
      </w:pPr>
      <w:bookmarkStart w:id="32" w:name="_Toc193451521"/>
      <w:bookmarkStart w:id="33" w:name="_Toc193451601"/>
      <w:bookmarkEnd w:id="32"/>
      <w:bookmarkEnd w:id="33"/>
      <w:r>
        <w:rPr>
          <w:rFonts w:hint="eastAsia"/>
        </w:rPr>
        <w:t>[</w:t>
      </w:r>
      <w:r>
        <w:rPr>
          <w:rFonts w:hint="eastAsia"/>
        </w:rPr>
        <w:t>来源：</w:t>
      </w:r>
      <w:r>
        <w:rPr>
          <w:rFonts w:hint="eastAsia"/>
        </w:rPr>
        <w:t>GB/T 20002.4-2015</w:t>
      </w:r>
      <w:r>
        <w:rPr>
          <w:rFonts w:hint="eastAsia"/>
        </w:rPr>
        <w:t>，定义</w:t>
      </w:r>
      <w:r>
        <w:rPr>
          <w:rFonts w:hint="eastAsia"/>
        </w:rPr>
        <w:t>3.2]</w:t>
      </w:r>
    </w:p>
    <w:p w14:paraId="573020AC" w14:textId="77777777" w:rsidR="004A6327" w:rsidRDefault="004A6327" w:rsidP="00E07CC6">
      <w:pPr>
        <w:pStyle w:val="2"/>
        <w:rPr>
          <w:rFonts w:hint="eastAsia"/>
        </w:rPr>
      </w:pPr>
      <w:bookmarkStart w:id="34" w:name="_Toc195040985"/>
      <w:bookmarkStart w:id="35" w:name="_Toc196145141"/>
      <w:bookmarkEnd w:id="34"/>
      <w:bookmarkEnd w:id="35"/>
    </w:p>
    <w:p w14:paraId="6DA560E1" w14:textId="70E9A2BF" w:rsidR="00E07CC6" w:rsidRPr="007F3D60" w:rsidRDefault="00E07CC6" w:rsidP="00E62026">
      <w:pPr>
        <w:pStyle w:val="affd"/>
      </w:pPr>
      <w:r w:rsidRPr="007F3D60">
        <w:t>风险</w:t>
      </w:r>
      <w:r w:rsidRPr="007F3D60">
        <w:t xml:space="preserve"> </w:t>
      </w:r>
      <w:r w:rsidR="00E60FF9">
        <w:rPr>
          <w:rFonts w:hint="eastAsia"/>
        </w:rPr>
        <w:t xml:space="preserve"> </w:t>
      </w:r>
      <w:r w:rsidRPr="007F3D60">
        <w:t>risk</w:t>
      </w:r>
    </w:p>
    <w:p w14:paraId="7C828EB9" w14:textId="77777777" w:rsidR="00E07CC6" w:rsidRPr="00AC52DE" w:rsidRDefault="00E07CC6" w:rsidP="00E07CC6">
      <w:pPr>
        <w:ind w:firstLine="420"/>
      </w:pPr>
      <w:r w:rsidRPr="00AC52DE">
        <w:t>伤</w:t>
      </w:r>
      <w:r w:rsidRPr="00AC52DE">
        <w:rPr>
          <w:rFonts w:hint="eastAsia"/>
        </w:rPr>
        <w:t>害发生可能性和伤害严重程度的组合。</w:t>
      </w:r>
    </w:p>
    <w:p w14:paraId="37AA3A21" w14:textId="77777777" w:rsidR="00E07CC6" w:rsidRDefault="00E07CC6" w:rsidP="00E07CC6">
      <w:pPr>
        <w:ind w:firstLine="420"/>
        <w:rPr>
          <w:szCs w:val="21"/>
          <w:lang w:val="en-GB"/>
        </w:rPr>
      </w:pPr>
      <w:r w:rsidRPr="00AC52DE">
        <w:rPr>
          <w:szCs w:val="21"/>
          <w:lang w:val="en-GB"/>
        </w:rPr>
        <w:t>[</w:t>
      </w:r>
      <w:r w:rsidRPr="00AC52DE">
        <w:rPr>
          <w:szCs w:val="21"/>
          <w:lang w:val="en-GB"/>
        </w:rPr>
        <w:t>来源：</w:t>
      </w:r>
      <w:r w:rsidRPr="00AC52DE">
        <w:rPr>
          <w:szCs w:val="21"/>
          <w:lang w:val="en-GB"/>
        </w:rPr>
        <w:t>GB/T 34400</w:t>
      </w:r>
      <w:r>
        <w:rPr>
          <w:rFonts w:hint="eastAsia"/>
          <w:szCs w:val="21"/>
          <w:lang w:val="en-GB"/>
        </w:rPr>
        <w:t>-</w:t>
      </w:r>
      <w:r w:rsidRPr="00AC52DE">
        <w:rPr>
          <w:szCs w:val="21"/>
          <w:lang w:val="en-GB"/>
        </w:rPr>
        <w:t>2017</w:t>
      </w:r>
      <w:r w:rsidRPr="00AC52DE">
        <w:rPr>
          <w:szCs w:val="21"/>
          <w:lang w:val="en-GB"/>
        </w:rPr>
        <w:t>，</w:t>
      </w:r>
      <w:r>
        <w:rPr>
          <w:rFonts w:hint="eastAsia"/>
        </w:rPr>
        <w:t>定义</w:t>
      </w:r>
      <w:r w:rsidRPr="00AC52DE">
        <w:rPr>
          <w:szCs w:val="21"/>
          <w:lang w:val="en-GB"/>
        </w:rPr>
        <w:t>2.14]</w:t>
      </w:r>
    </w:p>
    <w:p w14:paraId="10A95D8F" w14:textId="77777777" w:rsidR="004A6327" w:rsidRDefault="004A6327" w:rsidP="002343C6">
      <w:pPr>
        <w:pStyle w:val="2"/>
        <w:rPr>
          <w:rFonts w:hint="eastAsia"/>
        </w:rPr>
      </w:pPr>
      <w:bookmarkStart w:id="36" w:name="_Toc195040986"/>
      <w:bookmarkStart w:id="37" w:name="_Toc196145142"/>
      <w:bookmarkEnd w:id="36"/>
      <w:bookmarkEnd w:id="37"/>
    </w:p>
    <w:p w14:paraId="10034122" w14:textId="428B3128" w:rsidR="002343C6" w:rsidRPr="0027334A" w:rsidRDefault="002343C6" w:rsidP="00E62026">
      <w:pPr>
        <w:pStyle w:val="affd"/>
        <w:rPr>
          <w:lang w:val="en-GB"/>
        </w:rPr>
      </w:pPr>
      <w:r w:rsidRPr="0027334A">
        <w:rPr>
          <w:rFonts w:hint="eastAsia"/>
          <w:lang w:val="en-GB"/>
        </w:rPr>
        <w:t>可容许风险</w:t>
      </w:r>
      <w:r w:rsidRPr="0027334A">
        <w:rPr>
          <w:rFonts w:hint="eastAsia"/>
          <w:lang w:val="en-GB"/>
        </w:rPr>
        <w:t xml:space="preserve"> </w:t>
      </w:r>
      <w:r w:rsidR="00E60FF9">
        <w:rPr>
          <w:rFonts w:hint="eastAsia"/>
          <w:lang w:val="en-GB"/>
        </w:rPr>
        <w:t xml:space="preserve"> </w:t>
      </w:r>
      <w:r w:rsidRPr="0027334A">
        <w:rPr>
          <w:rFonts w:hint="eastAsia"/>
          <w:lang w:val="en-GB"/>
        </w:rPr>
        <w:t>tolerable risk</w:t>
      </w:r>
    </w:p>
    <w:p w14:paraId="67E6648E" w14:textId="77777777" w:rsidR="002343C6" w:rsidRDefault="002343C6" w:rsidP="002343C6">
      <w:pPr>
        <w:ind w:firstLine="420"/>
        <w:rPr>
          <w:lang w:val="en-GB"/>
        </w:rPr>
      </w:pPr>
      <w:r>
        <w:rPr>
          <w:rFonts w:hint="eastAsia"/>
          <w:lang w:val="en-GB"/>
        </w:rPr>
        <w:t>按当前社会价值取向在一定范围内可以接受的风险。</w:t>
      </w:r>
    </w:p>
    <w:p w14:paraId="0CAC8610" w14:textId="77777777" w:rsidR="002343C6" w:rsidRDefault="002343C6" w:rsidP="002343C6">
      <w:pPr>
        <w:ind w:firstLine="420"/>
        <w:rPr>
          <w:lang w:val="en-GB"/>
        </w:rPr>
      </w:pPr>
      <w:r>
        <w:rPr>
          <w:rFonts w:hint="eastAsia"/>
          <w:lang w:val="en-GB"/>
        </w:rPr>
        <w:t>注：在本标准中，“可接受风险”和“可容许风险”为同义词。</w:t>
      </w:r>
    </w:p>
    <w:p w14:paraId="519FCB8F" w14:textId="77777777" w:rsidR="002343C6" w:rsidRDefault="002343C6" w:rsidP="002343C6">
      <w:pPr>
        <w:ind w:firstLine="420"/>
        <w:rPr>
          <w:lang w:val="en-GB"/>
        </w:rPr>
      </w:pPr>
      <w:r>
        <w:rPr>
          <w:rFonts w:hint="eastAsia"/>
          <w:lang w:val="en-GB"/>
        </w:rPr>
        <w:t>[</w:t>
      </w:r>
      <w:r>
        <w:rPr>
          <w:rFonts w:hint="eastAsia"/>
          <w:lang w:val="en-GB"/>
        </w:rPr>
        <w:t>来源：</w:t>
      </w:r>
      <w:r>
        <w:rPr>
          <w:rFonts w:hint="eastAsia"/>
          <w:lang w:val="en-GB"/>
        </w:rPr>
        <w:t>GB/T 35248-2017</w:t>
      </w:r>
      <w:r>
        <w:rPr>
          <w:rFonts w:hint="eastAsia"/>
          <w:lang w:val="en-GB"/>
        </w:rPr>
        <w:t>，定义</w:t>
      </w:r>
      <w:r>
        <w:rPr>
          <w:rFonts w:hint="eastAsia"/>
          <w:lang w:val="en-GB"/>
        </w:rPr>
        <w:t>2.26]</w:t>
      </w:r>
    </w:p>
    <w:p w14:paraId="0B9B8BC9" w14:textId="77777777" w:rsidR="004A6327" w:rsidRDefault="004A6327" w:rsidP="00F75573">
      <w:pPr>
        <w:pStyle w:val="2"/>
        <w:rPr>
          <w:rFonts w:hint="eastAsia"/>
        </w:rPr>
      </w:pPr>
      <w:bookmarkStart w:id="38" w:name="_Toc193451523"/>
      <w:bookmarkStart w:id="39" w:name="_Toc193451603"/>
      <w:bookmarkStart w:id="40" w:name="_Toc195040987"/>
      <w:bookmarkStart w:id="41" w:name="_Toc196145143"/>
      <w:bookmarkEnd w:id="38"/>
      <w:bookmarkEnd w:id="39"/>
      <w:bookmarkEnd w:id="40"/>
      <w:bookmarkEnd w:id="41"/>
    </w:p>
    <w:p w14:paraId="6E0A088B" w14:textId="089B229A" w:rsidR="00F75573" w:rsidRPr="00AF7C1A" w:rsidRDefault="00F75573" w:rsidP="00E62026">
      <w:pPr>
        <w:pStyle w:val="affd"/>
        <w:rPr>
          <w:lang w:val="en-GB"/>
        </w:rPr>
      </w:pPr>
      <w:r w:rsidRPr="00AF7C1A">
        <w:rPr>
          <w:rFonts w:hint="eastAsia"/>
          <w:lang w:val="en-GB"/>
        </w:rPr>
        <w:t>安全</w:t>
      </w:r>
      <w:r w:rsidRPr="00AF7C1A">
        <w:rPr>
          <w:rFonts w:hint="eastAsia"/>
          <w:lang w:val="en-GB"/>
        </w:rPr>
        <w:t xml:space="preserve"> </w:t>
      </w:r>
      <w:r w:rsidR="00E60FF9">
        <w:rPr>
          <w:rFonts w:hint="eastAsia"/>
          <w:lang w:val="en-GB"/>
        </w:rPr>
        <w:t xml:space="preserve"> </w:t>
      </w:r>
      <w:r w:rsidRPr="00AF7C1A">
        <w:rPr>
          <w:rFonts w:hint="eastAsia"/>
          <w:lang w:val="en-GB"/>
        </w:rPr>
        <w:t>safety</w:t>
      </w:r>
    </w:p>
    <w:p w14:paraId="11F6B5CF" w14:textId="77777777" w:rsidR="00F75573" w:rsidRDefault="00F75573" w:rsidP="00F75573">
      <w:pPr>
        <w:ind w:firstLine="420"/>
        <w:rPr>
          <w:lang w:val="en-GB"/>
        </w:rPr>
      </w:pPr>
      <w:r>
        <w:rPr>
          <w:rFonts w:hint="eastAsia"/>
          <w:lang w:val="en-GB"/>
        </w:rPr>
        <w:t>免除了不可接受的风险的状态。</w:t>
      </w:r>
    </w:p>
    <w:p w14:paraId="40A97CAC" w14:textId="77777777" w:rsidR="00F75573" w:rsidRDefault="00F75573" w:rsidP="00F75573">
      <w:pPr>
        <w:ind w:firstLine="420"/>
        <w:rPr>
          <w:lang w:val="en-GB"/>
        </w:rPr>
      </w:pPr>
      <w:r>
        <w:rPr>
          <w:rFonts w:hint="eastAsia"/>
          <w:lang w:val="en-GB"/>
        </w:rPr>
        <w:t>[</w:t>
      </w:r>
      <w:r>
        <w:rPr>
          <w:rFonts w:hint="eastAsia"/>
          <w:lang w:val="en-GB"/>
        </w:rPr>
        <w:t>来源：</w:t>
      </w:r>
      <w:r>
        <w:rPr>
          <w:rFonts w:hint="eastAsia"/>
          <w:lang w:val="en-GB"/>
        </w:rPr>
        <w:t>GB/T 35248-2017</w:t>
      </w:r>
      <w:r>
        <w:rPr>
          <w:rFonts w:hint="eastAsia"/>
          <w:lang w:val="en-GB"/>
        </w:rPr>
        <w:t>，定义</w:t>
      </w:r>
      <w:r>
        <w:rPr>
          <w:rFonts w:hint="eastAsia"/>
          <w:lang w:val="en-GB"/>
        </w:rPr>
        <w:t>2.24]</w:t>
      </w:r>
    </w:p>
    <w:p w14:paraId="7F7365F5" w14:textId="77777777" w:rsidR="004A6327" w:rsidRDefault="004A6327" w:rsidP="00F75573">
      <w:pPr>
        <w:pStyle w:val="2"/>
        <w:rPr>
          <w:rFonts w:hint="eastAsia"/>
        </w:rPr>
      </w:pPr>
      <w:bookmarkStart w:id="42" w:name="_Toc193451524"/>
      <w:bookmarkStart w:id="43" w:name="_Toc193451604"/>
      <w:bookmarkStart w:id="44" w:name="_Toc195040988"/>
      <w:bookmarkStart w:id="45" w:name="_Toc196145144"/>
      <w:bookmarkEnd w:id="42"/>
      <w:bookmarkEnd w:id="43"/>
      <w:bookmarkEnd w:id="44"/>
      <w:bookmarkEnd w:id="45"/>
    </w:p>
    <w:p w14:paraId="1F1BAD64" w14:textId="57C05574" w:rsidR="00F75573" w:rsidRPr="007F3D60" w:rsidRDefault="00F75573" w:rsidP="00E62026">
      <w:pPr>
        <w:pStyle w:val="affd"/>
        <w:rPr>
          <w:lang w:val="en-GB"/>
        </w:rPr>
      </w:pPr>
      <w:r w:rsidRPr="007F3D60">
        <w:rPr>
          <w:rFonts w:hint="eastAsia"/>
          <w:lang w:val="en-GB"/>
        </w:rPr>
        <w:t>预期使用</w:t>
      </w:r>
      <w:r w:rsidRPr="007F3D60">
        <w:rPr>
          <w:rFonts w:hint="eastAsia"/>
          <w:lang w:val="en-GB"/>
        </w:rPr>
        <w:t xml:space="preserve"> </w:t>
      </w:r>
      <w:r w:rsidR="00E60FF9">
        <w:rPr>
          <w:rFonts w:hint="eastAsia"/>
          <w:lang w:val="en-GB"/>
        </w:rPr>
        <w:t xml:space="preserve"> </w:t>
      </w:r>
      <w:r w:rsidRPr="007F3D60">
        <w:rPr>
          <w:lang w:val="en-GB"/>
        </w:rPr>
        <w:t>intended use</w:t>
      </w:r>
    </w:p>
    <w:p w14:paraId="03D79ADE" w14:textId="102BE7A6" w:rsidR="00F75573" w:rsidRDefault="00F75573" w:rsidP="00F75573">
      <w:pPr>
        <w:ind w:firstLine="420"/>
        <w:rPr>
          <w:lang w:val="en-GB"/>
        </w:rPr>
      </w:pPr>
      <w:r w:rsidRPr="004D5850">
        <w:rPr>
          <w:rFonts w:hint="eastAsia"/>
          <w:lang w:val="en-GB"/>
        </w:rPr>
        <w:t>按产品和</w:t>
      </w:r>
      <w:r w:rsidRPr="004D5850">
        <w:rPr>
          <w:lang w:val="en-GB"/>
        </w:rPr>
        <w:t>/</w:t>
      </w:r>
      <w:r w:rsidRPr="004D5850">
        <w:rPr>
          <w:rFonts w:hint="eastAsia"/>
          <w:lang w:val="en-GB"/>
        </w:rPr>
        <w:t>或系统提供的信息使用</w:t>
      </w:r>
      <w:r>
        <w:rPr>
          <w:rFonts w:hint="eastAsia"/>
          <w:lang w:val="en-GB"/>
        </w:rPr>
        <w:t>，</w:t>
      </w:r>
      <w:r w:rsidRPr="004D5850">
        <w:rPr>
          <w:rFonts w:hint="eastAsia"/>
          <w:lang w:val="en-GB"/>
        </w:rPr>
        <w:t>无此类信息时</w:t>
      </w:r>
      <w:r>
        <w:rPr>
          <w:rFonts w:hint="eastAsia"/>
          <w:lang w:val="en-GB"/>
        </w:rPr>
        <w:t>，</w:t>
      </w:r>
      <w:r w:rsidRPr="004D5850">
        <w:rPr>
          <w:rFonts w:hint="eastAsia"/>
          <w:lang w:val="en-GB"/>
        </w:rPr>
        <w:t>按通常理解的模式使用。</w:t>
      </w:r>
    </w:p>
    <w:p w14:paraId="015CD958" w14:textId="77777777" w:rsidR="00F75573" w:rsidRPr="00AC52DE" w:rsidRDefault="00F75573" w:rsidP="00F75573">
      <w:pPr>
        <w:ind w:firstLine="420"/>
        <w:rPr>
          <w:lang w:val="en-GB"/>
        </w:rPr>
      </w:pPr>
      <w:r>
        <w:rPr>
          <w:lang w:val="en-GB"/>
        </w:rPr>
        <w:t>[</w:t>
      </w:r>
      <w:r>
        <w:rPr>
          <w:rFonts w:hint="eastAsia"/>
          <w:lang w:val="en-GB"/>
        </w:rPr>
        <w:t>来源：</w:t>
      </w:r>
      <w:r w:rsidRPr="00B760FC">
        <w:rPr>
          <w:lang w:val="en-GB"/>
        </w:rPr>
        <w:t>GB/T 29289-2012</w:t>
      </w:r>
      <w:r>
        <w:rPr>
          <w:rFonts w:hint="eastAsia"/>
          <w:lang w:val="en-GB"/>
        </w:rPr>
        <w:t>，</w:t>
      </w:r>
      <w:r w:rsidRPr="004D5850">
        <w:rPr>
          <w:rFonts w:hint="eastAsia"/>
          <w:lang w:val="en-GB"/>
        </w:rPr>
        <w:t>定义</w:t>
      </w:r>
      <w:r w:rsidRPr="004D5850">
        <w:rPr>
          <w:lang w:val="en-GB"/>
        </w:rPr>
        <w:t>3.</w:t>
      </w:r>
      <w:r>
        <w:rPr>
          <w:rFonts w:hint="eastAsia"/>
          <w:lang w:val="en-GB"/>
        </w:rPr>
        <w:t>2</w:t>
      </w:r>
      <w:r w:rsidRPr="004D5850">
        <w:rPr>
          <w:lang w:val="en-GB"/>
        </w:rPr>
        <w:t>]</w:t>
      </w:r>
    </w:p>
    <w:p w14:paraId="1BBE4B72" w14:textId="77777777" w:rsidR="004A6327" w:rsidRPr="00575B14" w:rsidRDefault="004A6327" w:rsidP="009B5F18">
      <w:pPr>
        <w:pStyle w:val="2"/>
        <w:rPr>
          <w:rFonts w:hint="eastAsia"/>
        </w:rPr>
      </w:pPr>
      <w:bookmarkStart w:id="46" w:name="_Toc193451525"/>
      <w:bookmarkStart w:id="47" w:name="_Toc193451605"/>
      <w:bookmarkStart w:id="48" w:name="_Toc195040989"/>
      <w:bookmarkStart w:id="49" w:name="_Toc196145145"/>
      <w:bookmarkStart w:id="50" w:name="_Toc193451526"/>
      <w:bookmarkStart w:id="51" w:name="_Toc193451606"/>
      <w:bookmarkStart w:id="52" w:name="_Toc195040990"/>
      <w:bookmarkStart w:id="53" w:name="_Toc196145146"/>
      <w:bookmarkStart w:id="54" w:name="_Toc193451527"/>
      <w:bookmarkStart w:id="55" w:name="_Toc193451607"/>
      <w:bookmarkStart w:id="56" w:name="_Toc195040991"/>
      <w:bookmarkStart w:id="57" w:name="_Toc196145147"/>
      <w:bookmarkEnd w:id="46"/>
      <w:bookmarkEnd w:id="47"/>
      <w:bookmarkEnd w:id="48"/>
      <w:bookmarkEnd w:id="49"/>
      <w:bookmarkEnd w:id="50"/>
      <w:bookmarkEnd w:id="51"/>
      <w:bookmarkEnd w:id="52"/>
      <w:bookmarkEnd w:id="53"/>
      <w:bookmarkEnd w:id="54"/>
      <w:bookmarkEnd w:id="55"/>
      <w:bookmarkEnd w:id="56"/>
      <w:bookmarkEnd w:id="57"/>
    </w:p>
    <w:p w14:paraId="0784100F" w14:textId="6F06E5C3" w:rsidR="009B5F18" w:rsidRPr="00052C73" w:rsidRDefault="009B5F18" w:rsidP="00E62026">
      <w:pPr>
        <w:pStyle w:val="affd"/>
      </w:pPr>
      <w:r w:rsidRPr="008908E2">
        <w:rPr>
          <w:lang w:val="en-GB"/>
        </w:rPr>
        <w:t>最低合理可行</w:t>
      </w:r>
      <w:r w:rsidRPr="008908E2">
        <w:rPr>
          <w:rFonts w:hint="eastAsia"/>
          <w:lang w:val="en-GB"/>
        </w:rPr>
        <w:t xml:space="preserve"> </w:t>
      </w:r>
      <w:r w:rsidR="00E60FF9" w:rsidRPr="008908E2">
        <w:rPr>
          <w:rFonts w:hint="eastAsia"/>
          <w:lang w:val="en-GB"/>
        </w:rPr>
        <w:t xml:space="preserve"> </w:t>
      </w:r>
      <w:r w:rsidRPr="008908E2">
        <w:rPr>
          <w:rFonts w:hint="eastAsia"/>
        </w:rPr>
        <w:t>a</w:t>
      </w:r>
      <w:r w:rsidRPr="008908E2">
        <w:t xml:space="preserve">s </w:t>
      </w:r>
      <w:r w:rsidRPr="008908E2">
        <w:rPr>
          <w:rFonts w:hint="eastAsia"/>
        </w:rPr>
        <w:t>l</w:t>
      </w:r>
      <w:r w:rsidRPr="008908E2">
        <w:t xml:space="preserve">ow </w:t>
      </w:r>
      <w:r w:rsidRPr="008908E2">
        <w:rPr>
          <w:rFonts w:hint="eastAsia"/>
        </w:rPr>
        <w:t>a</w:t>
      </w:r>
      <w:r w:rsidRPr="008908E2">
        <w:t xml:space="preserve">s </w:t>
      </w:r>
      <w:r w:rsidRPr="008908E2">
        <w:rPr>
          <w:rFonts w:hint="eastAsia"/>
        </w:rPr>
        <w:t>r</w:t>
      </w:r>
      <w:r w:rsidRPr="008908E2">
        <w:t xml:space="preserve">easonably </w:t>
      </w:r>
      <w:r w:rsidRPr="008908E2">
        <w:rPr>
          <w:rFonts w:hint="eastAsia"/>
        </w:rPr>
        <w:t>p</w:t>
      </w:r>
      <w:r w:rsidRPr="008908E2">
        <w:t>racticable</w:t>
      </w:r>
    </w:p>
    <w:p w14:paraId="2F92DC8F" w14:textId="77777777" w:rsidR="00DA2857" w:rsidRDefault="00E050B2" w:rsidP="00DA2857">
      <w:pPr>
        <w:ind w:firstLine="420"/>
      </w:pPr>
      <w:r>
        <w:rPr>
          <w:rFonts w:hint="eastAsia"/>
        </w:rPr>
        <w:t>在可容许风险范围内</w:t>
      </w:r>
      <w:r w:rsidR="007F00D3">
        <w:rPr>
          <w:rFonts w:hint="eastAsia"/>
        </w:rPr>
        <w:t>，</w:t>
      </w:r>
      <w:r>
        <w:rPr>
          <w:rFonts w:hint="eastAsia"/>
        </w:rPr>
        <w:t>继续实施降低风险的措施，</w:t>
      </w:r>
      <w:r w:rsidR="00F24692">
        <w:rPr>
          <w:rFonts w:hint="eastAsia"/>
        </w:rPr>
        <w:t>直到进一步降低风险的成本</w:t>
      </w:r>
      <w:r w:rsidR="003D031D">
        <w:rPr>
          <w:rFonts w:hint="eastAsia"/>
        </w:rPr>
        <w:t>与</w:t>
      </w:r>
      <w:r w:rsidR="00BD720F">
        <w:rPr>
          <w:rFonts w:hint="eastAsia"/>
        </w:rPr>
        <w:t>预期</w:t>
      </w:r>
      <w:r w:rsidR="003D031D">
        <w:rPr>
          <w:rFonts w:hint="eastAsia"/>
        </w:rPr>
        <w:t>实现的降低风险效果不相称为止。</w:t>
      </w:r>
      <w:bookmarkStart w:id="58" w:name="_Toc196145148"/>
      <w:bookmarkStart w:id="59" w:name="_Toc196145149"/>
      <w:bookmarkEnd w:id="58"/>
    </w:p>
    <w:p w14:paraId="104EF96A" w14:textId="331E6198" w:rsidR="00B0253D" w:rsidRDefault="00B0253D" w:rsidP="00CC41EF">
      <w:pPr>
        <w:pStyle w:val="1"/>
        <w:spacing w:before="312" w:after="312"/>
        <w:rPr>
          <w:rFonts w:hint="eastAsia"/>
        </w:rPr>
      </w:pPr>
      <w:r>
        <w:rPr>
          <w:rFonts w:hint="eastAsia"/>
        </w:rPr>
        <w:t>缩略语</w:t>
      </w:r>
      <w:bookmarkEnd w:id="59"/>
    </w:p>
    <w:p w14:paraId="5C393C4B" w14:textId="1E877370" w:rsidR="00B0253D" w:rsidRDefault="00603CD0" w:rsidP="00B0253D">
      <w:pPr>
        <w:ind w:firstLine="420"/>
      </w:pPr>
      <w:r>
        <w:rPr>
          <w:rFonts w:hint="eastAsia"/>
        </w:rPr>
        <w:t>下列缩略语适用于本文件。</w:t>
      </w:r>
    </w:p>
    <w:p w14:paraId="67458B4C" w14:textId="0E99AE6A" w:rsidR="00603CD0" w:rsidRPr="00B0253D" w:rsidRDefault="00603CD0" w:rsidP="00B0253D">
      <w:pPr>
        <w:ind w:firstLine="420"/>
      </w:pPr>
      <w:r>
        <w:rPr>
          <w:rFonts w:hint="eastAsia"/>
        </w:rPr>
        <w:t>AI</w:t>
      </w:r>
      <w:r>
        <w:rPr>
          <w:rFonts w:hint="eastAsia"/>
        </w:rPr>
        <w:t>：人工智能（</w:t>
      </w:r>
      <w:r w:rsidR="00C74158" w:rsidRPr="00C74158">
        <w:t>Artificial Intelligence</w:t>
      </w:r>
      <w:r>
        <w:rPr>
          <w:rFonts w:hint="eastAsia"/>
        </w:rPr>
        <w:t>）</w:t>
      </w:r>
    </w:p>
    <w:p w14:paraId="1CDFD756" w14:textId="78026E50" w:rsidR="004A6327" w:rsidRDefault="00CC41EF" w:rsidP="00CC41EF">
      <w:pPr>
        <w:pStyle w:val="1"/>
        <w:spacing w:before="312" w:after="312"/>
        <w:rPr>
          <w:rFonts w:hint="eastAsia"/>
        </w:rPr>
      </w:pPr>
      <w:bookmarkStart w:id="60" w:name="_Toc196145150"/>
      <w:r>
        <w:rPr>
          <w:rFonts w:hint="eastAsia"/>
        </w:rPr>
        <w:t>智能功能及安全分类</w:t>
      </w:r>
      <w:bookmarkEnd w:id="60"/>
    </w:p>
    <w:p w14:paraId="7497946A" w14:textId="07254C96" w:rsidR="00CC41EF" w:rsidRPr="00CC41EF" w:rsidRDefault="00CC41EF" w:rsidP="00CC41EF">
      <w:pPr>
        <w:pStyle w:val="2"/>
        <w:rPr>
          <w:rFonts w:hint="eastAsia"/>
        </w:rPr>
      </w:pPr>
      <w:bookmarkStart w:id="61" w:name="_Toc195040993"/>
      <w:bookmarkStart w:id="62" w:name="_Toc196145151"/>
      <w:r>
        <w:rPr>
          <w:rFonts w:hint="eastAsia"/>
        </w:rPr>
        <w:t>智能功能</w:t>
      </w:r>
      <w:bookmarkEnd w:id="61"/>
      <w:bookmarkEnd w:id="62"/>
    </w:p>
    <w:p w14:paraId="196E8C46" w14:textId="4C86B5D0" w:rsidR="004A6327" w:rsidRDefault="001C472D" w:rsidP="00654801">
      <w:pPr>
        <w:ind w:firstLine="420"/>
      </w:pPr>
      <w:r>
        <w:rPr>
          <w:rFonts w:hint="eastAsia"/>
        </w:rPr>
        <w:t>智能功能包括</w:t>
      </w:r>
      <w:r w:rsidR="00C34041">
        <w:rPr>
          <w:rFonts w:hint="eastAsia"/>
        </w:rPr>
        <w:t>：</w:t>
      </w:r>
    </w:p>
    <w:p w14:paraId="2A4D3BE9" w14:textId="10F17F31" w:rsidR="00C34041" w:rsidRDefault="00C34041" w:rsidP="00C34041">
      <w:pPr>
        <w:pStyle w:val="af3"/>
        <w:widowControl/>
        <w:numPr>
          <w:ilvl w:val="0"/>
          <w:numId w:val="5"/>
        </w:numPr>
        <w:tabs>
          <w:tab w:val="center" w:pos="4201"/>
          <w:tab w:val="right" w:leader="dot" w:pos="9298"/>
        </w:tabs>
        <w:autoSpaceDE w:val="0"/>
        <w:autoSpaceDN w:val="0"/>
        <w:ind w:firstLineChars="0"/>
        <w:contextualSpacing w:val="0"/>
        <w:rPr>
          <w:lang w:val="en-GB"/>
        </w:rPr>
      </w:pPr>
      <w:r>
        <w:rPr>
          <w:rFonts w:hint="eastAsia"/>
          <w:lang w:val="en-GB"/>
        </w:rPr>
        <w:t>感知，接收并转换信息的能力和过程；</w:t>
      </w:r>
    </w:p>
    <w:p w14:paraId="2D7D8B27" w14:textId="77777777" w:rsidR="00611568" w:rsidRDefault="00C34041" w:rsidP="00E94B7B">
      <w:pPr>
        <w:pStyle w:val="af3"/>
        <w:widowControl/>
        <w:numPr>
          <w:ilvl w:val="0"/>
          <w:numId w:val="5"/>
        </w:numPr>
        <w:tabs>
          <w:tab w:val="center" w:pos="4201"/>
          <w:tab w:val="right" w:leader="dot" w:pos="9298"/>
        </w:tabs>
        <w:autoSpaceDE w:val="0"/>
        <w:autoSpaceDN w:val="0"/>
        <w:ind w:firstLineChars="0"/>
        <w:contextualSpacing w:val="0"/>
        <w:rPr>
          <w:lang w:val="en-GB"/>
        </w:rPr>
      </w:pPr>
      <w:r w:rsidRPr="00611568">
        <w:rPr>
          <w:rFonts w:hint="eastAsia"/>
          <w:lang w:val="en-GB"/>
        </w:rPr>
        <w:t>决策，对输入的信息进行处理并作出判断与决定的能力和过程；</w:t>
      </w:r>
    </w:p>
    <w:p w14:paraId="4F5E8433" w14:textId="77777777" w:rsidR="00A45C17" w:rsidRDefault="00C34041" w:rsidP="00E94B7B">
      <w:pPr>
        <w:pStyle w:val="af3"/>
        <w:widowControl/>
        <w:numPr>
          <w:ilvl w:val="0"/>
          <w:numId w:val="5"/>
        </w:numPr>
        <w:tabs>
          <w:tab w:val="center" w:pos="4201"/>
          <w:tab w:val="right" w:leader="dot" w:pos="9298"/>
        </w:tabs>
        <w:autoSpaceDE w:val="0"/>
        <w:autoSpaceDN w:val="0"/>
        <w:ind w:firstLineChars="0"/>
        <w:contextualSpacing w:val="0"/>
        <w:rPr>
          <w:lang w:val="en-GB"/>
        </w:rPr>
      </w:pPr>
      <w:r w:rsidRPr="00611568">
        <w:rPr>
          <w:rFonts w:hint="eastAsia"/>
          <w:lang w:val="en-GB"/>
        </w:rPr>
        <w:t>执行，将决策结果付诸实施的能力和过程</w:t>
      </w:r>
      <w:r w:rsidR="00A45C17">
        <w:rPr>
          <w:rFonts w:hint="eastAsia"/>
          <w:lang w:val="en-GB"/>
        </w:rPr>
        <w:t>；</w:t>
      </w:r>
    </w:p>
    <w:p w14:paraId="4DF2C533" w14:textId="1A5597C9" w:rsidR="00C34041" w:rsidRPr="00611568" w:rsidRDefault="00A45C17" w:rsidP="00E94B7B">
      <w:pPr>
        <w:pStyle w:val="af3"/>
        <w:widowControl/>
        <w:numPr>
          <w:ilvl w:val="0"/>
          <w:numId w:val="5"/>
        </w:numPr>
        <w:tabs>
          <w:tab w:val="center" w:pos="4201"/>
          <w:tab w:val="right" w:leader="dot" w:pos="9298"/>
        </w:tabs>
        <w:autoSpaceDE w:val="0"/>
        <w:autoSpaceDN w:val="0"/>
        <w:ind w:firstLineChars="0"/>
        <w:contextualSpacing w:val="0"/>
        <w:rPr>
          <w:lang w:val="en-GB"/>
        </w:rPr>
      </w:pPr>
      <w:r>
        <w:rPr>
          <w:rFonts w:hint="eastAsia"/>
          <w:lang w:val="en-GB"/>
        </w:rPr>
        <w:t>学习，</w:t>
      </w:r>
      <w:r w:rsidR="00494F40">
        <w:rPr>
          <w:rFonts w:hint="eastAsia"/>
          <w:lang w:val="en-GB"/>
        </w:rPr>
        <w:t>吸收知识、经验、教训，以实现自适应、自调节的能力和过程</w:t>
      </w:r>
      <w:r w:rsidR="00C34041" w:rsidRPr="00611568">
        <w:rPr>
          <w:rFonts w:hint="eastAsia"/>
          <w:lang w:val="en-GB"/>
        </w:rPr>
        <w:t>。</w:t>
      </w:r>
    </w:p>
    <w:p w14:paraId="6D2EAE97" w14:textId="089E0457" w:rsidR="004A6327" w:rsidRDefault="00C34041" w:rsidP="00C34041">
      <w:pPr>
        <w:pStyle w:val="2"/>
        <w:rPr>
          <w:rFonts w:hint="eastAsia"/>
        </w:rPr>
      </w:pPr>
      <w:bookmarkStart w:id="63" w:name="_Toc195040994"/>
      <w:bookmarkStart w:id="64" w:name="_Toc196145152"/>
      <w:r>
        <w:rPr>
          <w:rFonts w:hint="eastAsia"/>
        </w:rPr>
        <w:t>安全分类</w:t>
      </w:r>
      <w:bookmarkEnd w:id="63"/>
      <w:bookmarkEnd w:id="64"/>
    </w:p>
    <w:p w14:paraId="0A58A2D1" w14:textId="5AA0B7B9" w:rsidR="00797C26" w:rsidRPr="00212995" w:rsidRDefault="00797C26" w:rsidP="00797C26">
      <w:pPr>
        <w:ind w:firstLine="420"/>
        <w:rPr>
          <w:lang w:val="en-GB"/>
        </w:rPr>
      </w:pPr>
      <w:r w:rsidRPr="00212995">
        <w:rPr>
          <w:rFonts w:hint="eastAsia"/>
          <w:lang w:val="en-GB"/>
        </w:rPr>
        <w:t>在合理可预见使用情况下，智能功能应</w:t>
      </w:r>
      <w:r w:rsidR="000E0EDF">
        <w:rPr>
          <w:rFonts w:hint="eastAsia"/>
          <w:lang w:val="en-GB"/>
        </w:rPr>
        <w:t>满足以下要求</w:t>
      </w:r>
      <w:r w:rsidRPr="00212995">
        <w:rPr>
          <w:rFonts w:hint="eastAsia"/>
          <w:lang w:val="en-GB"/>
        </w:rPr>
        <w:t>：</w:t>
      </w:r>
    </w:p>
    <w:p w14:paraId="056AE181" w14:textId="7555FD17" w:rsidR="00797C26" w:rsidRPr="00212995" w:rsidRDefault="00797C26" w:rsidP="00797C26">
      <w:pPr>
        <w:pStyle w:val="af3"/>
        <w:widowControl/>
        <w:numPr>
          <w:ilvl w:val="0"/>
          <w:numId w:val="6"/>
        </w:numPr>
        <w:tabs>
          <w:tab w:val="center" w:pos="4201"/>
          <w:tab w:val="right" w:leader="dot" w:pos="9298"/>
        </w:tabs>
        <w:autoSpaceDE w:val="0"/>
        <w:autoSpaceDN w:val="0"/>
        <w:ind w:firstLineChars="0"/>
        <w:contextualSpacing w:val="0"/>
        <w:rPr>
          <w:lang w:val="en-GB"/>
        </w:rPr>
      </w:pPr>
      <w:r w:rsidRPr="00212995">
        <w:rPr>
          <w:rFonts w:hint="eastAsia"/>
          <w:lang w:val="en-GB"/>
        </w:rPr>
        <w:t>电气安全，</w:t>
      </w:r>
      <w:r w:rsidR="00CB4C6D" w:rsidRPr="00212995">
        <w:rPr>
          <w:rFonts w:hint="eastAsia"/>
          <w:lang w:val="en-GB" w:eastAsia="zh"/>
        </w:rPr>
        <w:t>在正常使用情况下，</w:t>
      </w:r>
      <w:r w:rsidRPr="00212995">
        <w:rPr>
          <w:rFonts w:hint="eastAsia"/>
          <w:lang w:val="en-GB"/>
        </w:rPr>
        <w:t>电气系统和机械结构</w:t>
      </w:r>
      <w:r w:rsidR="00CB4C6D" w:rsidRPr="00212995">
        <w:rPr>
          <w:rFonts w:hint="eastAsia"/>
          <w:lang w:val="en-GB" w:eastAsia="zh"/>
        </w:rPr>
        <w:t>不存在</w:t>
      </w:r>
      <w:r w:rsidR="00F86836">
        <w:rPr>
          <w:rFonts w:hint="eastAsia"/>
          <w:lang w:val="en-GB" w:eastAsia="zh"/>
        </w:rPr>
        <w:t>导致</w:t>
      </w:r>
      <w:r w:rsidR="00DC0F06">
        <w:rPr>
          <w:rFonts w:hint="eastAsia"/>
          <w:lang w:val="en-GB" w:eastAsia="zh"/>
        </w:rPr>
        <w:t>智能功能</w:t>
      </w:r>
      <w:r w:rsidR="00A77E52">
        <w:rPr>
          <w:rFonts w:hint="eastAsia"/>
          <w:lang w:val="en-GB" w:eastAsia="zh"/>
        </w:rPr>
        <w:t>异常</w:t>
      </w:r>
      <w:r w:rsidR="00DC0F06">
        <w:rPr>
          <w:rFonts w:hint="eastAsia"/>
          <w:lang w:val="en-GB" w:eastAsia="zh"/>
        </w:rPr>
        <w:t>的</w:t>
      </w:r>
      <w:r w:rsidR="00CB4C6D" w:rsidRPr="00212995">
        <w:rPr>
          <w:rFonts w:hint="eastAsia"/>
          <w:lang w:val="en-GB" w:eastAsia="zh"/>
        </w:rPr>
        <w:t>不可接受的风险</w:t>
      </w:r>
      <w:r w:rsidR="00792DA2" w:rsidRPr="00212995">
        <w:rPr>
          <w:rFonts w:hint="eastAsia"/>
          <w:lang w:val="en-GB"/>
        </w:rPr>
        <w:t>；</w:t>
      </w:r>
    </w:p>
    <w:p w14:paraId="7059C077" w14:textId="4C73DA0B" w:rsidR="00797C26" w:rsidRPr="00212995" w:rsidRDefault="00797C26" w:rsidP="00797C26">
      <w:pPr>
        <w:pStyle w:val="af3"/>
        <w:widowControl/>
        <w:numPr>
          <w:ilvl w:val="0"/>
          <w:numId w:val="6"/>
        </w:numPr>
        <w:tabs>
          <w:tab w:val="center" w:pos="4201"/>
          <w:tab w:val="right" w:leader="dot" w:pos="9298"/>
        </w:tabs>
        <w:autoSpaceDE w:val="0"/>
        <w:autoSpaceDN w:val="0"/>
        <w:ind w:firstLineChars="0"/>
        <w:contextualSpacing w:val="0"/>
        <w:rPr>
          <w:lang w:val="en-GB"/>
        </w:rPr>
      </w:pPr>
      <w:r w:rsidRPr="00212995">
        <w:rPr>
          <w:rFonts w:hint="eastAsia"/>
          <w:lang w:val="en-GB"/>
        </w:rPr>
        <w:t>功能安全，</w:t>
      </w:r>
      <w:r w:rsidR="005A3F16" w:rsidRPr="00212995">
        <w:rPr>
          <w:rFonts w:hint="eastAsia"/>
          <w:lang w:val="en-GB" w:eastAsia="zh"/>
        </w:rPr>
        <w:t>不存在由电气</w:t>
      </w:r>
      <w:r w:rsidR="005A3F16" w:rsidRPr="00212995">
        <w:rPr>
          <w:rFonts w:hint="eastAsia"/>
          <w:lang w:val="en-GB" w:eastAsia="zh"/>
        </w:rPr>
        <w:t>/</w:t>
      </w:r>
      <w:r w:rsidR="005A3F16" w:rsidRPr="00212995">
        <w:rPr>
          <w:rFonts w:hint="eastAsia"/>
          <w:lang w:val="en-GB" w:eastAsia="zh"/>
        </w:rPr>
        <w:t>电子系统的</w:t>
      </w:r>
      <w:r w:rsidR="005A3F16" w:rsidRPr="00212995">
        <w:rPr>
          <w:rFonts w:ascii="Arial" w:eastAsia="Arial" w:hAnsi="Arial"/>
          <w:szCs w:val="21"/>
          <w:shd w:val="clear" w:color="auto" w:fill="FFFFFF"/>
        </w:rPr>
        <w:t>软件错误、硬件失效</w:t>
      </w:r>
      <w:r w:rsidR="005A3F16" w:rsidRPr="00212995">
        <w:rPr>
          <w:rFonts w:ascii="Arial" w:eastAsia="Arial" w:hAnsi="Arial" w:hint="eastAsia"/>
          <w:szCs w:val="21"/>
          <w:shd w:val="clear" w:color="auto" w:fill="FFFFFF"/>
          <w:lang w:eastAsia="zh"/>
        </w:rPr>
        <w:t>等</w:t>
      </w:r>
      <w:r w:rsidR="005A3F16" w:rsidRPr="00212995">
        <w:rPr>
          <w:rFonts w:hint="eastAsia"/>
          <w:lang w:val="en-GB" w:eastAsia="zh"/>
        </w:rPr>
        <w:t>功能异常</w:t>
      </w:r>
      <w:r w:rsidR="00AF2C87">
        <w:rPr>
          <w:rFonts w:hint="eastAsia"/>
          <w:lang w:val="en-GB" w:eastAsia="zh"/>
        </w:rPr>
        <w:t>影响智能功能</w:t>
      </w:r>
      <w:r w:rsidR="005A3F16" w:rsidRPr="00212995">
        <w:rPr>
          <w:rFonts w:hint="eastAsia"/>
          <w:lang w:val="en-GB" w:eastAsia="zh"/>
        </w:rPr>
        <w:t>而导致不合理的风险</w:t>
      </w:r>
      <w:r w:rsidR="005A3F16" w:rsidRPr="00212995">
        <w:rPr>
          <w:rFonts w:hint="eastAsia"/>
          <w:lang w:val="en-GB"/>
        </w:rPr>
        <w:t>；</w:t>
      </w:r>
    </w:p>
    <w:p w14:paraId="3E3994AF" w14:textId="7EDB5410" w:rsidR="00797C26" w:rsidRPr="00212995" w:rsidRDefault="009D2C25" w:rsidP="00797C26">
      <w:pPr>
        <w:pStyle w:val="af3"/>
        <w:widowControl/>
        <w:numPr>
          <w:ilvl w:val="0"/>
          <w:numId w:val="6"/>
        </w:numPr>
        <w:tabs>
          <w:tab w:val="center" w:pos="4201"/>
          <w:tab w:val="right" w:leader="dot" w:pos="9298"/>
        </w:tabs>
        <w:autoSpaceDE w:val="0"/>
        <w:autoSpaceDN w:val="0"/>
        <w:ind w:firstLineChars="0"/>
        <w:contextualSpacing w:val="0"/>
        <w:rPr>
          <w:lang w:val="en-GB"/>
        </w:rPr>
      </w:pPr>
      <w:r>
        <w:rPr>
          <w:rFonts w:hint="eastAsia"/>
          <w:lang w:val="en-GB"/>
        </w:rPr>
        <w:t>信息安全，</w:t>
      </w:r>
      <w:r w:rsidR="00C0128F">
        <w:rPr>
          <w:rFonts w:hint="eastAsia"/>
          <w:lang w:val="en-GB"/>
        </w:rPr>
        <w:t>智能功能实现</w:t>
      </w:r>
      <w:r w:rsidR="00760D18">
        <w:rPr>
          <w:rFonts w:hint="eastAsia"/>
          <w:lang w:val="en-GB"/>
        </w:rPr>
        <w:t>的过程中，不存在因敏感数据泄露、指令与数据篡改、服务被恶意中断等导致的不可接受的风险；</w:t>
      </w:r>
    </w:p>
    <w:p w14:paraId="4209D65D" w14:textId="3F34DBA1" w:rsidR="00797C26" w:rsidRPr="00212995" w:rsidRDefault="00797C26" w:rsidP="00797C26">
      <w:pPr>
        <w:pStyle w:val="af3"/>
        <w:widowControl/>
        <w:numPr>
          <w:ilvl w:val="0"/>
          <w:numId w:val="6"/>
        </w:numPr>
        <w:tabs>
          <w:tab w:val="center" w:pos="4201"/>
          <w:tab w:val="right" w:leader="dot" w:pos="9298"/>
        </w:tabs>
        <w:autoSpaceDE w:val="0"/>
        <w:autoSpaceDN w:val="0"/>
        <w:ind w:firstLineChars="0"/>
        <w:contextualSpacing w:val="0"/>
        <w:rPr>
          <w:lang w:val="en-GB"/>
        </w:rPr>
      </w:pPr>
      <w:r w:rsidRPr="00212995">
        <w:rPr>
          <w:rFonts w:hint="eastAsia"/>
          <w:lang w:val="en-GB"/>
        </w:rPr>
        <w:t>AI</w:t>
      </w:r>
      <w:r w:rsidRPr="00212995">
        <w:rPr>
          <w:rFonts w:hint="eastAsia"/>
          <w:lang w:val="en-GB"/>
        </w:rPr>
        <w:t>安全，</w:t>
      </w:r>
      <w:r w:rsidR="000E0EDF">
        <w:rPr>
          <w:rFonts w:hint="eastAsia"/>
          <w:lang w:val="en-GB"/>
        </w:rPr>
        <w:t>AI</w:t>
      </w:r>
      <w:r w:rsidRPr="00212995">
        <w:rPr>
          <w:rFonts w:hint="eastAsia"/>
          <w:lang w:val="en-GB"/>
        </w:rPr>
        <w:t>系统在训练、部署和运行过程中，符合预期目标与伦理准则，具有较好的可解释性，不存在因</w:t>
      </w:r>
      <w:r w:rsidR="003F6CF0" w:rsidRPr="00212995">
        <w:rPr>
          <w:rFonts w:hint="eastAsia"/>
          <w:lang w:val="en-GB" w:eastAsia="zh"/>
        </w:rPr>
        <w:t>功能不足、</w:t>
      </w:r>
      <w:r w:rsidRPr="00212995">
        <w:rPr>
          <w:rFonts w:hint="eastAsia"/>
          <w:lang w:val="en-GB"/>
        </w:rPr>
        <w:t>算法缺陷</w:t>
      </w:r>
      <w:r w:rsidR="003F6CF0" w:rsidRPr="00212995">
        <w:rPr>
          <w:rFonts w:hint="eastAsia"/>
          <w:lang w:val="en-GB"/>
        </w:rPr>
        <w:t>、</w:t>
      </w:r>
      <w:r w:rsidRPr="00212995">
        <w:rPr>
          <w:rFonts w:hint="eastAsia"/>
          <w:lang w:val="en-GB"/>
        </w:rPr>
        <w:t>数据偏差</w:t>
      </w:r>
      <w:r w:rsidR="008320E8">
        <w:rPr>
          <w:rFonts w:hint="eastAsia"/>
          <w:lang w:val="en-GB"/>
        </w:rPr>
        <w:t>、</w:t>
      </w:r>
      <w:r w:rsidR="003F6CF0" w:rsidRPr="00212995">
        <w:rPr>
          <w:rFonts w:hint="eastAsia"/>
          <w:lang w:val="en-GB"/>
        </w:rPr>
        <w:t>人员</w:t>
      </w:r>
      <w:r w:rsidRPr="00212995">
        <w:rPr>
          <w:rFonts w:hint="eastAsia"/>
          <w:lang w:val="en-GB"/>
        </w:rPr>
        <w:t>误用等</w:t>
      </w:r>
      <w:r w:rsidR="003F6CF0" w:rsidRPr="00212995">
        <w:rPr>
          <w:rFonts w:hint="eastAsia"/>
          <w:lang w:val="en-GB"/>
        </w:rPr>
        <w:t>引发的</w:t>
      </w:r>
      <w:r w:rsidRPr="00212995">
        <w:rPr>
          <w:rFonts w:hint="eastAsia"/>
          <w:lang w:val="en-GB"/>
        </w:rPr>
        <w:t>不可接受的风险</w:t>
      </w:r>
      <w:r w:rsidR="003F6CF0" w:rsidRPr="00212995">
        <w:rPr>
          <w:rFonts w:hint="eastAsia"/>
          <w:lang w:val="en-GB"/>
        </w:rPr>
        <w:t>或违规行为</w:t>
      </w:r>
      <w:r w:rsidRPr="00212995">
        <w:rPr>
          <w:rFonts w:hint="eastAsia"/>
          <w:lang w:val="en-GB"/>
        </w:rPr>
        <w:t>。</w:t>
      </w:r>
    </w:p>
    <w:p w14:paraId="1B3FE7BB" w14:textId="195AE4A7" w:rsidR="00A51307" w:rsidRDefault="009D189D" w:rsidP="00797C26">
      <w:pPr>
        <w:pStyle w:val="1"/>
        <w:spacing w:before="312" w:after="312"/>
        <w:rPr>
          <w:rFonts w:hint="eastAsia"/>
          <w:lang w:val="en-GB"/>
        </w:rPr>
      </w:pPr>
      <w:bookmarkStart w:id="65" w:name="_Toc196145153"/>
      <w:r>
        <w:rPr>
          <w:rFonts w:hint="eastAsia"/>
          <w:lang w:val="en-GB"/>
        </w:rPr>
        <w:lastRenderedPageBreak/>
        <w:t>安全设计</w:t>
      </w:r>
      <w:r w:rsidR="00A51307">
        <w:rPr>
          <w:rFonts w:hint="eastAsia"/>
          <w:lang w:val="en-GB"/>
        </w:rPr>
        <w:t>总体原则</w:t>
      </w:r>
      <w:bookmarkEnd w:id="65"/>
    </w:p>
    <w:p w14:paraId="0EBFFBED" w14:textId="0E2B4CA8" w:rsidR="004423F5" w:rsidRDefault="004423F5" w:rsidP="004423F5">
      <w:pPr>
        <w:ind w:firstLine="420"/>
        <w:rPr>
          <w:lang w:val="en-GB"/>
        </w:rPr>
      </w:pPr>
      <w:r>
        <w:rPr>
          <w:rFonts w:hint="eastAsia"/>
          <w:lang w:val="en-GB"/>
        </w:rPr>
        <w:t>对智能产品智能功能的安全设计，宜在对各安全和危害类型深入分析的基础上，采用逐步迭代的思路进行，从而使</w:t>
      </w:r>
      <w:r w:rsidR="007524C7">
        <w:rPr>
          <w:rFonts w:hint="eastAsia"/>
          <w:lang w:val="en-GB"/>
        </w:rPr>
        <w:t>智能</w:t>
      </w:r>
      <w:r>
        <w:rPr>
          <w:rFonts w:hint="eastAsia"/>
          <w:lang w:val="en-GB"/>
        </w:rPr>
        <w:t>产品</w:t>
      </w:r>
      <w:r w:rsidR="000E3C24">
        <w:rPr>
          <w:rFonts w:hint="eastAsia"/>
          <w:lang w:val="en-GB"/>
        </w:rPr>
        <w:t>智能功能</w:t>
      </w:r>
      <w:r>
        <w:rPr>
          <w:rFonts w:hint="eastAsia"/>
          <w:lang w:val="en-GB"/>
        </w:rPr>
        <w:t>的</w:t>
      </w:r>
      <w:r w:rsidR="00AF2619">
        <w:rPr>
          <w:rFonts w:hint="eastAsia"/>
          <w:lang w:val="en-GB"/>
        </w:rPr>
        <w:t>风险处于最低合理可行水平</w:t>
      </w:r>
      <w:r>
        <w:rPr>
          <w:rFonts w:hint="eastAsia"/>
          <w:lang w:val="en-GB"/>
        </w:rPr>
        <w:t>，并形成</w:t>
      </w:r>
      <w:r w:rsidR="007524C7">
        <w:rPr>
          <w:rFonts w:hint="eastAsia"/>
          <w:lang w:val="en-GB"/>
        </w:rPr>
        <w:t>智能</w:t>
      </w:r>
      <w:r>
        <w:rPr>
          <w:rFonts w:hint="eastAsia"/>
          <w:lang w:val="en-GB"/>
        </w:rPr>
        <w:t>产品的智能功能设计方案。</w:t>
      </w:r>
    </w:p>
    <w:p w14:paraId="2D647B6C" w14:textId="7464F7B7" w:rsidR="004423F5" w:rsidRDefault="004423F5" w:rsidP="004423F5">
      <w:pPr>
        <w:ind w:firstLine="420"/>
        <w:rPr>
          <w:lang w:val="en-GB"/>
        </w:rPr>
      </w:pPr>
      <w:r>
        <w:rPr>
          <w:rFonts w:hint="eastAsia"/>
          <w:lang w:val="en-GB"/>
        </w:rPr>
        <w:t>在进行智能功能的安全设计过程中，</w:t>
      </w:r>
      <w:r w:rsidR="0042553A">
        <w:rPr>
          <w:rFonts w:hint="eastAsia"/>
          <w:lang w:val="en-GB"/>
        </w:rPr>
        <w:t>除一般的安全设计要点外，还需</w:t>
      </w:r>
      <w:r w:rsidR="005C68EE">
        <w:rPr>
          <w:rFonts w:hint="eastAsia"/>
          <w:lang w:val="en-GB"/>
        </w:rPr>
        <w:t>注意</w:t>
      </w:r>
      <w:r>
        <w:rPr>
          <w:rFonts w:hint="eastAsia"/>
          <w:lang w:val="en-GB"/>
        </w:rPr>
        <w:t>以下</w:t>
      </w:r>
      <w:r w:rsidR="001150AE">
        <w:rPr>
          <w:rFonts w:hint="eastAsia"/>
          <w:lang w:val="en-GB"/>
        </w:rPr>
        <w:t>内容</w:t>
      </w:r>
      <w:r>
        <w:rPr>
          <w:rFonts w:hint="eastAsia"/>
          <w:lang w:val="en-GB"/>
        </w:rPr>
        <w:t>：</w:t>
      </w:r>
    </w:p>
    <w:p w14:paraId="418C56B0" w14:textId="7812E16E" w:rsidR="004423F5" w:rsidRDefault="004423F5" w:rsidP="0084667A">
      <w:pPr>
        <w:pStyle w:val="af3"/>
        <w:widowControl/>
        <w:numPr>
          <w:ilvl w:val="0"/>
          <w:numId w:val="27"/>
        </w:numPr>
        <w:tabs>
          <w:tab w:val="center" w:pos="4201"/>
          <w:tab w:val="right" w:leader="dot" w:pos="9298"/>
        </w:tabs>
        <w:autoSpaceDE w:val="0"/>
        <w:autoSpaceDN w:val="0"/>
        <w:ind w:firstLineChars="0"/>
        <w:contextualSpacing w:val="0"/>
        <w:rPr>
          <w:lang w:val="en-GB"/>
        </w:rPr>
      </w:pPr>
      <w:r w:rsidRPr="0084667A">
        <w:rPr>
          <w:rFonts w:hint="eastAsia"/>
          <w:lang w:val="en-GB"/>
        </w:rPr>
        <w:t>智能功能的安全设计与通常工业设计并行</w:t>
      </w:r>
      <w:r w:rsidR="0084667A">
        <w:rPr>
          <w:rFonts w:hint="eastAsia"/>
          <w:lang w:val="en-GB"/>
        </w:rPr>
        <w:t>；</w:t>
      </w:r>
    </w:p>
    <w:p w14:paraId="15487D0E" w14:textId="6A7EB97A" w:rsidR="00BD1FA5" w:rsidRDefault="00684B97" w:rsidP="0084667A">
      <w:pPr>
        <w:pStyle w:val="af3"/>
        <w:widowControl/>
        <w:numPr>
          <w:ilvl w:val="0"/>
          <w:numId w:val="27"/>
        </w:numPr>
        <w:tabs>
          <w:tab w:val="center" w:pos="4201"/>
          <w:tab w:val="right" w:leader="dot" w:pos="9298"/>
        </w:tabs>
        <w:autoSpaceDE w:val="0"/>
        <w:autoSpaceDN w:val="0"/>
        <w:ind w:firstLineChars="0"/>
        <w:contextualSpacing w:val="0"/>
        <w:rPr>
          <w:lang w:val="en-GB"/>
        </w:rPr>
      </w:pPr>
      <w:r>
        <w:rPr>
          <w:rFonts w:hint="eastAsia"/>
          <w:lang w:val="en-GB"/>
        </w:rPr>
        <w:t>考虑</w:t>
      </w:r>
      <w:r w:rsidR="00327E91">
        <w:rPr>
          <w:rFonts w:hint="eastAsia"/>
          <w:lang w:val="en-GB"/>
        </w:rPr>
        <w:t>由</w:t>
      </w:r>
      <w:r>
        <w:rPr>
          <w:rFonts w:hint="eastAsia"/>
          <w:lang w:val="en-GB"/>
        </w:rPr>
        <w:t>智能功能带来的</w:t>
      </w:r>
      <w:r w:rsidR="00327E91">
        <w:rPr>
          <w:rFonts w:hint="eastAsia"/>
          <w:lang w:val="en-GB"/>
        </w:rPr>
        <w:t>、一般产品不具备的</w:t>
      </w:r>
      <w:r>
        <w:rPr>
          <w:rFonts w:hint="eastAsia"/>
          <w:lang w:val="en-GB"/>
        </w:rPr>
        <w:t>特殊风险</w:t>
      </w:r>
      <w:r w:rsidR="00D902F8">
        <w:rPr>
          <w:rFonts w:hint="eastAsia"/>
          <w:lang w:val="en-GB"/>
        </w:rPr>
        <w:t>；</w:t>
      </w:r>
    </w:p>
    <w:p w14:paraId="02927D8E" w14:textId="307B8268" w:rsidR="00EE7FC6" w:rsidRDefault="00EE7FC6" w:rsidP="0084667A">
      <w:pPr>
        <w:pStyle w:val="af3"/>
        <w:widowControl/>
        <w:numPr>
          <w:ilvl w:val="0"/>
          <w:numId w:val="27"/>
        </w:numPr>
        <w:tabs>
          <w:tab w:val="center" w:pos="4201"/>
          <w:tab w:val="right" w:leader="dot" w:pos="9298"/>
        </w:tabs>
        <w:autoSpaceDE w:val="0"/>
        <w:autoSpaceDN w:val="0"/>
        <w:ind w:firstLineChars="0"/>
        <w:contextualSpacing w:val="0"/>
        <w:rPr>
          <w:lang w:val="en-GB"/>
        </w:rPr>
      </w:pPr>
      <w:r>
        <w:rPr>
          <w:rFonts w:hint="eastAsia"/>
          <w:lang w:val="en-GB"/>
        </w:rPr>
        <w:t>考虑</w:t>
      </w:r>
      <w:r w:rsidR="009E6328">
        <w:rPr>
          <w:rFonts w:hint="eastAsia"/>
          <w:lang w:val="en-GB"/>
        </w:rPr>
        <w:t>非智能</w:t>
      </w:r>
      <w:r>
        <w:rPr>
          <w:rFonts w:hint="eastAsia"/>
          <w:lang w:val="en-GB"/>
        </w:rPr>
        <w:t>产品</w:t>
      </w:r>
      <w:r w:rsidR="005E69CC">
        <w:rPr>
          <w:rFonts w:hint="eastAsia"/>
          <w:lang w:val="en-GB"/>
        </w:rPr>
        <w:t>为</w:t>
      </w:r>
      <w:r>
        <w:rPr>
          <w:rFonts w:hint="eastAsia"/>
          <w:lang w:val="en-GB"/>
        </w:rPr>
        <w:t>智能化</w:t>
      </w:r>
      <w:r w:rsidR="005E69CC">
        <w:rPr>
          <w:rFonts w:hint="eastAsia"/>
          <w:lang w:val="en-GB"/>
        </w:rPr>
        <w:t>而改变</w:t>
      </w:r>
      <w:r>
        <w:rPr>
          <w:rFonts w:hint="eastAsia"/>
          <w:lang w:val="en-GB"/>
        </w:rPr>
        <w:t>结构、材料等带来的风险</w:t>
      </w:r>
      <w:r w:rsidR="00F27AF9">
        <w:rPr>
          <w:rFonts w:hint="eastAsia"/>
          <w:lang w:val="en-GB"/>
        </w:rPr>
        <w:t>。</w:t>
      </w:r>
    </w:p>
    <w:p w14:paraId="5F651C21" w14:textId="7DA9AEE5" w:rsidR="00C34041" w:rsidRDefault="00A51307" w:rsidP="00797C26">
      <w:pPr>
        <w:pStyle w:val="1"/>
        <w:spacing w:before="312" w:after="312"/>
        <w:rPr>
          <w:rFonts w:hint="eastAsia"/>
          <w:lang w:val="en-GB"/>
        </w:rPr>
      </w:pPr>
      <w:bookmarkStart w:id="66" w:name="_Toc196145154"/>
      <w:r>
        <w:rPr>
          <w:rFonts w:hint="eastAsia"/>
          <w:lang w:val="en-GB"/>
        </w:rPr>
        <w:t>安全设计流程</w:t>
      </w:r>
      <w:bookmarkEnd w:id="66"/>
    </w:p>
    <w:p w14:paraId="64EFFBC4" w14:textId="7F54B2E0" w:rsidR="005D744F" w:rsidRDefault="006E7B7C" w:rsidP="00ED0BC4">
      <w:pPr>
        <w:ind w:firstLine="420"/>
        <w:rPr>
          <w:lang w:val="en-GB"/>
        </w:rPr>
      </w:pPr>
      <w:r>
        <w:rPr>
          <w:rFonts w:hint="eastAsia"/>
          <w:lang w:val="en-GB"/>
        </w:rPr>
        <w:t>图</w:t>
      </w:r>
      <w:r>
        <w:rPr>
          <w:rFonts w:hint="eastAsia"/>
          <w:lang w:val="en-GB"/>
        </w:rPr>
        <w:t>1</w:t>
      </w:r>
      <w:r w:rsidR="00D00ECA">
        <w:rPr>
          <w:rFonts w:hint="eastAsia"/>
          <w:lang w:val="en-GB"/>
        </w:rPr>
        <w:t>描述了</w:t>
      </w:r>
      <w:r>
        <w:rPr>
          <w:rFonts w:hint="eastAsia"/>
          <w:lang w:val="en-GB"/>
        </w:rPr>
        <w:t>智能功能的安全设计</w:t>
      </w:r>
      <w:r w:rsidR="00D00ECA">
        <w:rPr>
          <w:rFonts w:hint="eastAsia"/>
          <w:lang w:val="en-GB"/>
        </w:rPr>
        <w:t>流程</w:t>
      </w:r>
      <w:r>
        <w:rPr>
          <w:rFonts w:hint="eastAsia"/>
          <w:lang w:val="en-GB"/>
        </w:rPr>
        <w:t>，</w:t>
      </w:r>
      <w:r w:rsidR="00B23870">
        <w:rPr>
          <w:rFonts w:hint="eastAsia"/>
          <w:lang w:val="en-GB"/>
        </w:rPr>
        <w:t>包括</w:t>
      </w:r>
      <w:r w:rsidR="00E65FAA">
        <w:rPr>
          <w:rFonts w:hint="eastAsia"/>
          <w:lang w:val="en-GB"/>
        </w:rPr>
        <w:t>“</w:t>
      </w:r>
      <w:r w:rsidR="00D073E4">
        <w:rPr>
          <w:rFonts w:hint="eastAsia"/>
          <w:lang w:val="en-GB"/>
        </w:rPr>
        <w:t>设计前准备</w:t>
      </w:r>
      <w:r w:rsidR="00E65FAA">
        <w:rPr>
          <w:rFonts w:hint="eastAsia"/>
          <w:lang w:val="en-GB"/>
        </w:rPr>
        <w:t>”</w:t>
      </w:r>
      <w:r w:rsidR="00B23870">
        <w:rPr>
          <w:rFonts w:hint="eastAsia"/>
          <w:lang w:val="en-GB"/>
        </w:rPr>
        <w:t>、</w:t>
      </w:r>
      <w:r w:rsidR="00E65FAA">
        <w:rPr>
          <w:rFonts w:hint="eastAsia"/>
          <w:lang w:val="en-GB"/>
        </w:rPr>
        <w:t>“</w:t>
      </w:r>
      <w:r w:rsidR="00B23870">
        <w:rPr>
          <w:rFonts w:hint="eastAsia"/>
          <w:lang w:val="en-GB"/>
        </w:rPr>
        <w:t>危害识别</w:t>
      </w:r>
      <w:r w:rsidR="00E65FAA">
        <w:rPr>
          <w:rFonts w:hint="eastAsia"/>
          <w:lang w:val="en-GB"/>
        </w:rPr>
        <w:t>”</w:t>
      </w:r>
      <w:r w:rsidR="00B23870">
        <w:rPr>
          <w:rFonts w:hint="eastAsia"/>
          <w:lang w:val="en-GB"/>
        </w:rPr>
        <w:t>、</w:t>
      </w:r>
      <w:r w:rsidR="00E65FAA">
        <w:rPr>
          <w:rFonts w:hint="eastAsia"/>
          <w:lang w:val="en-GB"/>
        </w:rPr>
        <w:t>“</w:t>
      </w:r>
      <w:r w:rsidR="00B23870">
        <w:rPr>
          <w:rFonts w:hint="eastAsia"/>
          <w:lang w:val="en-GB"/>
        </w:rPr>
        <w:t>安全设计</w:t>
      </w:r>
      <w:r w:rsidR="00E65FAA">
        <w:rPr>
          <w:rFonts w:hint="eastAsia"/>
          <w:lang w:val="en-GB"/>
        </w:rPr>
        <w:t>”</w:t>
      </w:r>
      <w:r w:rsidR="00B23870">
        <w:rPr>
          <w:rFonts w:hint="eastAsia"/>
          <w:lang w:val="en-GB"/>
        </w:rPr>
        <w:t>和</w:t>
      </w:r>
      <w:r w:rsidR="00E65FAA">
        <w:rPr>
          <w:rFonts w:hint="eastAsia"/>
          <w:lang w:val="en-GB"/>
        </w:rPr>
        <w:t>“</w:t>
      </w:r>
      <w:r w:rsidR="00037BB8">
        <w:rPr>
          <w:rFonts w:hint="eastAsia"/>
          <w:lang w:val="en-GB"/>
        </w:rPr>
        <w:t>测试、</w:t>
      </w:r>
      <w:r w:rsidR="00D44268">
        <w:rPr>
          <w:rFonts w:hint="eastAsia"/>
          <w:lang w:val="en-GB"/>
        </w:rPr>
        <w:t>评估与确认</w:t>
      </w:r>
      <w:r w:rsidR="00E65FAA">
        <w:rPr>
          <w:rFonts w:hint="eastAsia"/>
          <w:lang w:val="en-GB"/>
        </w:rPr>
        <w:t>”</w:t>
      </w:r>
      <w:r w:rsidR="00B23870">
        <w:rPr>
          <w:rFonts w:hint="eastAsia"/>
          <w:lang w:val="en-GB"/>
        </w:rPr>
        <w:t>，如经测试发现</w:t>
      </w:r>
      <w:r w:rsidR="007524C7">
        <w:rPr>
          <w:rFonts w:hint="eastAsia"/>
          <w:lang w:val="en-GB"/>
        </w:rPr>
        <w:t>智能</w:t>
      </w:r>
      <w:r w:rsidR="00B23870">
        <w:rPr>
          <w:rFonts w:hint="eastAsia"/>
          <w:lang w:val="en-GB"/>
        </w:rPr>
        <w:t>产品</w:t>
      </w:r>
      <w:r w:rsidR="006B78F3">
        <w:rPr>
          <w:rFonts w:hint="eastAsia"/>
          <w:lang w:val="en-GB"/>
        </w:rPr>
        <w:t>智能功能的风险</w:t>
      </w:r>
      <w:r w:rsidR="00B23870">
        <w:rPr>
          <w:rFonts w:hint="eastAsia"/>
          <w:lang w:val="en-GB"/>
        </w:rPr>
        <w:t>未</w:t>
      </w:r>
      <w:r w:rsidR="006B78F3">
        <w:rPr>
          <w:rFonts w:hint="eastAsia"/>
          <w:lang w:val="en-GB"/>
        </w:rPr>
        <w:t>降低至</w:t>
      </w:r>
      <w:r w:rsidR="00B23870">
        <w:rPr>
          <w:rFonts w:hint="eastAsia"/>
          <w:lang w:val="en-GB"/>
        </w:rPr>
        <w:t>最低合理可行</w:t>
      </w:r>
      <w:r w:rsidR="006B78F3">
        <w:rPr>
          <w:rFonts w:hint="eastAsia"/>
          <w:lang w:val="en-GB"/>
        </w:rPr>
        <w:t>水平</w:t>
      </w:r>
      <w:r w:rsidR="00B23870">
        <w:rPr>
          <w:rFonts w:hint="eastAsia"/>
          <w:lang w:val="en-GB"/>
        </w:rPr>
        <w:t>，则需重新进行上述安全设计流程，直至</w:t>
      </w:r>
      <w:r w:rsidR="007524C7">
        <w:rPr>
          <w:rFonts w:hint="eastAsia"/>
          <w:lang w:val="en-GB"/>
        </w:rPr>
        <w:t>智能</w:t>
      </w:r>
      <w:r w:rsidR="00B23870">
        <w:rPr>
          <w:rFonts w:hint="eastAsia"/>
          <w:lang w:val="en-GB"/>
        </w:rPr>
        <w:t>产品</w:t>
      </w:r>
      <w:r w:rsidR="006B78F3">
        <w:rPr>
          <w:rFonts w:hint="eastAsia"/>
          <w:lang w:val="en-GB"/>
        </w:rPr>
        <w:t>智能功能的风险降至</w:t>
      </w:r>
      <w:r w:rsidR="00B23870">
        <w:rPr>
          <w:rFonts w:hint="eastAsia"/>
          <w:lang w:val="en-GB"/>
        </w:rPr>
        <w:t>最低合理可行</w:t>
      </w:r>
      <w:r w:rsidR="006B78F3">
        <w:rPr>
          <w:rFonts w:hint="eastAsia"/>
          <w:lang w:val="en-GB"/>
        </w:rPr>
        <w:t>水平</w:t>
      </w:r>
      <w:r w:rsidR="00B23870">
        <w:rPr>
          <w:rFonts w:hint="eastAsia"/>
          <w:lang w:val="en-GB"/>
        </w:rPr>
        <w:t>。</w:t>
      </w:r>
      <w:r w:rsidR="007524C7">
        <w:rPr>
          <w:rFonts w:hint="eastAsia"/>
          <w:lang w:val="en-GB"/>
        </w:rPr>
        <w:t>智能</w:t>
      </w:r>
      <w:r w:rsidR="006C23B2">
        <w:rPr>
          <w:rFonts w:hint="eastAsia"/>
          <w:lang w:val="en-GB"/>
        </w:rPr>
        <w:t>产品</w:t>
      </w:r>
      <w:r w:rsidR="006B78F3">
        <w:rPr>
          <w:rFonts w:hint="eastAsia"/>
          <w:lang w:val="en-GB"/>
        </w:rPr>
        <w:t>智能功能的风险达到</w:t>
      </w:r>
      <w:r w:rsidR="006C23B2">
        <w:rPr>
          <w:rFonts w:hint="eastAsia"/>
          <w:lang w:val="en-GB"/>
        </w:rPr>
        <w:t>最低合理可行</w:t>
      </w:r>
      <w:r w:rsidR="006B78F3">
        <w:rPr>
          <w:rFonts w:hint="eastAsia"/>
          <w:lang w:val="en-GB"/>
        </w:rPr>
        <w:t>水平</w:t>
      </w:r>
      <w:r w:rsidR="006C23B2">
        <w:rPr>
          <w:rFonts w:hint="eastAsia"/>
          <w:lang w:val="en-GB"/>
        </w:rPr>
        <w:t>后，</w:t>
      </w:r>
      <w:r w:rsidR="00E80DD9">
        <w:rPr>
          <w:rFonts w:hint="eastAsia"/>
          <w:lang w:val="en-GB"/>
        </w:rPr>
        <w:t>还</w:t>
      </w:r>
      <w:r w:rsidR="006C23B2">
        <w:rPr>
          <w:rFonts w:hint="eastAsia"/>
          <w:lang w:val="en-GB"/>
        </w:rPr>
        <w:t>需形成最终的</w:t>
      </w:r>
      <w:r w:rsidR="007524C7">
        <w:rPr>
          <w:rFonts w:hint="eastAsia"/>
          <w:lang w:val="en-GB"/>
        </w:rPr>
        <w:t>智能</w:t>
      </w:r>
      <w:r w:rsidR="006C23B2">
        <w:rPr>
          <w:rFonts w:hint="eastAsia"/>
          <w:lang w:val="en-GB"/>
        </w:rPr>
        <w:t>产品智能功能设计方案。</w:t>
      </w:r>
    </w:p>
    <w:p w14:paraId="7958A27F" w14:textId="77777777" w:rsidR="00765DD5" w:rsidRPr="005D744F" w:rsidRDefault="00765DD5" w:rsidP="00ED0BC4">
      <w:pPr>
        <w:ind w:firstLine="420"/>
        <w:rPr>
          <w:lang w:val="en-GB"/>
        </w:rPr>
      </w:pPr>
    </w:p>
    <w:p w14:paraId="08AB7F36" w14:textId="2176F403" w:rsidR="00797C26" w:rsidRDefault="004F5F02" w:rsidP="00BC37AB">
      <w:pPr>
        <w:ind w:firstLineChars="0" w:firstLine="0"/>
        <w:jc w:val="center"/>
        <w:rPr>
          <w:lang w:val="en-GB"/>
        </w:rPr>
      </w:pPr>
      <w:r>
        <w:rPr>
          <w:noProof/>
          <w:lang w:val="en-GB"/>
        </w:rPr>
        <w:drawing>
          <wp:inline distT="0" distB="0" distL="0" distR="0" wp14:anchorId="6B7BE1B7" wp14:editId="0427C91C">
            <wp:extent cx="1873031" cy="2759102"/>
            <wp:effectExtent l="0" t="0" r="0" b="3175"/>
            <wp:docPr id="1493221764" name="图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21764" name="图形 1493221764"/>
                    <pic:cNvPicPr/>
                  </pic:nvPicPr>
                  <pic:blipFill>
                    <a:blip r:embed="rId20">
                      <a:extLst>
                        <a:ext uri="{96DAC541-7B7A-43D3-8B79-37D633B846F1}">
                          <asvg:svgBlip xmlns:asvg="http://schemas.microsoft.com/office/drawing/2016/SVG/main" r:embed="rId21"/>
                        </a:ext>
                      </a:extLst>
                    </a:blip>
                    <a:stretch>
                      <a:fillRect/>
                    </a:stretch>
                  </pic:blipFill>
                  <pic:spPr>
                    <a:xfrm>
                      <a:off x="0" y="0"/>
                      <a:ext cx="1903351" cy="2803765"/>
                    </a:xfrm>
                    <a:prstGeom prst="rect">
                      <a:avLst/>
                    </a:prstGeom>
                  </pic:spPr>
                </pic:pic>
              </a:graphicData>
            </a:graphic>
          </wp:inline>
        </w:drawing>
      </w:r>
    </w:p>
    <w:p w14:paraId="1FD59E64" w14:textId="12D0A6DA" w:rsidR="00A72744" w:rsidRDefault="00A72744" w:rsidP="00765DD5">
      <w:pPr>
        <w:spacing w:beforeLines="50" w:before="156" w:afterLines="50" w:after="156"/>
        <w:ind w:firstLineChars="0" w:firstLine="0"/>
        <w:jc w:val="center"/>
        <w:rPr>
          <w:lang w:val="en-GB"/>
        </w:rPr>
      </w:pPr>
      <w:r>
        <w:rPr>
          <w:rFonts w:hint="eastAsia"/>
          <w:lang w:val="en-GB"/>
        </w:rPr>
        <w:t>图</w:t>
      </w:r>
      <w:r>
        <w:rPr>
          <w:rFonts w:hint="eastAsia"/>
          <w:lang w:val="en-GB"/>
        </w:rPr>
        <w:t xml:space="preserve">1  </w:t>
      </w:r>
      <w:r>
        <w:rPr>
          <w:rFonts w:hint="eastAsia"/>
          <w:noProof/>
          <w:lang w:val="en-GB"/>
        </w:rPr>
        <w:t>安全设计流程示意图</w:t>
      </w:r>
    </w:p>
    <w:p w14:paraId="334F6A38" w14:textId="3995120E" w:rsidR="00797C26" w:rsidRDefault="00730240" w:rsidP="000B5FE7">
      <w:pPr>
        <w:pStyle w:val="1"/>
        <w:spacing w:before="312" w:after="312"/>
        <w:rPr>
          <w:rFonts w:hint="eastAsia"/>
          <w:lang w:val="en-GB"/>
        </w:rPr>
      </w:pPr>
      <w:bookmarkStart w:id="67" w:name="_Toc196145155"/>
      <w:r>
        <w:rPr>
          <w:rFonts w:hint="eastAsia"/>
          <w:lang w:val="en-GB"/>
        </w:rPr>
        <w:t>设计</w:t>
      </w:r>
      <w:r w:rsidR="000B5FE7">
        <w:rPr>
          <w:rFonts w:hint="eastAsia"/>
          <w:lang w:val="en-GB"/>
        </w:rPr>
        <w:t>前准备</w:t>
      </w:r>
      <w:bookmarkEnd w:id="67"/>
    </w:p>
    <w:p w14:paraId="5DEBFB30" w14:textId="386DB299" w:rsidR="000B5FE7" w:rsidRPr="000B5FE7" w:rsidRDefault="000B5FE7" w:rsidP="000B5FE7">
      <w:pPr>
        <w:pStyle w:val="2"/>
        <w:rPr>
          <w:rFonts w:hint="eastAsia"/>
          <w:lang w:val="en-GB"/>
        </w:rPr>
      </w:pPr>
      <w:bookmarkStart w:id="68" w:name="_Toc195040997"/>
      <w:bookmarkStart w:id="69" w:name="_Toc196145156"/>
      <w:r>
        <w:rPr>
          <w:rFonts w:hint="eastAsia"/>
          <w:lang w:val="en-GB"/>
        </w:rPr>
        <w:t>信息收集</w:t>
      </w:r>
      <w:bookmarkEnd w:id="68"/>
      <w:bookmarkEnd w:id="69"/>
    </w:p>
    <w:p w14:paraId="306827D4" w14:textId="769EF4CC" w:rsidR="008B2907" w:rsidRDefault="008B2907" w:rsidP="008B2907">
      <w:pPr>
        <w:ind w:firstLine="420"/>
        <w:rPr>
          <w:lang w:val="en-GB"/>
        </w:rPr>
      </w:pPr>
      <w:r>
        <w:rPr>
          <w:rFonts w:hint="eastAsia"/>
          <w:lang w:val="en-GB"/>
        </w:rPr>
        <w:t>对于</w:t>
      </w:r>
      <w:r w:rsidR="003F49CD">
        <w:rPr>
          <w:rFonts w:hint="eastAsia"/>
          <w:lang w:val="en-GB"/>
        </w:rPr>
        <w:t>智能产品，信息采集途径主要包括：</w:t>
      </w:r>
    </w:p>
    <w:p w14:paraId="26CCBBB2" w14:textId="2A8CAD66" w:rsidR="008B2907" w:rsidRDefault="008B2907" w:rsidP="008B2907">
      <w:pPr>
        <w:pStyle w:val="af3"/>
        <w:widowControl/>
        <w:numPr>
          <w:ilvl w:val="0"/>
          <w:numId w:val="7"/>
        </w:numPr>
        <w:tabs>
          <w:tab w:val="center" w:pos="4201"/>
          <w:tab w:val="right" w:leader="dot" w:pos="9298"/>
        </w:tabs>
        <w:autoSpaceDE w:val="0"/>
        <w:autoSpaceDN w:val="0"/>
        <w:ind w:firstLineChars="0"/>
        <w:contextualSpacing w:val="0"/>
        <w:rPr>
          <w:lang w:val="en-GB"/>
        </w:rPr>
      </w:pPr>
      <w:r>
        <w:rPr>
          <w:rFonts w:hint="eastAsia"/>
          <w:lang w:val="en-GB"/>
        </w:rPr>
        <w:t>相关法律法规，包括与</w:t>
      </w:r>
      <w:r w:rsidR="007524C7">
        <w:rPr>
          <w:rFonts w:hint="eastAsia"/>
          <w:lang w:val="en-GB"/>
        </w:rPr>
        <w:t>智能</w:t>
      </w:r>
      <w:r>
        <w:rPr>
          <w:rFonts w:hint="eastAsia"/>
          <w:lang w:val="en-GB"/>
        </w:rPr>
        <w:t>产品相关的法律、行政法规、部门规章、地方性法规、地方规章等；</w:t>
      </w:r>
    </w:p>
    <w:p w14:paraId="174960AD" w14:textId="65FC61B8" w:rsidR="008B2907" w:rsidRDefault="008B2907" w:rsidP="008B2907">
      <w:pPr>
        <w:pStyle w:val="af3"/>
        <w:widowControl/>
        <w:numPr>
          <w:ilvl w:val="0"/>
          <w:numId w:val="7"/>
        </w:numPr>
        <w:tabs>
          <w:tab w:val="center" w:pos="4201"/>
          <w:tab w:val="right" w:leader="dot" w:pos="9298"/>
        </w:tabs>
        <w:autoSpaceDE w:val="0"/>
        <w:autoSpaceDN w:val="0"/>
        <w:ind w:firstLineChars="0"/>
        <w:contextualSpacing w:val="0"/>
        <w:rPr>
          <w:lang w:val="en-GB"/>
        </w:rPr>
      </w:pPr>
      <w:r>
        <w:rPr>
          <w:rFonts w:hint="eastAsia"/>
          <w:lang w:val="en-GB"/>
        </w:rPr>
        <w:t>相关产品标准，包括与</w:t>
      </w:r>
      <w:r w:rsidR="007524C7">
        <w:rPr>
          <w:rFonts w:hint="eastAsia"/>
          <w:lang w:val="en-GB"/>
        </w:rPr>
        <w:t>智能</w:t>
      </w:r>
      <w:r>
        <w:rPr>
          <w:rFonts w:hint="eastAsia"/>
          <w:lang w:val="en-GB"/>
        </w:rPr>
        <w:t>产品相关的国家标准、行业标准、地方标准、国际标准和国外标准等；</w:t>
      </w:r>
    </w:p>
    <w:p w14:paraId="750E8B7C" w14:textId="2C6986E7" w:rsidR="008B2907" w:rsidRPr="00352D3E" w:rsidRDefault="005A3A5E" w:rsidP="008B2907">
      <w:pPr>
        <w:pStyle w:val="af3"/>
        <w:widowControl/>
        <w:numPr>
          <w:ilvl w:val="0"/>
          <w:numId w:val="7"/>
        </w:numPr>
        <w:tabs>
          <w:tab w:val="center" w:pos="4201"/>
          <w:tab w:val="right" w:leader="dot" w:pos="9298"/>
        </w:tabs>
        <w:autoSpaceDE w:val="0"/>
        <w:autoSpaceDN w:val="0"/>
        <w:ind w:firstLineChars="0"/>
        <w:contextualSpacing w:val="0"/>
        <w:rPr>
          <w:lang w:val="en-GB"/>
        </w:rPr>
      </w:pPr>
      <w:r>
        <w:rPr>
          <w:rFonts w:hint="eastAsia"/>
          <w:lang w:val="en-GB"/>
        </w:rPr>
        <w:t>同类</w:t>
      </w:r>
      <w:r w:rsidR="00B97E6D">
        <w:rPr>
          <w:rFonts w:hint="eastAsia"/>
          <w:lang w:val="en-GB"/>
        </w:rPr>
        <w:t>智能</w:t>
      </w:r>
      <w:r>
        <w:rPr>
          <w:rFonts w:hint="eastAsia"/>
          <w:lang w:val="en-GB"/>
        </w:rPr>
        <w:t>产品的</w:t>
      </w:r>
      <w:r w:rsidR="008B2907" w:rsidRPr="00352D3E">
        <w:rPr>
          <w:rFonts w:hint="eastAsia"/>
          <w:lang w:val="en-GB"/>
        </w:rPr>
        <w:t>事故报告；</w:t>
      </w:r>
    </w:p>
    <w:p w14:paraId="4A0A0E8E" w14:textId="21B418C6" w:rsidR="008B2907" w:rsidRPr="00352D3E" w:rsidRDefault="005A3A5E" w:rsidP="008B2907">
      <w:pPr>
        <w:pStyle w:val="af3"/>
        <w:widowControl/>
        <w:numPr>
          <w:ilvl w:val="0"/>
          <w:numId w:val="7"/>
        </w:numPr>
        <w:tabs>
          <w:tab w:val="center" w:pos="4201"/>
          <w:tab w:val="right" w:leader="dot" w:pos="9298"/>
        </w:tabs>
        <w:autoSpaceDE w:val="0"/>
        <w:autoSpaceDN w:val="0"/>
        <w:ind w:firstLineChars="0"/>
        <w:contextualSpacing w:val="0"/>
        <w:rPr>
          <w:lang w:val="en-GB"/>
        </w:rPr>
      </w:pPr>
      <w:r>
        <w:rPr>
          <w:rFonts w:hint="eastAsia"/>
          <w:lang w:val="en-GB"/>
        </w:rPr>
        <w:t>同类</w:t>
      </w:r>
      <w:r w:rsidR="00B97E6D">
        <w:rPr>
          <w:rFonts w:hint="eastAsia"/>
          <w:lang w:val="en-GB"/>
        </w:rPr>
        <w:t>智能</w:t>
      </w:r>
      <w:r>
        <w:rPr>
          <w:rFonts w:hint="eastAsia"/>
          <w:lang w:val="en-GB"/>
        </w:rPr>
        <w:t>产品的</w:t>
      </w:r>
      <w:r w:rsidR="008B2907" w:rsidRPr="00352D3E">
        <w:rPr>
          <w:rFonts w:hint="eastAsia"/>
          <w:lang w:val="en-GB"/>
        </w:rPr>
        <w:t>召回信息；</w:t>
      </w:r>
    </w:p>
    <w:p w14:paraId="7EDD36D2" w14:textId="332885E4" w:rsidR="008B2907" w:rsidRPr="00352D3E" w:rsidRDefault="005A3A5E" w:rsidP="008B2907">
      <w:pPr>
        <w:pStyle w:val="af3"/>
        <w:widowControl/>
        <w:numPr>
          <w:ilvl w:val="0"/>
          <w:numId w:val="7"/>
        </w:numPr>
        <w:tabs>
          <w:tab w:val="center" w:pos="4201"/>
          <w:tab w:val="right" w:leader="dot" w:pos="9298"/>
        </w:tabs>
        <w:autoSpaceDE w:val="0"/>
        <w:autoSpaceDN w:val="0"/>
        <w:ind w:firstLineChars="0"/>
        <w:contextualSpacing w:val="0"/>
        <w:rPr>
          <w:lang w:val="en-GB"/>
        </w:rPr>
      </w:pPr>
      <w:r>
        <w:rPr>
          <w:rFonts w:hint="eastAsia"/>
          <w:lang w:val="en-GB"/>
        </w:rPr>
        <w:lastRenderedPageBreak/>
        <w:t>同类</w:t>
      </w:r>
      <w:r w:rsidR="00B97E6D">
        <w:rPr>
          <w:rFonts w:hint="eastAsia"/>
          <w:lang w:val="en-GB"/>
        </w:rPr>
        <w:t>智能</w:t>
      </w:r>
      <w:r>
        <w:rPr>
          <w:rFonts w:hint="eastAsia"/>
          <w:lang w:val="en-GB"/>
        </w:rPr>
        <w:t>产品的</w:t>
      </w:r>
      <w:r w:rsidR="008B2907" w:rsidRPr="00352D3E">
        <w:rPr>
          <w:rFonts w:hint="eastAsia"/>
          <w:lang w:val="en-GB"/>
        </w:rPr>
        <w:t>检验、检测数据；</w:t>
      </w:r>
    </w:p>
    <w:p w14:paraId="078D234F" w14:textId="16C7FEC9" w:rsidR="008B2907" w:rsidRPr="00352D3E" w:rsidRDefault="005A3A5E" w:rsidP="008B2907">
      <w:pPr>
        <w:pStyle w:val="af3"/>
        <w:widowControl/>
        <w:numPr>
          <w:ilvl w:val="0"/>
          <w:numId w:val="7"/>
        </w:numPr>
        <w:tabs>
          <w:tab w:val="center" w:pos="4201"/>
          <w:tab w:val="right" w:leader="dot" w:pos="9298"/>
        </w:tabs>
        <w:autoSpaceDE w:val="0"/>
        <w:autoSpaceDN w:val="0"/>
        <w:ind w:firstLineChars="0"/>
        <w:contextualSpacing w:val="0"/>
        <w:rPr>
          <w:lang w:val="en-GB"/>
        </w:rPr>
      </w:pPr>
      <w:r>
        <w:rPr>
          <w:rFonts w:hint="eastAsia"/>
          <w:lang w:val="en-GB"/>
        </w:rPr>
        <w:t>同类</w:t>
      </w:r>
      <w:r w:rsidR="00B97E6D">
        <w:rPr>
          <w:rFonts w:hint="eastAsia"/>
          <w:lang w:val="en-GB"/>
        </w:rPr>
        <w:t>智能</w:t>
      </w:r>
      <w:r>
        <w:rPr>
          <w:rFonts w:hint="eastAsia"/>
          <w:lang w:val="en-GB"/>
        </w:rPr>
        <w:t>产品的</w:t>
      </w:r>
      <w:r w:rsidR="008B2907" w:rsidRPr="00352D3E">
        <w:rPr>
          <w:rFonts w:hint="eastAsia"/>
          <w:lang w:val="en-GB"/>
        </w:rPr>
        <w:t>消费者投诉；</w:t>
      </w:r>
    </w:p>
    <w:p w14:paraId="4C903B7B" w14:textId="77777777" w:rsidR="008B2907" w:rsidRPr="00352D3E" w:rsidRDefault="008B2907" w:rsidP="008B2907">
      <w:pPr>
        <w:pStyle w:val="af3"/>
        <w:widowControl/>
        <w:numPr>
          <w:ilvl w:val="0"/>
          <w:numId w:val="7"/>
        </w:numPr>
        <w:tabs>
          <w:tab w:val="center" w:pos="4201"/>
          <w:tab w:val="right" w:leader="dot" w:pos="9298"/>
        </w:tabs>
        <w:autoSpaceDE w:val="0"/>
        <w:autoSpaceDN w:val="0"/>
        <w:ind w:firstLineChars="0"/>
        <w:contextualSpacing w:val="0"/>
        <w:rPr>
          <w:lang w:val="en-GB"/>
        </w:rPr>
      </w:pPr>
      <w:r w:rsidRPr="00352D3E">
        <w:rPr>
          <w:rFonts w:hint="eastAsia"/>
          <w:lang w:val="en-GB"/>
        </w:rPr>
        <w:t>专家意见；</w:t>
      </w:r>
    </w:p>
    <w:p w14:paraId="5446B6D9" w14:textId="77777777" w:rsidR="008B2907" w:rsidRPr="00352D3E" w:rsidRDefault="008B2907" w:rsidP="008B2907">
      <w:pPr>
        <w:pStyle w:val="af3"/>
        <w:widowControl/>
        <w:numPr>
          <w:ilvl w:val="0"/>
          <w:numId w:val="7"/>
        </w:numPr>
        <w:tabs>
          <w:tab w:val="center" w:pos="4201"/>
          <w:tab w:val="right" w:leader="dot" w:pos="9298"/>
        </w:tabs>
        <w:autoSpaceDE w:val="0"/>
        <w:autoSpaceDN w:val="0"/>
        <w:ind w:firstLineChars="0"/>
        <w:contextualSpacing w:val="0"/>
        <w:rPr>
          <w:lang w:val="en-GB"/>
        </w:rPr>
      </w:pPr>
      <w:r w:rsidRPr="00352D3E">
        <w:rPr>
          <w:rFonts w:hint="eastAsia"/>
          <w:lang w:val="en-GB"/>
        </w:rPr>
        <w:t>媒体报道；</w:t>
      </w:r>
    </w:p>
    <w:p w14:paraId="37E18284" w14:textId="77777777" w:rsidR="008B2907" w:rsidRPr="00352D3E" w:rsidRDefault="008B2907" w:rsidP="008B2907">
      <w:pPr>
        <w:pStyle w:val="af3"/>
        <w:widowControl/>
        <w:numPr>
          <w:ilvl w:val="0"/>
          <w:numId w:val="7"/>
        </w:numPr>
        <w:tabs>
          <w:tab w:val="center" w:pos="4201"/>
          <w:tab w:val="right" w:leader="dot" w:pos="9298"/>
        </w:tabs>
        <w:autoSpaceDE w:val="0"/>
        <w:autoSpaceDN w:val="0"/>
        <w:ind w:firstLineChars="0"/>
        <w:contextualSpacing w:val="0"/>
        <w:rPr>
          <w:lang w:val="en-GB"/>
        </w:rPr>
      </w:pPr>
      <w:r w:rsidRPr="00352D3E">
        <w:rPr>
          <w:rFonts w:hint="eastAsia"/>
          <w:lang w:val="en-GB"/>
        </w:rPr>
        <w:t>其他。</w:t>
      </w:r>
    </w:p>
    <w:p w14:paraId="1A7BD2A9" w14:textId="1C647780" w:rsidR="00797C26" w:rsidRDefault="00915CEF" w:rsidP="00915CEF">
      <w:pPr>
        <w:pStyle w:val="2"/>
        <w:rPr>
          <w:rFonts w:hint="eastAsia"/>
          <w:lang w:val="en-GB"/>
        </w:rPr>
      </w:pPr>
      <w:bookmarkStart w:id="70" w:name="_Toc195040998"/>
      <w:bookmarkStart w:id="71" w:name="_Toc196145157"/>
      <w:r>
        <w:rPr>
          <w:rFonts w:hint="eastAsia"/>
          <w:lang w:val="en-GB"/>
        </w:rPr>
        <w:t>预期使用分析</w:t>
      </w:r>
      <w:bookmarkEnd w:id="70"/>
      <w:bookmarkEnd w:id="71"/>
    </w:p>
    <w:p w14:paraId="7E1B637C" w14:textId="33A9A641" w:rsidR="00016063" w:rsidRPr="00016063" w:rsidRDefault="00016063" w:rsidP="00016063">
      <w:pPr>
        <w:pStyle w:val="3"/>
        <w:spacing w:before="156" w:after="156"/>
        <w:rPr>
          <w:rFonts w:hint="eastAsia"/>
          <w:lang w:val="en-GB"/>
        </w:rPr>
      </w:pPr>
      <w:bookmarkStart w:id="72" w:name="_Toc195040999"/>
      <w:bookmarkStart w:id="73" w:name="_Toc196145158"/>
      <w:r>
        <w:rPr>
          <w:rFonts w:hint="eastAsia"/>
          <w:lang w:val="en-GB"/>
        </w:rPr>
        <w:t>使用人群分析</w:t>
      </w:r>
      <w:bookmarkEnd w:id="72"/>
      <w:bookmarkEnd w:id="73"/>
    </w:p>
    <w:p w14:paraId="2650644A" w14:textId="49B1CE86" w:rsidR="00915CEF" w:rsidRPr="00915CEF" w:rsidRDefault="00806277" w:rsidP="00915CEF">
      <w:pPr>
        <w:ind w:firstLine="420"/>
        <w:rPr>
          <w:lang w:val="en-GB"/>
        </w:rPr>
      </w:pPr>
      <w:r>
        <w:rPr>
          <w:rFonts w:hint="eastAsia"/>
          <w:lang w:val="en-GB"/>
        </w:rPr>
        <w:t>应</w:t>
      </w:r>
      <w:r w:rsidR="00915CEF" w:rsidRPr="00915CEF">
        <w:rPr>
          <w:rFonts w:hint="eastAsia"/>
          <w:lang w:val="en-GB"/>
        </w:rPr>
        <w:t>确定智能产品的预期使用人群，宜重点考虑以下群体的智能功能预期使用情况：</w:t>
      </w:r>
    </w:p>
    <w:p w14:paraId="75242925" w14:textId="10AEE275" w:rsidR="00915CEF" w:rsidRPr="00016063" w:rsidRDefault="00915CEF" w:rsidP="00016063">
      <w:pPr>
        <w:pStyle w:val="af3"/>
        <w:numPr>
          <w:ilvl w:val="0"/>
          <w:numId w:val="8"/>
        </w:numPr>
        <w:ind w:firstLineChars="0"/>
        <w:rPr>
          <w:lang w:val="en-GB"/>
        </w:rPr>
      </w:pPr>
      <w:r w:rsidRPr="00016063">
        <w:rPr>
          <w:rFonts w:hint="eastAsia"/>
          <w:lang w:val="en-GB"/>
        </w:rPr>
        <w:t>对智能技术具有较低熟练度的用户，如技术新手、儿童和老年用户等；</w:t>
      </w:r>
    </w:p>
    <w:p w14:paraId="074B6E79" w14:textId="1E95CF0D" w:rsidR="00915CEF" w:rsidRPr="00016063" w:rsidRDefault="00915CEF" w:rsidP="00016063">
      <w:pPr>
        <w:pStyle w:val="af3"/>
        <w:numPr>
          <w:ilvl w:val="0"/>
          <w:numId w:val="8"/>
        </w:numPr>
        <w:ind w:firstLineChars="0"/>
        <w:rPr>
          <w:lang w:val="en-GB"/>
        </w:rPr>
      </w:pPr>
      <w:r w:rsidRPr="00016063">
        <w:rPr>
          <w:rFonts w:hint="eastAsia"/>
          <w:lang w:val="en-GB"/>
        </w:rPr>
        <w:t>对数据隐私风险具有较高敏感度的用户，如对机密性要求较高的职业</w:t>
      </w:r>
      <w:r w:rsidR="000F61A4">
        <w:rPr>
          <w:rFonts w:hint="eastAsia"/>
          <w:lang w:val="en-GB"/>
        </w:rPr>
        <w:t>人群</w:t>
      </w:r>
      <w:r w:rsidRPr="00016063">
        <w:rPr>
          <w:rFonts w:hint="eastAsia"/>
          <w:lang w:val="en-GB"/>
        </w:rPr>
        <w:t>等；</w:t>
      </w:r>
    </w:p>
    <w:p w14:paraId="73D9DF83" w14:textId="298ACE5B" w:rsidR="00915CEF" w:rsidRPr="00016063" w:rsidRDefault="00915CEF" w:rsidP="00016063">
      <w:pPr>
        <w:pStyle w:val="af3"/>
        <w:numPr>
          <w:ilvl w:val="0"/>
          <w:numId w:val="8"/>
        </w:numPr>
        <w:ind w:firstLineChars="0"/>
        <w:rPr>
          <w:lang w:val="en-GB"/>
        </w:rPr>
      </w:pPr>
      <w:r w:rsidRPr="00016063">
        <w:rPr>
          <w:rFonts w:hint="eastAsia"/>
          <w:lang w:val="en-GB"/>
        </w:rPr>
        <w:t>有特殊需求的用户，如视觉或听力障碍者、肢体残疾者等；</w:t>
      </w:r>
    </w:p>
    <w:p w14:paraId="08609057" w14:textId="039CB873" w:rsidR="00915CEF" w:rsidRPr="00016063" w:rsidRDefault="00915CEF" w:rsidP="00016063">
      <w:pPr>
        <w:pStyle w:val="af3"/>
        <w:numPr>
          <w:ilvl w:val="0"/>
          <w:numId w:val="8"/>
        </w:numPr>
        <w:ind w:firstLineChars="0"/>
        <w:rPr>
          <w:lang w:val="en-GB"/>
        </w:rPr>
      </w:pPr>
      <w:r w:rsidRPr="00016063">
        <w:rPr>
          <w:rFonts w:hint="eastAsia"/>
          <w:lang w:val="en-GB"/>
        </w:rPr>
        <w:t>对兼容性要求较高的用户，如多平台、多设备用户等；</w:t>
      </w:r>
    </w:p>
    <w:p w14:paraId="7B8E14DF" w14:textId="034441C8" w:rsidR="00915CEF" w:rsidRPr="00016063" w:rsidRDefault="00915CEF" w:rsidP="00016063">
      <w:pPr>
        <w:pStyle w:val="af3"/>
        <w:numPr>
          <w:ilvl w:val="0"/>
          <w:numId w:val="8"/>
        </w:numPr>
        <w:ind w:firstLineChars="0"/>
        <w:rPr>
          <w:lang w:val="en-GB"/>
        </w:rPr>
      </w:pPr>
      <w:r w:rsidRPr="00016063">
        <w:rPr>
          <w:rFonts w:hint="eastAsia"/>
          <w:lang w:val="en-GB"/>
        </w:rPr>
        <w:t>其他用户。</w:t>
      </w:r>
    </w:p>
    <w:p w14:paraId="14C3A2DB" w14:textId="454CC305" w:rsidR="00915CEF" w:rsidRPr="00915CEF" w:rsidRDefault="00832575" w:rsidP="00915CEF">
      <w:pPr>
        <w:ind w:firstLine="420"/>
        <w:rPr>
          <w:lang w:val="en-GB"/>
        </w:rPr>
      </w:pPr>
      <w:r>
        <w:rPr>
          <w:rFonts w:hint="eastAsia"/>
          <w:lang w:val="en-GB"/>
        </w:rPr>
        <w:t>应</w:t>
      </w:r>
      <w:r w:rsidR="00915CEF" w:rsidRPr="00915CEF">
        <w:rPr>
          <w:rFonts w:hint="eastAsia"/>
          <w:lang w:val="en-GB"/>
        </w:rPr>
        <w:t>对用户的以下使用行为进行分析：</w:t>
      </w:r>
    </w:p>
    <w:p w14:paraId="304B5824" w14:textId="5E60C630" w:rsidR="00915CEF" w:rsidRPr="00016063" w:rsidRDefault="00915CEF" w:rsidP="00016063">
      <w:pPr>
        <w:pStyle w:val="af3"/>
        <w:numPr>
          <w:ilvl w:val="0"/>
          <w:numId w:val="9"/>
        </w:numPr>
        <w:ind w:firstLineChars="0"/>
        <w:rPr>
          <w:lang w:val="en-GB"/>
        </w:rPr>
      </w:pPr>
      <w:r w:rsidRPr="00016063">
        <w:rPr>
          <w:rFonts w:hint="eastAsia"/>
          <w:lang w:val="en-GB"/>
        </w:rPr>
        <w:t>正常操作行为，如遵循使用说明、适当配置和维护软硬件等；</w:t>
      </w:r>
    </w:p>
    <w:p w14:paraId="558139D7" w14:textId="421687CE" w:rsidR="00915CEF" w:rsidRPr="00016063" w:rsidRDefault="00915CEF" w:rsidP="00016063">
      <w:pPr>
        <w:pStyle w:val="af3"/>
        <w:numPr>
          <w:ilvl w:val="0"/>
          <w:numId w:val="9"/>
        </w:numPr>
        <w:ind w:firstLineChars="0"/>
        <w:rPr>
          <w:lang w:val="en-GB"/>
        </w:rPr>
      </w:pPr>
      <w:r w:rsidRPr="00016063">
        <w:rPr>
          <w:rFonts w:hint="eastAsia"/>
          <w:lang w:val="en-GB"/>
        </w:rPr>
        <w:t>误操作行为，如错误配置、忽视警告、错误输入和不当环境使用等；</w:t>
      </w:r>
    </w:p>
    <w:p w14:paraId="3EA0C809" w14:textId="041442DF" w:rsidR="00915CEF" w:rsidRDefault="00915CEF" w:rsidP="00016063">
      <w:pPr>
        <w:pStyle w:val="af3"/>
        <w:numPr>
          <w:ilvl w:val="0"/>
          <w:numId w:val="9"/>
        </w:numPr>
        <w:ind w:firstLineChars="0"/>
        <w:rPr>
          <w:lang w:val="en-GB"/>
        </w:rPr>
      </w:pPr>
      <w:r w:rsidRPr="00016063">
        <w:rPr>
          <w:rFonts w:hint="eastAsia"/>
          <w:lang w:val="en-GB"/>
        </w:rPr>
        <w:t>故障下行为，如尝试故障排除、忽视故障问题和联系技术支持等。</w:t>
      </w:r>
    </w:p>
    <w:p w14:paraId="03A52457" w14:textId="0C847400" w:rsidR="00797C26" w:rsidRDefault="00016063" w:rsidP="00016063">
      <w:pPr>
        <w:pStyle w:val="3"/>
        <w:spacing w:before="156" w:after="156"/>
        <w:rPr>
          <w:rFonts w:hint="eastAsia"/>
          <w:lang w:val="en-GB"/>
        </w:rPr>
      </w:pPr>
      <w:bookmarkStart w:id="74" w:name="_Toc195041000"/>
      <w:bookmarkStart w:id="75" w:name="_Toc196145159"/>
      <w:r>
        <w:rPr>
          <w:rFonts w:hint="eastAsia"/>
          <w:lang w:val="en-GB"/>
        </w:rPr>
        <w:t>产品特性分析</w:t>
      </w:r>
      <w:bookmarkEnd w:id="74"/>
      <w:bookmarkEnd w:id="75"/>
    </w:p>
    <w:p w14:paraId="580D4E38" w14:textId="149B3545" w:rsidR="00203884" w:rsidRDefault="00832575" w:rsidP="00203884">
      <w:pPr>
        <w:pStyle w:val="af3"/>
        <w:numPr>
          <w:ilvl w:val="0"/>
          <w:numId w:val="26"/>
        </w:numPr>
        <w:ind w:firstLineChars="0"/>
        <w:rPr>
          <w:lang w:val="en-GB"/>
        </w:rPr>
      </w:pPr>
      <w:r w:rsidRPr="00203884">
        <w:rPr>
          <w:rFonts w:hint="eastAsia"/>
          <w:lang w:val="en-GB"/>
        </w:rPr>
        <w:t>应</w:t>
      </w:r>
      <w:r w:rsidR="00580864" w:rsidRPr="00203884">
        <w:rPr>
          <w:rFonts w:hint="eastAsia"/>
          <w:lang w:val="en-GB"/>
        </w:rPr>
        <w:t>对</w:t>
      </w:r>
      <w:r w:rsidR="00A552AB" w:rsidRPr="00203884">
        <w:rPr>
          <w:rFonts w:hint="eastAsia"/>
          <w:lang w:val="en-GB"/>
        </w:rPr>
        <w:t>智能</w:t>
      </w:r>
      <w:r w:rsidR="00580864" w:rsidRPr="00203884">
        <w:rPr>
          <w:rFonts w:hint="eastAsia"/>
          <w:lang w:val="en-GB"/>
        </w:rPr>
        <w:t>产品</w:t>
      </w:r>
      <w:r w:rsidR="00A552AB" w:rsidRPr="00203884">
        <w:rPr>
          <w:rFonts w:hint="eastAsia"/>
          <w:lang w:val="en-GB"/>
        </w:rPr>
        <w:t>的</w:t>
      </w:r>
      <w:r w:rsidR="00580864" w:rsidRPr="00203884">
        <w:rPr>
          <w:rFonts w:hint="eastAsia"/>
          <w:lang w:val="en-GB"/>
        </w:rPr>
        <w:t>智能功能在特定环境下能达到的作用或效果进行分析；</w:t>
      </w:r>
    </w:p>
    <w:p w14:paraId="055ADCF3" w14:textId="785BEBE0" w:rsidR="00580864" w:rsidRDefault="00832575" w:rsidP="00203884">
      <w:pPr>
        <w:pStyle w:val="af3"/>
        <w:numPr>
          <w:ilvl w:val="0"/>
          <w:numId w:val="26"/>
        </w:numPr>
        <w:ind w:firstLineChars="0"/>
        <w:rPr>
          <w:lang w:val="en-GB"/>
        </w:rPr>
      </w:pPr>
      <w:r w:rsidRPr="00203884">
        <w:rPr>
          <w:rFonts w:hint="eastAsia"/>
          <w:lang w:val="en-GB"/>
        </w:rPr>
        <w:t>应</w:t>
      </w:r>
      <w:r w:rsidR="00580864" w:rsidRPr="00203884">
        <w:rPr>
          <w:rFonts w:hint="eastAsia"/>
          <w:lang w:val="en-GB"/>
        </w:rPr>
        <w:t>对</w:t>
      </w:r>
      <w:r w:rsidR="00A552AB" w:rsidRPr="00203884">
        <w:rPr>
          <w:rFonts w:hint="eastAsia"/>
          <w:lang w:val="en-GB"/>
        </w:rPr>
        <w:t>智能产品</w:t>
      </w:r>
      <w:r w:rsidR="00580864" w:rsidRPr="00203884">
        <w:rPr>
          <w:rFonts w:hint="eastAsia"/>
          <w:lang w:val="en-GB"/>
        </w:rPr>
        <w:t>具有的智能功能安全问题，如电气安全问题、功能安全问题、信息安全问题、</w:t>
      </w:r>
      <w:r w:rsidR="00580864" w:rsidRPr="00203884">
        <w:rPr>
          <w:rFonts w:hint="eastAsia"/>
          <w:lang w:val="en-GB"/>
        </w:rPr>
        <w:t>AI</w:t>
      </w:r>
      <w:r w:rsidR="00580864" w:rsidRPr="00203884">
        <w:rPr>
          <w:rFonts w:hint="eastAsia"/>
          <w:lang w:val="en-GB"/>
        </w:rPr>
        <w:t>安全问题以及其他在实现智能功能时存在的风险进行分析</w:t>
      </w:r>
      <w:r w:rsidR="009665D8">
        <w:rPr>
          <w:rFonts w:hint="eastAsia"/>
          <w:lang w:val="en-GB"/>
        </w:rPr>
        <w:t>；</w:t>
      </w:r>
    </w:p>
    <w:p w14:paraId="136CAFE7" w14:textId="2143AEA4" w:rsidR="009665D8" w:rsidRPr="00203884" w:rsidRDefault="009665D8" w:rsidP="00203884">
      <w:pPr>
        <w:pStyle w:val="af3"/>
        <w:numPr>
          <w:ilvl w:val="0"/>
          <w:numId w:val="26"/>
        </w:numPr>
        <w:ind w:firstLineChars="0"/>
        <w:rPr>
          <w:lang w:val="en-GB"/>
        </w:rPr>
      </w:pPr>
      <w:r>
        <w:rPr>
          <w:rFonts w:hint="eastAsia"/>
          <w:lang w:val="en-GB"/>
        </w:rPr>
        <w:t>应对智能产品的智能功能</w:t>
      </w:r>
      <w:r w:rsidR="009F459C">
        <w:rPr>
          <w:rFonts w:hint="eastAsia"/>
          <w:lang w:val="en-GB"/>
        </w:rPr>
        <w:t>承受黑客攻击、硬件破坏等外部恶意攻击行为的能力进行分析。</w:t>
      </w:r>
    </w:p>
    <w:p w14:paraId="66ACC737" w14:textId="70A182DA" w:rsidR="00797C26" w:rsidRPr="00580864" w:rsidRDefault="00857BB1" w:rsidP="00857BB1">
      <w:pPr>
        <w:pStyle w:val="3"/>
        <w:spacing w:before="156" w:after="156"/>
        <w:rPr>
          <w:rFonts w:hint="eastAsia"/>
        </w:rPr>
      </w:pPr>
      <w:bookmarkStart w:id="76" w:name="_Toc195041001"/>
      <w:bookmarkStart w:id="77" w:name="_Toc196145160"/>
      <w:r>
        <w:rPr>
          <w:rFonts w:hint="eastAsia"/>
        </w:rPr>
        <w:t>使用环境分析</w:t>
      </w:r>
      <w:bookmarkEnd w:id="76"/>
      <w:bookmarkEnd w:id="77"/>
    </w:p>
    <w:p w14:paraId="5BC8597C" w14:textId="66F659D5" w:rsidR="00406D35" w:rsidRDefault="00406D35" w:rsidP="00406D35">
      <w:pPr>
        <w:ind w:firstLine="420"/>
        <w:rPr>
          <w:szCs w:val="21"/>
        </w:rPr>
      </w:pPr>
      <w:r>
        <w:rPr>
          <w:rFonts w:hint="eastAsia"/>
          <w:szCs w:val="21"/>
        </w:rPr>
        <w:t>宜</w:t>
      </w:r>
      <w:r w:rsidRPr="00F64615">
        <w:rPr>
          <w:rFonts w:hint="eastAsia"/>
          <w:szCs w:val="21"/>
        </w:rPr>
        <w:t>对</w:t>
      </w:r>
      <w:r>
        <w:rPr>
          <w:rFonts w:hint="eastAsia"/>
          <w:szCs w:val="21"/>
        </w:rPr>
        <w:t>智能功能</w:t>
      </w:r>
      <w:r w:rsidRPr="00F64615">
        <w:rPr>
          <w:rFonts w:hint="eastAsia"/>
          <w:szCs w:val="21"/>
        </w:rPr>
        <w:t>可能的使用环境</w:t>
      </w:r>
      <w:r>
        <w:rPr>
          <w:rFonts w:hint="eastAsia"/>
          <w:szCs w:val="21"/>
        </w:rPr>
        <w:t>，如通信网络、</w:t>
      </w:r>
      <w:r w:rsidR="00832575">
        <w:rPr>
          <w:rFonts w:hint="eastAsia"/>
          <w:szCs w:val="21"/>
        </w:rPr>
        <w:t>自然环境</w:t>
      </w:r>
      <w:r>
        <w:rPr>
          <w:rFonts w:hint="eastAsia"/>
          <w:szCs w:val="21"/>
        </w:rPr>
        <w:t>、交互控制、电磁环境</w:t>
      </w:r>
      <w:r w:rsidRPr="00F64615">
        <w:rPr>
          <w:rFonts w:hint="eastAsia"/>
          <w:szCs w:val="21"/>
        </w:rPr>
        <w:t>等进行识别。除考虑正常的使用环境和可合理预见的非正常使用环境外</w:t>
      </w:r>
      <w:r>
        <w:rPr>
          <w:rFonts w:hint="eastAsia"/>
          <w:szCs w:val="21"/>
        </w:rPr>
        <w:t>，</w:t>
      </w:r>
      <w:r w:rsidRPr="00F64615">
        <w:rPr>
          <w:rFonts w:hint="eastAsia"/>
          <w:szCs w:val="21"/>
        </w:rPr>
        <w:t>还</w:t>
      </w:r>
      <w:r w:rsidR="003A75CF">
        <w:rPr>
          <w:rFonts w:hint="eastAsia"/>
          <w:szCs w:val="21"/>
        </w:rPr>
        <w:t>宜</w:t>
      </w:r>
      <w:r w:rsidRPr="00F64615">
        <w:rPr>
          <w:rFonts w:hint="eastAsia"/>
          <w:szCs w:val="21"/>
        </w:rPr>
        <w:t>考虑</w:t>
      </w:r>
      <w:r>
        <w:rPr>
          <w:rFonts w:hint="eastAsia"/>
          <w:szCs w:val="21"/>
        </w:rPr>
        <w:t>复杂、</w:t>
      </w:r>
      <w:r w:rsidRPr="00F64615">
        <w:rPr>
          <w:rFonts w:hint="eastAsia"/>
          <w:szCs w:val="21"/>
        </w:rPr>
        <w:t>严酷的使用环境以及使用环境的突</w:t>
      </w:r>
      <w:r>
        <w:rPr>
          <w:rFonts w:hint="eastAsia"/>
          <w:szCs w:val="21"/>
        </w:rPr>
        <w:t>发</w:t>
      </w:r>
      <w:r w:rsidRPr="00F64615">
        <w:rPr>
          <w:rFonts w:hint="eastAsia"/>
          <w:szCs w:val="21"/>
        </w:rPr>
        <w:t>情况。</w:t>
      </w:r>
    </w:p>
    <w:p w14:paraId="3E872244" w14:textId="5306090C" w:rsidR="00797C26" w:rsidRDefault="009F2180" w:rsidP="009F2180">
      <w:pPr>
        <w:pStyle w:val="1"/>
        <w:spacing w:before="312" w:after="312"/>
        <w:rPr>
          <w:rFonts w:hint="eastAsia"/>
        </w:rPr>
      </w:pPr>
      <w:bookmarkStart w:id="78" w:name="_Toc196145161"/>
      <w:r>
        <w:rPr>
          <w:rFonts w:hint="eastAsia"/>
        </w:rPr>
        <w:t>危害识别</w:t>
      </w:r>
      <w:bookmarkEnd w:id="78"/>
    </w:p>
    <w:p w14:paraId="50690E23" w14:textId="08250902" w:rsidR="009F2180" w:rsidRDefault="00B8506E" w:rsidP="00B8506E">
      <w:pPr>
        <w:pStyle w:val="2"/>
        <w:rPr>
          <w:rFonts w:hint="eastAsia"/>
        </w:rPr>
      </w:pPr>
      <w:bookmarkStart w:id="79" w:name="_Toc195041003"/>
      <w:bookmarkStart w:id="80" w:name="_Toc196145162"/>
      <w:r>
        <w:rPr>
          <w:rFonts w:hint="eastAsia"/>
        </w:rPr>
        <w:t>危害场景分析</w:t>
      </w:r>
      <w:bookmarkEnd w:id="79"/>
      <w:bookmarkEnd w:id="80"/>
    </w:p>
    <w:p w14:paraId="30679B63" w14:textId="0759F2F8" w:rsidR="00EE4CFA" w:rsidRDefault="00EE4CFA" w:rsidP="00FD5A00">
      <w:pPr>
        <w:ind w:firstLine="420"/>
        <w:rPr>
          <w:lang w:val="en-GB"/>
        </w:rPr>
      </w:pPr>
      <w:r w:rsidRPr="00212995">
        <w:rPr>
          <w:rFonts w:hint="eastAsia"/>
          <w:lang w:val="en-GB" w:eastAsia="zh"/>
        </w:rPr>
        <w:t>基于智能功能的预期用途和</w:t>
      </w:r>
      <w:r w:rsidR="00C320C2">
        <w:rPr>
          <w:rFonts w:hint="eastAsia"/>
          <w:lang w:val="en-GB" w:eastAsia="zh"/>
        </w:rPr>
        <w:t>使用</w:t>
      </w:r>
      <w:r w:rsidRPr="00212995">
        <w:rPr>
          <w:rFonts w:hint="eastAsia"/>
          <w:lang w:val="en-GB" w:eastAsia="zh"/>
        </w:rPr>
        <w:t>场景</w:t>
      </w:r>
      <w:r w:rsidR="00C320C2">
        <w:rPr>
          <w:rFonts w:hint="eastAsia"/>
          <w:lang w:val="en-GB" w:eastAsia="zh"/>
        </w:rPr>
        <w:t>，</w:t>
      </w:r>
      <w:r w:rsidRPr="00212995">
        <w:rPr>
          <w:rFonts w:hint="eastAsia"/>
          <w:lang w:val="en-GB" w:eastAsia="zh"/>
        </w:rPr>
        <w:t>进行</w:t>
      </w:r>
      <w:r w:rsidRPr="00212995">
        <w:rPr>
          <w:rFonts w:hint="eastAsia"/>
          <w:lang w:val="en-GB"/>
        </w:rPr>
        <w:t>危害辨识</w:t>
      </w:r>
      <w:r w:rsidR="00C320C2">
        <w:rPr>
          <w:rFonts w:hint="eastAsia"/>
          <w:lang w:val="en-GB"/>
        </w:rPr>
        <w:t>：</w:t>
      </w:r>
    </w:p>
    <w:p w14:paraId="74A621CE" w14:textId="6953360E" w:rsidR="00EE4CFA" w:rsidRDefault="00037665" w:rsidP="00EE4CFA">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应</w:t>
      </w:r>
      <w:r w:rsidR="00FD5A00">
        <w:rPr>
          <w:rFonts w:hint="eastAsia"/>
          <w:lang w:val="en-GB"/>
        </w:rPr>
        <w:t>通过实验模拟、行为观察等方式，模拟</w:t>
      </w:r>
      <w:r w:rsidR="00EE408B">
        <w:rPr>
          <w:rFonts w:hint="eastAsia"/>
          <w:lang w:val="en-GB"/>
        </w:rPr>
        <w:t>、发现</w:t>
      </w:r>
      <w:r w:rsidR="00FD5A00">
        <w:rPr>
          <w:rFonts w:hint="eastAsia"/>
          <w:lang w:val="en-GB"/>
        </w:rPr>
        <w:t>用户在不同使用环境下使用智能产品</w:t>
      </w:r>
      <w:r w:rsidR="00730240">
        <w:rPr>
          <w:rFonts w:hint="eastAsia"/>
          <w:lang w:val="en-GB"/>
        </w:rPr>
        <w:t>的智能功能</w:t>
      </w:r>
      <w:r w:rsidR="00FD5A00">
        <w:rPr>
          <w:rFonts w:hint="eastAsia"/>
          <w:lang w:val="en-GB"/>
        </w:rPr>
        <w:t>导致的不同危害发生场景，对上述场景中涉及的“用户</w:t>
      </w:r>
      <w:r w:rsidR="00396D0F">
        <w:rPr>
          <w:rFonts w:hint="eastAsia"/>
          <w:lang w:val="en-GB"/>
        </w:rPr>
        <w:t>-</w:t>
      </w:r>
      <w:r w:rsidR="00FD5A00">
        <w:rPr>
          <w:rFonts w:hint="eastAsia"/>
          <w:lang w:val="en-GB"/>
        </w:rPr>
        <w:t>产品</w:t>
      </w:r>
      <w:r w:rsidR="00396D0F">
        <w:rPr>
          <w:rFonts w:hint="eastAsia"/>
          <w:lang w:val="en-GB"/>
        </w:rPr>
        <w:t>-</w:t>
      </w:r>
      <w:r w:rsidR="00FD5A00">
        <w:rPr>
          <w:rFonts w:hint="eastAsia"/>
          <w:lang w:val="en-GB"/>
        </w:rPr>
        <w:t>环境”的关联关系进行致害机理分析，并分析在特定的危害场景下，由于使用智能</w:t>
      </w:r>
      <w:r w:rsidR="00730240">
        <w:rPr>
          <w:rFonts w:hint="eastAsia"/>
          <w:lang w:val="en-GB"/>
        </w:rPr>
        <w:t>功能</w:t>
      </w:r>
      <w:r w:rsidR="00FD5A00">
        <w:rPr>
          <w:rFonts w:hint="eastAsia"/>
          <w:lang w:val="en-GB"/>
        </w:rPr>
        <w:t>可能导致的危害后果</w:t>
      </w:r>
      <w:r w:rsidR="00D073E4">
        <w:rPr>
          <w:rFonts w:hint="eastAsia"/>
          <w:lang w:val="en-GB"/>
        </w:rPr>
        <w:t>；</w:t>
      </w:r>
    </w:p>
    <w:p w14:paraId="4DE41DDF" w14:textId="4CC9CC0E" w:rsidR="00FD5A00" w:rsidRPr="005311DC" w:rsidRDefault="00106EEB" w:rsidP="00EE4CFA">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宜重点考虑在各使用场景下应用智能功能可能使智能产品产生的新的风险和安全隐患。</w:t>
      </w:r>
    </w:p>
    <w:p w14:paraId="42DA9D7C" w14:textId="7229BA12" w:rsidR="009F2180" w:rsidRPr="00FD5A00" w:rsidRDefault="0071504A" w:rsidP="0071504A">
      <w:pPr>
        <w:pStyle w:val="2"/>
        <w:rPr>
          <w:rFonts w:hint="eastAsia"/>
          <w:lang w:val="en-GB"/>
        </w:rPr>
      </w:pPr>
      <w:bookmarkStart w:id="81" w:name="_Toc195041004"/>
      <w:bookmarkStart w:id="82" w:name="_Toc196145163"/>
      <w:r>
        <w:rPr>
          <w:rFonts w:hint="eastAsia"/>
          <w:lang w:val="en-GB"/>
        </w:rPr>
        <w:t>危害识别方法</w:t>
      </w:r>
      <w:bookmarkEnd w:id="81"/>
      <w:bookmarkEnd w:id="82"/>
    </w:p>
    <w:p w14:paraId="4B754D76" w14:textId="6F5F30A3" w:rsidR="00F01438" w:rsidRDefault="00F01438" w:rsidP="00F01438">
      <w:pPr>
        <w:ind w:firstLine="420"/>
        <w:rPr>
          <w:lang w:val="en-GB"/>
        </w:rPr>
      </w:pPr>
      <w:proofErr w:type="gramStart"/>
      <w:r>
        <w:rPr>
          <w:rFonts w:hint="eastAsia"/>
          <w:lang w:val="en-GB"/>
        </w:rPr>
        <w:t>宜依据</w:t>
      </w:r>
      <w:proofErr w:type="gramEnd"/>
      <w:r>
        <w:rPr>
          <w:rFonts w:hint="eastAsia"/>
          <w:lang w:val="en-GB"/>
        </w:rPr>
        <w:t>智能产品的安全特征、采集的风险信息、预期使用分析的结果</w:t>
      </w:r>
      <w:r w:rsidR="00734044">
        <w:rPr>
          <w:rFonts w:hint="eastAsia"/>
          <w:lang w:val="en-GB"/>
        </w:rPr>
        <w:t>，</w:t>
      </w:r>
      <w:r>
        <w:rPr>
          <w:rFonts w:hint="eastAsia"/>
          <w:lang w:val="en-GB"/>
        </w:rPr>
        <w:t>对风险源进行识别</w:t>
      </w:r>
      <w:r w:rsidR="00734044">
        <w:rPr>
          <w:rFonts w:hint="eastAsia"/>
          <w:lang w:val="en-GB"/>
        </w:rPr>
        <w:t>，</w:t>
      </w:r>
      <w:r>
        <w:rPr>
          <w:rFonts w:hint="eastAsia"/>
          <w:lang w:val="en-GB"/>
        </w:rPr>
        <w:t>危害识</w:t>
      </w:r>
      <w:r>
        <w:rPr>
          <w:rFonts w:hint="eastAsia"/>
          <w:lang w:val="en-GB"/>
        </w:rPr>
        <w:lastRenderedPageBreak/>
        <w:t>别方法包括</w:t>
      </w:r>
      <w:r w:rsidR="00734044">
        <w:rPr>
          <w:rFonts w:hint="eastAsia"/>
          <w:lang w:val="en-GB"/>
        </w:rPr>
        <w:t>但不限于</w:t>
      </w:r>
      <w:r>
        <w:rPr>
          <w:rFonts w:hint="eastAsia"/>
          <w:lang w:val="en-GB"/>
        </w:rPr>
        <w:t>：</w:t>
      </w:r>
    </w:p>
    <w:p w14:paraId="6E299329" w14:textId="384DB56A" w:rsidR="00F01438" w:rsidRDefault="00F01438" w:rsidP="00F01438">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头脑风暴法及结构化访谈</w:t>
      </w:r>
      <w:r w:rsidR="00B22019">
        <w:rPr>
          <w:rFonts w:hint="eastAsia"/>
          <w:lang w:val="en-GB"/>
        </w:rPr>
        <w:t>，</w:t>
      </w:r>
      <w:r>
        <w:rPr>
          <w:rFonts w:hint="eastAsia"/>
          <w:lang w:val="en-GB"/>
        </w:rPr>
        <w:t>一种收集各种观点及评价并将其在团队内进行评级的方法，头脑风暴法可以由提示、一对一以及一对多的访谈技术所激发；</w:t>
      </w:r>
    </w:p>
    <w:p w14:paraId="4BFF904B" w14:textId="183586CA" w:rsidR="00F01438" w:rsidRDefault="00F01438" w:rsidP="00F01438">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德尔菲法</w:t>
      </w:r>
      <w:r w:rsidR="00B22019">
        <w:rPr>
          <w:rFonts w:hint="eastAsia"/>
          <w:lang w:val="en-GB"/>
        </w:rPr>
        <w:t>，</w:t>
      </w:r>
      <w:r>
        <w:rPr>
          <w:rFonts w:hint="eastAsia"/>
          <w:lang w:val="en-GB"/>
        </w:rPr>
        <w:t>一种综合各类专家观点并促其一致的方法，这些观点有利于支持风险源及影响的识别、可能性与后果分析以及风险评价，需要独立分析和专家投票；</w:t>
      </w:r>
    </w:p>
    <w:p w14:paraId="264F6597" w14:textId="5880C0B5" w:rsidR="00F01438" w:rsidRDefault="00F01438" w:rsidP="00F01438">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情景分析</w:t>
      </w:r>
      <w:r w:rsidR="00B22019">
        <w:rPr>
          <w:rFonts w:hint="eastAsia"/>
          <w:lang w:val="en-GB"/>
        </w:rPr>
        <w:t>，</w:t>
      </w:r>
      <w:r>
        <w:rPr>
          <w:rFonts w:hint="eastAsia"/>
          <w:lang w:val="en-GB"/>
        </w:rPr>
        <w:t>在想象和推测的基础上，对可能发生的未来情景加以描述，可以通过正式或非正式的、定性或定量的手段进行情景分析；</w:t>
      </w:r>
    </w:p>
    <w:p w14:paraId="4EF90B40" w14:textId="5E6DCAFA" w:rsidR="00F01438" w:rsidRDefault="00F01438" w:rsidP="00F01438">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检查表</w:t>
      </w:r>
      <w:r w:rsidR="00B22019">
        <w:rPr>
          <w:rFonts w:hint="eastAsia"/>
          <w:lang w:val="en-GB"/>
        </w:rPr>
        <w:t>，</w:t>
      </w:r>
      <w:r>
        <w:rPr>
          <w:rFonts w:hint="eastAsia"/>
          <w:lang w:val="en-GB"/>
        </w:rPr>
        <w:t>检查表提供了一系列典型的需要考虑的不确定性因素，使用者可参照以前的风险清单、规定或标准；</w:t>
      </w:r>
    </w:p>
    <w:p w14:paraId="43317556" w14:textId="3510AFE3" w:rsidR="00F01438" w:rsidRDefault="00F01438" w:rsidP="00F01438">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预先危险分析（</w:t>
      </w:r>
      <w:r>
        <w:rPr>
          <w:rFonts w:hint="eastAsia"/>
          <w:lang w:val="en-GB"/>
        </w:rPr>
        <w:t>PHA</w:t>
      </w:r>
      <w:r>
        <w:rPr>
          <w:rFonts w:hint="eastAsia"/>
          <w:lang w:val="en-GB"/>
        </w:rPr>
        <w:t>）</w:t>
      </w:r>
      <w:r w:rsidR="00B22019">
        <w:rPr>
          <w:rFonts w:hint="eastAsia"/>
          <w:lang w:val="en-GB"/>
        </w:rPr>
        <w:t>，</w:t>
      </w:r>
      <w:r>
        <w:rPr>
          <w:rFonts w:hint="eastAsia"/>
          <w:lang w:val="en-GB"/>
        </w:rPr>
        <w:t>一种归纳分析方法，其目标是识别风险以及可能危害特定活动、设备或系统的危险性情况及事项；</w:t>
      </w:r>
    </w:p>
    <w:p w14:paraId="5B6F2AF9" w14:textId="5C3873DA" w:rsidR="00F01438" w:rsidRDefault="00F01438" w:rsidP="00F01438">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失效模式与影响分析（</w:t>
      </w:r>
      <w:r>
        <w:rPr>
          <w:rFonts w:hint="eastAsia"/>
          <w:lang w:val="en-GB"/>
        </w:rPr>
        <w:t>FMEA</w:t>
      </w:r>
      <w:r>
        <w:rPr>
          <w:rFonts w:hint="eastAsia"/>
          <w:lang w:val="en-GB"/>
        </w:rPr>
        <w:t>）</w:t>
      </w:r>
      <w:r w:rsidR="00B22019">
        <w:rPr>
          <w:rFonts w:hint="eastAsia"/>
          <w:lang w:val="en-GB"/>
        </w:rPr>
        <w:t>，</w:t>
      </w:r>
      <w:r>
        <w:rPr>
          <w:rFonts w:hint="eastAsia"/>
          <w:lang w:val="en-GB"/>
        </w:rPr>
        <w:t>一种识别失效模式、机制及其影响的技术，应在故障模式被纳入产品之前进行，进行</w:t>
      </w:r>
      <w:r>
        <w:rPr>
          <w:rFonts w:hint="eastAsia"/>
          <w:lang w:val="en-GB"/>
        </w:rPr>
        <w:t>FMEA</w:t>
      </w:r>
      <w:r>
        <w:rPr>
          <w:rFonts w:hint="eastAsia"/>
          <w:lang w:val="en-GB"/>
        </w:rPr>
        <w:t>分析需要确定关键件和重要件，实施</w:t>
      </w:r>
      <w:r>
        <w:rPr>
          <w:rFonts w:hint="eastAsia"/>
          <w:lang w:val="en-GB"/>
        </w:rPr>
        <w:t>FMEA</w:t>
      </w:r>
      <w:r>
        <w:rPr>
          <w:rFonts w:hint="eastAsia"/>
          <w:lang w:val="en-GB"/>
        </w:rPr>
        <w:t>需要掌握必要的信息和资料；</w:t>
      </w:r>
    </w:p>
    <w:p w14:paraId="52D07E47" w14:textId="7CC14A9B" w:rsidR="00F01438" w:rsidRDefault="00F01438" w:rsidP="00F01438">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危险与可操作性分析（</w:t>
      </w:r>
      <w:r>
        <w:rPr>
          <w:rFonts w:hint="eastAsia"/>
          <w:lang w:val="en-GB"/>
        </w:rPr>
        <w:t>HAZOP</w:t>
      </w:r>
      <w:r>
        <w:rPr>
          <w:rFonts w:hint="eastAsia"/>
          <w:lang w:val="en-GB"/>
        </w:rPr>
        <w:t>）</w:t>
      </w:r>
      <w:r w:rsidR="00B22019">
        <w:rPr>
          <w:rFonts w:hint="eastAsia"/>
          <w:lang w:val="en-GB"/>
        </w:rPr>
        <w:t>，</w:t>
      </w:r>
      <w:r>
        <w:rPr>
          <w:rFonts w:hint="eastAsia"/>
          <w:lang w:val="en-GB"/>
        </w:rPr>
        <w:t>一种综合性的风险识别过程，用于明确可能偏离预期绩效的偏差，并可评估偏离的危害度；</w:t>
      </w:r>
    </w:p>
    <w:p w14:paraId="2389523F" w14:textId="1E582967" w:rsidR="00F01438" w:rsidRDefault="00F01438" w:rsidP="00F01438">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危害分析与关键控制点（</w:t>
      </w:r>
      <w:r>
        <w:rPr>
          <w:rFonts w:hint="eastAsia"/>
          <w:lang w:val="en-GB"/>
        </w:rPr>
        <w:t>HACCP</w:t>
      </w:r>
      <w:r>
        <w:rPr>
          <w:rFonts w:hint="eastAsia"/>
          <w:lang w:val="en-GB"/>
        </w:rPr>
        <w:t>）</w:t>
      </w:r>
      <w:r w:rsidR="00B22019">
        <w:rPr>
          <w:rFonts w:hint="eastAsia"/>
          <w:lang w:val="en-GB"/>
        </w:rPr>
        <w:t>，</w:t>
      </w:r>
      <w:r>
        <w:rPr>
          <w:rFonts w:hint="eastAsia"/>
          <w:lang w:val="en-GB"/>
        </w:rPr>
        <w:t>一种系统的、前瞻性及预防性的技术，通过测量并监控那些应处于规定限值内的具体特征来确保产品质量、可靠性以及过程的安全性</w:t>
      </w:r>
      <w:r w:rsidR="003F6CF0">
        <w:rPr>
          <w:rFonts w:hint="eastAsia"/>
          <w:lang w:val="en-GB"/>
        </w:rPr>
        <w:t>；</w:t>
      </w:r>
    </w:p>
    <w:p w14:paraId="2014B04F" w14:textId="37390918" w:rsidR="003F6CF0" w:rsidRDefault="003F6CF0" w:rsidP="00F01438">
      <w:pPr>
        <w:pStyle w:val="af3"/>
        <w:widowControl/>
        <w:numPr>
          <w:ilvl w:val="0"/>
          <w:numId w:val="10"/>
        </w:numPr>
        <w:tabs>
          <w:tab w:val="center" w:pos="4201"/>
          <w:tab w:val="right" w:leader="dot" w:pos="9298"/>
        </w:tabs>
        <w:autoSpaceDE w:val="0"/>
        <w:autoSpaceDN w:val="0"/>
        <w:ind w:firstLineChars="0"/>
        <w:contextualSpacing w:val="0"/>
        <w:rPr>
          <w:lang w:val="en-GB"/>
        </w:rPr>
      </w:pPr>
      <w:r>
        <w:rPr>
          <w:rFonts w:hint="eastAsia"/>
          <w:lang w:val="en-GB"/>
        </w:rPr>
        <w:t>系统理论过程分析</w:t>
      </w:r>
      <w:r>
        <w:rPr>
          <w:rFonts w:hint="eastAsia"/>
          <w:lang w:val="en-GB" w:eastAsia="zh"/>
        </w:rPr>
        <w:t>（</w:t>
      </w:r>
      <w:r>
        <w:rPr>
          <w:rFonts w:hint="eastAsia"/>
          <w:lang w:val="en-GB" w:eastAsia="zh"/>
        </w:rPr>
        <w:t>STPA</w:t>
      </w:r>
      <w:r>
        <w:rPr>
          <w:rFonts w:hint="eastAsia"/>
          <w:lang w:val="en-GB" w:eastAsia="zh"/>
        </w:rPr>
        <w:t>）</w:t>
      </w:r>
      <w:r w:rsidR="00B22019">
        <w:rPr>
          <w:rFonts w:hint="eastAsia"/>
          <w:lang w:val="en-GB" w:eastAsia="zh"/>
        </w:rPr>
        <w:t>，</w:t>
      </w:r>
      <w:r>
        <w:rPr>
          <w:rFonts w:hint="eastAsia"/>
          <w:lang w:val="en-GB" w:eastAsia="zh"/>
        </w:rPr>
        <w:t>一种系统理论的过程分析方法，通过明确系统目的和事故，识别不安全控制行为，再基于致因场景分析制定控制措施。</w:t>
      </w:r>
    </w:p>
    <w:p w14:paraId="255C9E12" w14:textId="36FFAC18" w:rsidR="009F2180" w:rsidRPr="00F01438" w:rsidRDefault="0042508E" w:rsidP="0042508E">
      <w:pPr>
        <w:pStyle w:val="2"/>
        <w:rPr>
          <w:rFonts w:hint="eastAsia"/>
          <w:lang w:val="en-GB"/>
        </w:rPr>
      </w:pPr>
      <w:bookmarkStart w:id="83" w:name="_Toc195041005"/>
      <w:bookmarkStart w:id="84" w:name="_Toc196145164"/>
      <w:r>
        <w:rPr>
          <w:rFonts w:hint="eastAsia"/>
          <w:lang w:val="en-GB"/>
        </w:rPr>
        <w:t>典型危害类型</w:t>
      </w:r>
      <w:bookmarkEnd w:id="83"/>
      <w:bookmarkEnd w:id="84"/>
    </w:p>
    <w:p w14:paraId="6404528F" w14:textId="5D627BCC" w:rsidR="00730240" w:rsidRPr="0038188D" w:rsidRDefault="00730240" w:rsidP="007C5036">
      <w:pPr>
        <w:ind w:firstLine="420"/>
        <w:rPr>
          <w:color w:val="000000" w:themeColor="text1"/>
          <w:lang w:val="en-GB"/>
        </w:rPr>
      </w:pPr>
      <w:r w:rsidRPr="0038188D">
        <w:rPr>
          <w:rFonts w:hint="eastAsia"/>
          <w:color w:val="000000" w:themeColor="text1"/>
          <w:lang w:val="en-GB"/>
        </w:rPr>
        <w:t>智能产品</w:t>
      </w:r>
      <w:r w:rsidR="00E53435">
        <w:rPr>
          <w:rFonts w:hint="eastAsia"/>
          <w:color w:val="000000" w:themeColor="text1"/>
          <w:lang w:val="en-GB"/>
        </w:rPr>
        <w:t>中与智能功能相关</w:t>
      </w:r>
      <w:r w:rsidRPr="0038188D">
        <w:rPr>
          <w:rFonts w:hint="eastAsia"/>
          <w:color w:val="000000" w:themeColor="text1"/>
          <w:lang w:val="en-GB"/>
        </w:rPr>
        <w:t>的危害类型包括：</w:t>
      </w:r>
    </w:p>
    <w:p w14:paraId="4A655748" w14:textId="199733D9" w:rsidR="00730240" w:rsidRPr="0038188D" w:rsidRDefault="00730240" w:rsidP="005F4BE0">
      <w:pPr>
        <w:pStyle w:val="af3"/>
        <w:numPr>
          <w:ilvl w:val="0"/>
          <w:numId w:val="18"/>
        </w:numPr>
        <w:ind w:firstLineChars="0"/>
        <w:rPr>
          <w:color w:val="000000" w:themeColor="text1"/>
          <w:lang w:val="en-GB"/>
        </w:rPr>
      </w:pPr>
      <w:r w:rsidRPr="0038188D">
        <w:rPr>
          <w:rFonts w:hint="eastAsia"/>
          <w:color w:val="000000" w:themeColor="text1"/>
          <w:lang w:val="en-GB"/>
        </w:rPr>
        <w:t>电气危害，</w:t>
      </w:r>
      <w:r w:rsidR="00743C3D" w:rsidRPr="0038188D">
        <w:rPr>
          <w:rFonts w:hint="eastAsia"/>
          <w:color w:val="000000" w:themeColor="text1"/>
          <w:lang w:val="en-GB"/>
        </w:rPr>
        <w:t>由</w:t>
      </w:r>
      <w:r w:rsidR="00BD1F47">
        <w:rPr>
          <w:rFonts w:hint="eastAsia"/>
          <w:color w:val="000000" w:themeColor="text1"/>
          <w:lang w:val="en-GB"/>
        </w:rPr>
        <w:t>于</w:t>
      </w:r>
      <w:r w:rsidR="00A81396">
        <w:rPr>
          <w:rFonts w:hint="eastAsia"/>
          <w:lang w:val="en-GB"/>
        </w:rPr>
        <w:t>智能</w:t>
      </w:r>
      <w:r w:rsidR="00743C3D" w:rsidRPr="0038188D">
        <w:rPr>
          <w:rFonts w:hint="eastAsia"/>
          <w:color w:val="000000" w:themeColor="text1"/>
          <w:lang w:val="en-GB"/>
        </w:rPr>
        <w:t>产品的电气系统和机械结构</w:t>
      </w:r>
      <w:r w:rsidR="00BD1F47">
        <w:rPr>
          <w:rFonts w:hint="eastAsia"/>
          <w:color w:val="000000" w:themeColor="text1"/>
          <w:lang w:val="en-GB"/>
        </w:rPr>
        <w:t>影响智能功能实现而</w:t>
      </w:r>
      <w:r w:rsidR="00743C3D" w:rsidRPr="0038188D">
        <w:rPr>
          <w:rFonts w:hint="eastAsia"/>
          <w:color w:val="000000" w:themeColor="text1"/>
          <w:lang w:val="en-GB"/>
        </w:rPr>
        <w:t>导致的危害</w:t>
      </w:r>
      <w:r w:rsidRPr="0038188D">
        <w:rPr>
          <w:rFonts w:hint="eastAsia"/>
          <w:color w:val="000000" w:themeColor="text1"/>
          <w:lang w:val="en-GB"/>
        </w:rPr>
        <w:t>；</w:t>
      </w:r>
    </w:p>
    <w:p w14:paraId="7F607B9E" w14:textId="6AF94E51" w:rsidR="00730240" w:rsidRPr="0038188D" w:rsidRDefault="004423F5" w:rsidP="005F4BE0">
      <w:pPr>
        <w:pStyle w:val="af3"/>
        <w:numPr>
          <w:ilvl w:val="0"/>
          <w:numId w:val="18"/>
        </w:numPr>
        <w:ind w:firstLineChars="0"/>
        <w:rPr>
          <w:color w:val="000000" w:themeColor="text1"/>
          <w:lang w:val="en-GB"/>
        </w:rPr>
      </w:pPr>
      <w:r>
        <w:rPr>
          <w:rFonts w:hint="eastAsia"/>
          <w:color w:val="000000" w:themeColor="text1"/>
          <w:lang w:val="en-GB"/>
        </w:rPr>
        <w:t>功能</w:t>
      </w:r>
      <w:r w:rsidRPr="0038188D">
        <w:rPr>
          <w:rFonts w:hint="eastAsia"/>
          <w:color w:val="000000" w:themeColor="text1"/>
          <w:lang w:val="en-GB"/>
        </w:rPr>
        <w:t>危害，因电气</w:t>
      </w:r>
      <w:r w:rsidRPr="0038188D">
        <w:rPr>
          <w:rFonts w:hint="eastAsia"/>
          <w:color w:val="000000" w:themeColor="text1"/>
          <w:lang w:val="en-GB"/>
        </w:rPr>
        <w:t>/</w:t>
      </w:r>
      <w:r w:rsidRPr="0038188D">
        <w:rPr>
          <w:rFonts w:hint="eastAsia"/>
          <w:color w:val="000000" w:themeColor="text1"/>
          <w:lang w:val="en-GB"/>
        </w:rPr>
        <w:t>电子系统的软件错误、硬件失效等功能异常</w:t>
      </w:r>
      <w:r>
        <w:rPr>
          <w:rFonts w:hint="eastAsia"/>
          <w:color w:val="000000" w:themeColor="text1"/>
          <w:lang w:val="en-GB"/>
        </w:rPr>
        <w:t>引致智能功能不能正常实现导致</w:t>
      </w:r>
      <w:r w:rsidRPr="0038188D">
        <w:rPr>
          <w:rFonts w:hint="eastAsia"/>
          <w:color w:val="000000" w:themeColor="text1"/>
          <w:lang w:val="en-GB"/>
        </w:rPr>
        <w:t>的危害；</w:t>
      </w:r>
    </w:p>
    <w:p w14:paraId="3F08CAD1" w14:textId="0E609191" w:rsidR="00730240" w:rsidRPr="001249DD" w:rsidRDefault="00730240" w:rsidP="005F4BE0">
      <w:pPr>
        <w:pStyle w:val="af3"/>
        <w:numPr>
          <w:ilvl w:val="0"/>
          <w:numId w:val="18"/>
        </w:numPr>
        <w:ind w:firstLineChars="0"/>
        <w:rPr>
          <w:color w:val="000000" w:themeColor="text1"/>
          <w:lang w:val="en-GB"/>
        </w:rPr>
      </w:pPr>
      <w:r w:rsidRPr="001249DD">
        <w:rPr>
          <w:rFonts w:hint="eastAsia"/>
          <w:color w:val="000000" w:themeColor="text1"/>
          <w:lang w:val="en-GB"/>
        </w:rPr>
        <w:t>信息</w:t>
      </w:r>
      <w:r w:rsidR="00B76BA7" w:rsidRPr="001249DD">
        <w:rPr>
          <w:rFonts w:hint="eastAsia"/>
          <w:color w:val="000000" w:themeColor="text1"/>
          <w:lang w:val="en-GB"/>
        </w:rPr>
        <w:t>安全</w:t>
      </w:r>
      <w:r w:rsidRPr="001249DD">
        <w:rPr>
          <w:rFonts w:hint="eastAsia"/>
          <w:color w:val="000000" w:themeColor="text1"/>
          <w:lang w:val="en-GB"/>
        </w:rPr>
        <w:t>危害，</w:t>
      </w:r>
      <w:r w:rsidR="00A81396">
        <w:rPr>
          <w:rFonts w:hint="eastAsia"/>
          <w:lang w:val="en-GB"/>
        </w:rPr>
        <w:t>智能</w:t>
      </w:r>
      <w:r w:rsidR="00B76BA7" w:rsidRPr="001249DD">
        <w:rPr>
          <w:rFonts w:hint="eastAsia"/>
          <w:color w:val="000000" w:themeColor="text1"/>
          <w:lang w:val="en-GB"/>
        </w:rPr>
        <w:t>产品或功能因网络攻击或数据泄露而可能面临的暴露或损失</w:t>
      </w:r>
      <w:r w:rsidRPr="001249DD">
        <w:rPr>
          <w:rFonts w:hint="eastAsia"/>
          <w:color w:val="000000" w:themeColor="text1"/>
          <w:lang w:val="en-GB"/>
        </w:rPr>
        <w:t>；</w:t>
      </w:r>
    </w:p>
    <w:p w14:paraId="1B8180DF" w14:textId="31D9C165" w:rsidR="00730240" w:rsidRPr="0038188D" w:rsidRDefault="00730240" w:rsidP="005F4BE0">
      <w:pPr>
        <w:pStyle w:val="af3"/>
        <w:numPr>
          <w:ilvl w:val="0"/>
          <w:numId w:val="18"/>
        </w:numPr>
        <w:ind w:firstLineChars="0"/>
        <w:rPr>
          <w:color w:val="000000" w:themeColor="text1"/>
          <w:lang w:val="en-GB"/>
        </w:rPr>
      </w:pPr>
      <w:r w:rsidRPr="0038188D">
        <w:rPr>
          <w:rFonts w:hint="eastAsia"/>
          <w:color w:val="000000" w:themeColor="text1"/>
          <w:lang w:val="en-GB"/>
        </w:rPr>
        <w:t>AI</w:t>
      </w:r>
      <w:r w:rsidRPr="0038188D">
        <w:rPr>
          <w:rFonts w:hint="eastAsia"/>
          <w:color w:val="000000" w:themeColor="text1"/>
          <w:lang w:val="en-GB"/>
        </w:rPr>
        <w:t>危害，</w:t>
      </w:r>
      <w:r w:rsidR="009F4AB8" w:rsidRPr="0038188D">
        <w:rPr>
          <w:rFonts w:hint="eastAsia"/>
          <w:color w:val="000000" w:themeColor="text1"/>
          <w:lang w:val="en-GB"/>
        </w:rPr>
        <w:t>因</w:t>
      </w:r>
      <w:r w:rsidR="00A81396">
        <w:rPr>
          <w:rFonts w:hint="eastAsia"/>
          <w:lang w:val="en-GB"/>
        </w:rPr>
        <w:t>智能</w:t>
      </w:r>
      <w:r w:rsidR="009F4AB8" w:rsidRPr="0038188D">
        <w:rPr>
          <w:rFonts w:hint="eastAsia"/>
          <w:color w:val="000000" w:themeColor="text1"/>
          <w:lang w:val="en-GB"/>
        </w:rPr>
        <w:t>产品</w:t>
      </w:r>
      <w:r w:rsidR="00596C8C" w:rsidRPr="0038188D">
        <w:rPr>
          <w:rFonts w:hint="eastAsia"/>
          <w:color w:val="000000" w:themeColor="text1"/>
          <w:lang w:val="en-GB"/>
        </w:rPr>
        <w:t>的</w:t>
      </w:r>
      <w:r w:rsidR="00E12302">
        <w:rPr>
          <w:rFonts w:hint="eastAsia"/>
          <w:color w:val="000000" w:themeColor="text1"/>
          <w:lang w:val="en-GB"/>
        </w:rPr>
        <w:t>AI</w:t>
      </w:r>
      <w:r w:rsidR="00596C8C" w:rsidRPr="0038188D">
        <w:rPr>
          <w:rFonts w:hint="eastAsia"/>
          <w:color w:val="000000" w:themeColor="text1"/>
          <w:lang w:val="en-GB"/>
        </w:rPr>
        <w:t>系统未达到预期目标或伦理准则，或可解释性较差导致的危害</w:t>
      </w:r>
      <w:r w:rsidRPr="0038188D">
        <w:rPr>
          <w:rFonts w:hint="eastAsia"/>
          <w:color w:val="000000" w:themeColor="text1"/>
          <w:lang w:val="en-GB"/>
        </w:rPr>
        <w:t>。</w:t>
      </w:r>
    </w:p>
    <w:p w14:paraId="48163C72" w14:textId="4F1DA01D" w:rsidR="007C5036" w:rsidRPr="0038188D" w:rsidRDefault="007C5036" w:rsidP="007C5036">
      <w:pPr>
        <w:ind w:firstLine="420"/>
        <w:rPr>
          <w:color w:val="000000" w:themeColor="text1"/>
          <w:lang w:val="en-GB"/>
        </w:rPr>
      </w:pPr>
      <w:r w:rsidRPr="0038188D">
        <w:rPr>
          <w:rFonts w:hint="eastAsia"/>
          <w:color w:val="000000" w:themeColor="text1"/>
          <w:lang w:val="en-GB"/>
        </w:rPr>
        <w:t>智能产品常见</w:t>
      </w:r>
      <w:r w:rsidR="0011742D" w:rsidRPr="0038188D">
        <w:rPr>
          <w:rFonts w:hint="eastAsia"/>
          <w:color w:val="000000" w:themeColor="text1"/>
          <w:lang w:val="en-GB"/>
        </w:rPr>
        <w:t>的危害</w:t>
      </w:r>
      <w:r w:rsidRPr="0038188D">
        <w:rPr>
          <w:rFonts w:hint="eastAsia"/>
          <w:color w:val="000000" w:themeColor="text1"/>
          <w:lang w:val="en-GB"/>
        </w:rPr>
        <w:t>见附录</w:t>
      </w:r>
      <w:r w:rsidRPr="0038188D">
        <w:rPr>
          <w:rFonts w:hint="eastAsia"/>
          <w:color w:val="000000" w:themeColor="text1"/>
          <w:lang w:val="en-GB"/>
        </w:rPr>
        <w:t>A</w:t>
      </w:r>
      <w:r w:rsidRPr="0038188D">
        <w:rPr>
          <w:rFonts w:hint="eastAsia"/>
          <w:color w:val="000000" w:themeColor="text1"/>
          <w:lang w:val="en-GB"/>
        </w:rPr>
        <w:t>。</w:t>
      </w:r>
    </w:p>
    <w:p w14:paraId="2C8EF004" w14:textId="77777777" w:rsidR="00EE4CFA" w:rsidRDefault="00EE4CFA" w:rsidP="00EE4CFA">
      <w:pPr>
        <w:pStyle w:val="1"/>
        <w:spacing w:before="312" w:after="312"/>
        <w:rPr>
          <w:rFonts w:hint="eastAsia"/>
          <w:lang w:val="en-GB"/>
        </w:rPr>
      </w:pPr>
      <w:r>
        <w:rPr>
          <w:rFonts w:hint="eastAsia"/>
          <w:lang w:val="en-GB"/>
        </w:rPr>
        <w:t>安全设计</w:t>
      </w:r>
    </w:p>
    <w:p w14:paraId="00258384" w14:textId="6437892F" w:rsidR="009F2180" w:rsidRDefault="008D5750" w:rsidP="008D5750">
      <w:pPr>
        <w:pStyle w:val="2"/>
        <w:rPr>
          <w:rFonts w:hint="eastAsia"/>
        </w:rPr>
      </w:pPr>
      <w:bookmarkStart w:id="85" w:name="_Toc195041007"/>
      <w:bookmarkStart w:id="86" w:name="_Toc196145166"/>
      <w:r>
        <w:rPr>
          <w:rFonts w:hint="eastAsia"/>
        </w:rPr>
        <w:t>概述</w:t>
      </w:r>
      <w:bookmarkEnd w:id="85"/>
      <w:bookmarkEnd w:id="86"/>
    </w:p>
    <w:p w14:paraId="463AD471" w14:textId="0B67EC0B" w:rsidR="00C326F2" w:rsidRDefault="00727A94" w:rsidP="00C326F2">
      <w:pPr>
        <w:ind w:firstLine="420"/>
        <w:rPr>
          <w:lang w:val="en-GB"/>
        </w:rPr>
      </w:pPr>
      <w:r>
        <w:rPr>
          <w:rFonts w:hint="eastAsia"/>
          <w:lang w:val="en-GB"/>
        </w:rPr>
        <w:t>针对已识别的</w:t>
      </w:r>
      <w:r w:rsidR="000760C4">
        <w:rPr>
          <w:rFonts w:hint="eastAsia"/>
          <w:lang w:val="en-GB"/>
        </w:rPr>
        <w:t>危害</w:t>
      </w:r>
      <w:r w:rsidR="00C326F2">
        <w:rPr>
          <w:rFonts w:hint="eastAsia"/>
          <w:lang w:val="en-GB"/>
        </w:rPr>
        <w:t>，</w:t>
      </w:r>
      <w:r w:rsidR="00037665">
        <w:rPr>
          <w:rFonts w:hint="eastAsia"/>
          <w:lang w:val="en-GB"/>
        </w:rPr>
        <w:t>应</w:t>
      </w:r>
      <w:r w:rsidR="000760C4">
        <w:rPr>
          <w:rFonts w:hint="eastAsia"/>
          <w:lang w:val="en-GB"/>
        </w:rPr>
        <w:t>通过</w:t>
      </w:r>
      <w:r w:rsidR="006B7941">
        <w:rPr>
          <w:rFonts w:hint="eastAsia"/>
          <w:lang w:val="en-GB"/>
        </w:rPr>
        <w:t>智能</w:t>
      </w:r>
      <w:r w:rsidR="00C326F2">
        <w:rPr>
          <w:rFonts w:hint="eastAsia"/>
          <w:lang w:val="en-GB"/>
        </w:rPr>
        <w:t>产品</w:t>
      </w:r>
      <w:r w:rsidR="000760C4">
        <w:rPr>
          <w:rFonts w:hint="eastAsia"/>
          <w:lang w:val="en-GB"/>
        </w:rPr>
        <w:t>安全</w:t>
      </w:r>
      <w:r w:rsidR="00C326F2">
        <w:rPr>
          <w:rFonts w:hint="eastAsia"/>
          <w:lang w:val="en-GB"/>
        </w:rPr>
        <w:t>设计</w:t>
      </w:r>
      <w:r w:rsidR="000760C4">
        <w:rPr>
          <w:rFonts w:hint="eastAsia"/>
          <w:lang w:val="en-GB"/>
        </w:rPr>
        <w:t>，例如设计</w:t>
      </w:r>
      <w:r w:rsidR="00C326F2">
        <w:rPr>
          <w:rFonts w:hint="eastAsia"/>
          <w:lang w:val="en-GB"/>
        </w:rPr>
        <w:t>保护性措施、提供使用帮助和警示信息等减小其风险，使其达到</w:t>
      </w:r>
      <w:r w:rsidR="00AC49ED">
        <w:rPr>
          <w:rFonts w:hint="eastAsia"/>
          <w:lang w:val="en-GB"/>
        </w:rPr>
        <w:t>最低合理可行</w:t>
      </w:r>
      <w:r w:rsidR="00C326F2">
        <w:rPr>
          <w:rFonts w:hint="eastAsia"/>
          <w:lang w:val="en-GB"/>
        </w:rPr>
        <w:t>水平。</w:t>
      </w:r>
    </w:p>
    <w:p w14:paraId="2B935FFE" w14:textId="27FA6054" w:rsidR="008D5750" w:rsidRDefault="000929FA" w:rsidP="000929FA">
      <w:pPr>
        <w:pStyle w:val="2"/>
        <w:rPr>
          <w:rFonts w:hint="eastAsia"/>
          <w:lang w:val="en-GB"/>
        </w:rPr>
      </w:pPr>
      <w:bookmarkStart w:id="87" w:name="_Toc195041008"/>
      <w:bookmarkStart w:id="88" w:name="_Toc196145167"/>
      <w:r>
        <w:rPr>
          <w:rFonts w:hint="eastAsia"/>
          <w:lang w:val="en-GB"/>
        </w:rPr>
        <w:t>电气安全设计</w:t>
      </w:r>
      <w:bookmarkEnd w:id="87"/>
      <w:bookmarkEnd w:id="88"/>
    </w:p>
    <w:p w14:paraId="0E0AAC44" w14:textId="015491A7" w:rsidR="000929FA" w:rsidRPr="00212995" w:rsidRDefault="000929FA" w:rsidP="00B41957">
      <w:pPr>
        <w:ind w:firstLine="420"/>
      </w:pPr>
      <w:r w:rsidRPr="00212995">
        <w:rPr>
          <w:rFonts w:hint="eastAsia"/>
          <w:lang w:val="en-GB"/>
        </w:rPr>
        <w:t>宜参照</w:t>
      </w:r>
      <w:r w:rsidRPr="00212995">
        <w:rPr>
          <w:lang w:val="en-GB"/>
        </w:rPr>
        <w:t xml:space="preserve">GB/T </w:t>
      </w:r>
      <w:r w:rsidRPr="00212995">
        <w:rPr>
          <w:rFonts w:hint="eastAsia"/>
          <w:lang w:val="en-GB"/>
        </w:rPr>
        <w:t>25295</w:t>
      </w:r>
      <w:r w:rsidRPr="00212995">
        <w:rPr>
          <w:rFonts w:hint="eastAsia"/>
          <w:lang w:val="en-GB"/>
        </w:rPr>
        <w:t>规定的电气安全设计的原则和要求，对</w:t>
      </w:r>
      <w:r w:rsidR="00993B22" w:rsidRPr="00212995">
        <w:rPr>
          <w:rFonts w:hint="eastAsia"/>
          <w:lang w:val="en-GB"/>
        </w:rPr>
        <w:t>智能产品</w:t>
      </w:r>
      <w:r w:rsidRPr="00212995">
        <w:rPr>
          <w:rFonts w:hint="eastAsia"/>
          <w:lang w:val="en-GB"/>
        </w:rPr>
        <w:t>输、配、</w:t>
      </w:r>
      <w:r w:rsidRPr="00212995">
        <w:rPr>
          <w:rFonts w:hint="eastAsia"/>
        </w:rPr>
        <w:t>贮存、测量、监督、控制、调节、转换和消费电能的部件进行设计，并进行规定的检验或试验。</w:t>
      </w:r>
    </w:p>
    <w:p w14:paraId="4A7F60DA" w14:textId="246464BF" w:rsidR="000929FA" w:rsidRPr="00212995" w:rsidRDefault="000929FA" w:rsidP="00B41957">
      <w:pPr>
        <w:ind w:firstLine="420"/>
      </w:pPr>
      <w:r w:rsidRPr="00212995">
        <w:rPr>
          <w:rFonts w:hint="eastAsia"/>
        </w:rPr>
        <w:t>宜参照</w:t>
      </w:r>
      <w:r w:rsidRPr="00212995">
        <w:rPr>
          <w:rFonts w:hint="eastAsia"/>
        </w:rPr>
        <w:t>GB/T 15706</w:t>
      </w:r>
      <w:r w:rsidRPr="00212995">
        <w:rPr>
          <w:rFonts w:hint="eastAsia"/>
        </w:rPr>
        <w:t>规定的机械安全设计的原则和方法，对</w:t>
      </w:r>
      <w:r w:rsidR="00993B22" w:rsidRPr="00212995">
        <w:rPr>
          <w:rFonts w:hint="eastAsia"/>
        </w:rPr>
        <w:t>智能产品</w:t>
      </w:r>
      <w:r w:rsidRPr="00212995">
        <w:rPr>
          <w:rFonts w:hint="eastAsia"/>
        </w:rPr>
        <w:t>的机械零部件及其组合进行设计，并进行规定的检验或试验。</w:t>
      </w:r>
    </w:p>
    <w:p w14:paraId="4D318F85" w14:textId="7FD6EBDB" w:rsidR="00993BC6" w:rsidRPr="00212995" w:rsidRDefault="00475BC5" w:rsidP="00993BC6">
      <w:pPr>
        <w:ind w:firstLine="420"/>
      </w:pPr>
      <w:r>
        <w:rPr>
          <w:rFonts w:hint="eastAsia"/>
        </w:rPr>
        <w:t>宜根据</w:t>
      </w:r>
      <w:r w:rsidR="00993BC6" w:rsidRPr="00212995">
        <w:rPr>
          <w:rFonts w:hint="eastAsia"/>
        </w:rPr>
        <w:t>各类智能产品对应的电气安全标准</w:t>
      </w:r>
      <w:r>
        <w:rPr>
          <w:rFonts w:hint="eastAsia"/>
        </w:rPr>
        <w:t>进行电气安全设计</w:t>
      </w:r>
      <w:r w:rsidR="00993BC6" w:rsidRPr="00212995">
        <w:rPr>
          <w:rFonts w:hint="eastAsia"/>
        </w:rPr>
        <w:t>，如：</w:t>
      </w:r>
    </w:p>
    <w:p w14:paraId="015BC7F9" w14:textId="4ABA9123" w:rsidR="00993BC6" w:rsidRPr="00212995" w:rsidRDefault="00993BC6" w:rsidP="00994333">
      <w:pPr>
        <w:pStyle w:val="af3"/>
        <w:numPr>
          <w:ilvl w:val="0"/>
          <w:numId w:val="30"/>
        </w:numPr>
        <w:ind w:firstLineChars="0"/>
      </w:pPr>
      <w:r w:rsidRPr="00212995">
        <w:rPr>
          <w:rFonts w:hint="eastAsia"/>
        </w:rPr>
        <w:lastRenderedPageBreak/>
        <w:t>冰箱、空调、洗衣机、微波炉、烤箱、窗帘驱动器等功能型家电</w:t>
      </w:r>
      <w:r w:rsidR="000F0D9D">
        <w:rPr>
          <w:rFonts w:hint="eastAsia"/>
        </w:rPr>
        <w:t>，参考</w:t>
      </w:r>
      <w:r w:rsidRPr="00212995">
        <w:rPr>
          <w:rFonts w:hint="eastAsia"/>
        </w:rPr>
        <w:t>GB/T 4706</w:t>
      </w:r>
      <w:r w:rsidRPr="00212995">
        <w:rPr>
          <w:rFonts w:hint="eastAsia"/>
        </w:rPr>
        <w:t>系列；</w:t>
      </w:r>
    </w:p>
    <w:p w14:paraId="39134917" w14:textId="725EBE95" w:rsidR="00993BC6" w:rsidRPr="00212995" w:rsidRDefault="00993BC6" w:rsidP="00994333">
      <w:pPr>
        <w:pStyle w:val="af3"/>
        <w:numPr>
          <w:ilvl w:val="0"/>
          <w:numId w:val="30"/>
        </w:numPr>
        <w:ind w:firstLineChars="0"/>
      </w:pPr>
      <w:r w:rsidRPr="00212995">
        <w:rPr>
          <w:rFonts w:hint="eastAsia"/>
        </w:rPr>
        <w:t>电视机、音箱、计算机、显示器、打印机、数码相机、投影仪、手机等内容型家电</w:t>
      </w:r>
      <w:r w:rsidR="000F0D9D">
        <w:rPr>
          <w:rFonts w:hint="eastAsia"/>
        </w:rPr>
        <w:t>，参考</w:t>
      </w:r>
      <w:r w:rsidRPr="00212995">
        <w:rPr>
          <w:rFonts w:hint="eastAsia"/>
        </w:rPr>
        <w:t>GB 4943.1</w:t>
      </w:r>
      <w:r w:rsidRPr="00212995">
        <w:rPr>
          <w:rFonts w:hint="eastAsia"/>
        </w:rPr>
        <w:t>；</w:t>
      </w:r>
    </w:p>
    <w:p w14:paraId="33E7C296" w14:textId="37C25649" w:rsidR="00993BC6" w:rsidRPr="00212995" w:rsidRDefault="00993BC6" w:rsidP="00994333">
      <w:pPr>
        <w:pStyle w:val="af3"/>
        <w:numPr>
          <w:ilvl w:val="0"/>
          <w:numId w:val="30"/>
        </w:numPr>
        <w:ind w:firstLineChars="0"/>
      </w:pPr>
      <w:r w:rsidRPr="00212995">
        <w:rPr>
          <w:rFonts w:hint="eastAsia"/>
        </w:rPr>
        <w:t>灯具</w:t>
      </w:r>
      <w:r w:rsidR="000F0D9D">
        <w:rPr>
          <w:rFonts w:hint="eastAsia"/>
        </w:rPr>
        <w:t>，参考</w:t>
      </w:r>
      <w:r w:rsidRPr="00212995">
        <w:rPr>
          <w:rFonts w:hint="eastAsia"/>
        </w:rPr>
        <w:t>GB/T 7000</w:t>
      </w:r>
      <w:r w:rsidRPr="00212995">
        <w:rPr>
          <w:rFonts w:hint="eastAsia"/>
        </w:rPr>
        <w:t>系列等；</w:t>
      </w:r>
    </w:p>
    <w:p w14:paraId="5D20C184" w14:textId="3575079C" w:rsidR="00993BC6" w:rsidRPr="00212995" w:rsidRDefault="00993BC6" w:rsidP="00994333">
      <w:pPr>
        <w:pStyle w:val="af3"/>
        <w:numPr>
          <w:ilvl w:val="0"/>
          <w:numId w:val="30"/>
        </w:numPr>
        <w:ind w:firstLineChars="0"/>
      </w:pPr>
      <w:r w:rsidRPr="00212995">
        <w:rPr>
          <w:rFonts w:hint="eastAsia"/>
        </w:rPr>
        <w:t>开关、插座等电工设施</w:t>
      </w:r>
      <w:r w:rsidR="000F0D9D">
        <w:rPr>
          <w:rFonts w:hint="eastAsia"/>
        </w:rPr>
        <w:t>，参考</w:t>
      </w:r>
      <w:r w:rsidRPr="00212995">
        <w:rPr>
          <w:rFonts w:hint="eastAsia"/>
        </w:rPr>
        <w:t>GB/T 16915</w:t>
      </w:r>
      <w:r w:rsidRPr="00212995">
        <w:rPr>
          <w:rFonts w:hint="eastAsia"/>
        </w:rPr>
        <w:t>系列、</w:t>
      </w:r>
      <w:r w:rsidRPr="00212995">
        <w:rPr>
          <w:rFonts w:hint="eastAsia"/>
        </w:rPr>
        <w:t>GB</w:t>
      </w:r>
      <w:r w:rsidR="00667406">
        <w:rPr>
          <w:rFonts w:hint="eastAsia"/>
        </w:rPr>
        <w:t>/T</w:t>
      </w:r>
      <w:r w:rsidRPr="00212995">
        <w:rPr>
          <w:rFonts w:hint="eastAsia"/>
        </w:rPr>
        <w:t xml:space="preserve"> 2099</w:t>
      </w:r>
      <w:r w:rsidRPr="00212995">
        <w:rPr>
          <w:rFonts w:hint="eastAsia"/>
        </w:rPr>
        <w:t>系列和</w:t>
      </w:r>
      <w:r w:rsidRPr="00212995">
        <w:rPr>
          <w:rFonts w:hint="eastAsia"/>
        </w:rPr>
        <w:t>GB</w:t>
      </w:r>
      <w:r w:rsidR="00667406">
        <w:rPr>
          <w:rFonts w:hint="eastAsia"/>
        </w:rPr>
        <w:t>/T</w:t>
      </w:r>
      <w:r w:rsidRPr="00212995">
        <w:rPr>
          <w:rFonts w:hint="eastAsia"/>
        </w:rPr>
        <w:t xml:space="preserve"> 1002</w:t>
      </w:r>
      <w:r w:rsidRPr="00212995">
        <w:rPr>
          <w:rFonts w:hint="eastAsia"/>
        </w:rPr>
        <w:t>等。</w:t>
      </w:r>
    </w:p>
    <w:p w14:paraId="50CD6594" w14:textId="4CACDAAA" w:rsidR="005B3ED6" w:rsidRPr="00212995" w:rsidRDefault="00993BC6" w:rsidP="00993BC6">
      <w:pPr>
        <w:ind w:firstLine="420"/>
      </w:pPr>
      <w:r w:rsidRPr="00212995">
        <w:rPr>
          <w:rFonts w:hint="eastAsia"/>
        </w:rPr>
        <w:t>如果是多类设备交叉融合的智能产品，应考虑综合运用多个标准来评估电气安全；同时，还应注意标准之间存在的差异部分，应根据实际的工作环境选择最不利的标准要求进行考核。</w:t>
      </w:r>
    </w:p>
    <w:p w14:paraId="4BCFA2E8" w14:textId="250A7C07" w:rsidR="000929FA" w:rsidRDefault="000929FA" w:rsidP="000929FA">
      <w:pPr>
        <w:pStyle w:val="2"/>
        <w:rPr>
          <w:rFonts w:hint="eastAsia"/>
          <w:lang w:val="en-GB"/>
        </w:rPr>
      </w:pPr>
      <w:bookmarkStart w:id="89" w:name="_Toc195041009"/>
      <w:bookmarkStart w:id="90" w:name="_Toc196145168"/>
      <w:r>
        <w:rPr>
          <w:rFonts w:hint="eastAsia"/>
          <w:lang w:val="en-GB"/>
        </w:rPr>
        <w:t>功能安全设计</w:t>
      </w:r>
      <w:bookmarkEnd w:id="89"/>
      <w:bookmarkEnd w:id="90"/>
    </w:p>
    <w:p w14:paraId="11DB1BDA" w14:textId="3A79CC41" w:rsidR="00C67902" w:rsidRPr="00212995" w:rsidRDefault="00C67902" w:rsidP="00C67902">
      <w:pPr>
        <w:ind w:firstLine="420"/>
        <w:rPr>
          <w:lang w:val="en-GB"/>
        </w:rPr>
      </w:pPr>
      <w:r w:rsidRPr="00212995">
        <w:rPr>
          <w:rFonts w:hint="eastAsia"/>
          <w:lang w:val="en-GB"/>
        </w:rPr>
        <w:t>宜参照</w:t>
      </w:r>
      <w:r w:rsidRPr="00212995">
        <w:rPr>
          <w:rFonts w:hint="eastAsia"/>
          <w:lang w:val="en-GB"/>
        </w:rPr>
        <w:t>GB/T 41295.1</w:t>
      </w:r>
      <w:r w:rsidRPr="00212995">
        <w:rPr>
          <w:rFonts w:hint="eastAsia"/>
          <w:lang w:val="en-GB"/>
        </w:rPr>
        <w:t>规定的内容，</w:t>
      </w:r>
      <w:r w:rsidRPr="00212995">
        <w:rPr>
          <w:rFonts w:hint="eastAsia"/>
          <w:lang w:val="en-GB" w:eastAsia="zh"/>
        </w:rPr>
        <w:t>基于智能功能的预期用途和工作环境对失效可能造成的危害情况进行充分的</w:t>
      </w:r>
      <w:r w:rsidRPr="00212995">
        <w:rPr>
          <w:lang w:val="en-GB"/>
        </w:rPr>
        <w:t>危害辨识和需求分析</w:t>
      </w:r>
      <w:r w:rsidRPr="00212995">
        <w:rPr>
          <w:rFonts w:hint="eastAsia"/>
          <w:lang w:val="en-GB" w:eastAsia="zh"/>
        </w:rPr>
        <w:t>。</w:t>
      </w:r>
    </w:p>
    <w:p w14:paraId="57CEAECC" w14:textId="6D9DA8EC" w:rsidR="00F36CE4" w:rsidRPr="00212995" w:rsidRDefault="00F36CE4" w:rsidP="00B41957">
      <w:pPr>
        <w:ind w:firstLine="420"/>
        <w:rPr>
          <w:lang w:val="en-GB"/>
        </w:rPr>
      </w:pPr>
      <w:r w:rsidRPr="00212995">
        <w:rPr>
          <w:rFonts w:hint="eastAsia"/>
          <w:lang w:val="en-GB"/>
        </w:rPr>
        <w:t>应</w:t>
      </w:r>
      <w:r w:rsidR="00C00181" w:rsidRPr="00212995">
        <w:rPr>
          <w:rFonts w:hint="eastAsia"/>
          <w:lang w:val="en-GB"/>
        </w:rPr>
        <w:t>参照</w:t>
      </w:r>
      <w:r w:rsidR="00C00181" w:rsidRPr="00212995">
        <w:rPr>
          <w:rFonts w:hint="eastAsia"/>
          <w:lang w:val="en-GB"/>
        </w:rPr>
        <w:t>GB/T 41295.2</w:t>
      </w:r>
      <w:r w:rsidR="00C00181" w:rsidRPr="00212995">
        <w:rPr>
          <w:rFonts w:hint="eastAsia"/>
          <w:lang w:val="en-GB"/>
        </w:rPr>
        <w:t>规定的内容</w:t>
      </w:r>
      <w:r w:rsidR="00481A48" w:rsidRPr="00212995">
        <w:rPr>
          <w:rFonts w:hint="eastAsia"/>
          <w:lang w:val="en-GB"/>
        </w:rPr>
        <w:t>制定智能功能的系统设计要求规范，通过系统的架构设计、系统的详细设计、软件设计、系统集成等完成功能</w:t>
      </w:r>
      <w:r w:rsidR="00C00181" w:rsidRPr="00212995">
        <w:rPr>
          <w:rFonts w:hint="eastAsia"/>
          <w:lang w:val="en-GB"/>
        </w:rPr>
        <w:t>安全设计，以确保</w:t>
      </w:r>
      <w:r w:rsidR="006B7941">
        <w:rPr>
          <w:rFonts w:hint="eastAsia"/>
          <w:lang w:val="en-GB"/>
        </w:rPr>
        <w:t>智能</w:t>
      </w:r>
      <w:r w:rsidR="00C00181" w:rsidRPr="00212995">
        <w:rPr>
          <w:rFonts w:hint="eastAsia"/>
          <w:lang w:val="en-GB"/>
        </w:rPr>
        <w:t>产品</w:t>
      </w:r>
      <w:r w:rsidR="006B7941">
        <w:rPr>
          <w:rFonts w:hint="eastAsia"/>
          <w:lang w:val="en-GB"/>
        </w:rPr>
        <w:t>的</w:t>
      </w:r>
      <w:r w:rsidR="00C00181" w:rsidRPr="00212995">
        <w:rPr>
          <w:rFonts w:hint="eastAsia"/>
          <w:lang w:val="en-GB"/>
        </w:rPr>
        <w:t>智能功能</w:t>
      </w:r>
      <w:r w:rsidR="00481A48" w:rsidRPr="00212995">
        <w:rPr>
          <w:rFonts w:hint="eastAsia"/>
          <w:lang w:val="en-GB"/>
        </w:rPr>
        <w:t>不存在因系统性失效和随机硬件失效而</w:t>
      </w:r>
      <w:r w:rsidR="00C00181" w:rsidRPr="00212995">
        <w:rPr>
          <w:rFonts w:hint="eastAsia"/>
          <w:lang w:val="en-GB"/>
        </w:rPr>
        <w:t>危及用户和环境的安全风险</w:t>
      </w:r>
      <w:r w:rsidR="00D455FC" w:rsidRPr="00212995">
        <w:rPr>
          <w:rFonts w:hint="eastAsia"/>
          <w:lang w:val="en-GB"/>
        </w:rPr>
        <w:t>。</w:t>
      </w:r>
    </w:p>
    <w:p w14:paraId="4D370C17" w14:textId="73233AB9" w:rsidR="00C00181" w:rsidRPr="00212995" w:rsidRDefault="00C00181" w:rsidP="00B41957">
      <w:pPr>
        <w:ind w:firstLine="420"/>
        <w:rPr>
          <w:lang w:val="en-GB"/>
        </w:rPr>
      </w:pPr>
      <w:r w:rsidRPr="00212995">
        <w:rPr>
          <w:rFonts w:hint="eastAsia"/>
          <w:lang w:val="en-GB"/>
        </w:rPr>
        <w:t>功能安全设计还宜遵循以下要求：</w:t>
      </w:r>
    </w:p>
    <w:p w14:paraId="0A2E8492" w14:textId="54665D05" w:rsidR="0002030E" w:rsidRPr="00212995" w:rsidRDefault="0002030E" w:rsidP="0002030E">
      <w:pPr>
        <w:pStyle w:val="af3"/>
        <w:widowControl/>
        <w:numPr>
          <w:ilvl w:val="0"/>
          <w:numId w:val="11"/>
        </w:numPr>
        <w:tabs>
          <w:tab w:val="center" w:pos="4201"/>
          <w:tab w:val="right" w:leader="dot" w:pos="9298"/>
        </w:tabs>
        <w:autoSpaceDE w:val="0"/>
        <w:autoSpaceDN w:val="0"/>
        <w:ind w:firstLineChars="0"/>
        <w:contextualSpacing w:val="0"/>
        <w:rPr>
          <w:lang w:val="en-GB"/>
        </w:rPr>
      </w:pPr>
      <w:r w:rsidRPr="00212995">
        <w:rPr>
          <w:rFonts w:hint="eastAsia"/>
          <w:lang w:val="en-GB"/>
        </w:rPr>
        <w:t>对</w:t>
      </w:r>
      <w:r w:rsidR="008311D4">
        <w:rPr>
          <w:rFonts w:hint="eastAsia"/>
          <w:lang w:val="en-GB"/>
        </w:rPr>
        <w:t>智能</w:t>
      </w:r>
      <w:r w:rsidRPr="00212995">
        <w:rPr>
          <w:rFonts w:hint="eastAsia"/>
          <w:lang w:val="en-GB"/>
        </w:rPr>
        <w:t>产品启动前系统运行状态进行判断，无失效</w:t>
      </w:r>
      <w:r w:rsidRPr="00212995">
        <w:rPr>
          <w:rFonts w:hint="eastAsia"/>
          <w:lang w:val="en-GB"/>
        </w:rPr>
        <w:t>/</w:t>
      </w:r>
      <w:r w:rsidRPr="00212995">
        <w:rPr>
          <w:rFonts w:hint="eastAsia"/>
          <w:lang w:val="en-GB"/>
        </w:rPr>
        <w:t>故障方可激活；</w:t>
      </w:r>
    </w:p>
    <w:p w14:paraId="53D7A75F" w14:textId="38F132AD" w:rsidR="00C00181" w:rsidRPr="00212995" w:rsidRDefault="00C00181" w:rsidP="00C00181">
      <w:pPr>
        <w:pStyle w:val="af3"/>
        <w:widowControl/>
        <w:numPr>
          <w:ilvl w:val="0"/>
          <w:numId w:val="11"/>
        </w:numPr>
        <w:tabs>
          <w:tab w:val="center" w:pos="4201"/>
          <w:tab w:val="right" w:leader="dot" w:pos="9298"/>
        </w:tabs>
        <w:autoSpaceDE w:val="0"/>
        <w:autoSpaceDN w:val="0"/>
        <w:ind w:firstLineChars="0"/>
        <w:contextualSpacing w:val="0"/>
        <w:rPr>
          <w:lang w:val="en-GB"/>
        </w:rPr>
      </w:pPr>
      <w:r w:rsidRPr="00212995">
        <w:rPr>
          <w:rFonts w:hint="eastAsia"/>
          <w:lang w:val="en-GB"/>
        </w:rPr>
        <w:t>采用机械结构部件作为最终的安全</w:t>
      </w:r>
      <w:r w:rsidR="0002030E" w:rsidRPr="00212995">
        <w:rPr>
          <w:rFonts w:hint="eastAsia"/>
          <w:lang w:val="en-GB"/>
        </w:rPr>
        <w:t>防护装置</w:t>
      </w:r>
      <w:r w:rsidRPr="00212995">
        <w:rPr>
          <w:rFonts w:hint="eastAsia"/>
          <w:lang w:val="en-GB"/>
        </w:rPr>
        <w:t>，确保</w:t>
      </w:r>
      <w:r w:rsidR="008311D4">
        <w:rPr>
          <w:rFonts w:hint="eastAsia"/>
          <w:lang w:val="en-GB"/>
        </w:rPr>
        <w:t>智能</w:t>
      </w:r>
      <w:r w:rsidRPr="00212995">
        <w:rPr>
          <w:rFonts w:hint="eastAsia"/>
          <w:lang w:val="en-GB"/>
        </w:rPr>
        <w:t>产品的电子控制部件故障或失效时，能通过机械结构部件实现紧急处置和干预，避免引发安全事故；</w:t>
      </w:r>
    </w:p>
    <w:p w14:paraId="066FC02A" w14:textId="3827714F" w:rsidR="0037080C" w:rsidRDefault="0002030E" w:rsidP="00C00181">
      <w:pPr>
        <w:pStyle w:val="af3"/>
        <w:widowControl/>
        <w:numPr>
          <w:ilvl w:val="0"/>
          <w:numId w:val="11"/>
        </w:numPr>
        <w:tabs>
          <w:tab w:val="center" w:pos="4201"/>
          <w:tab w:val="right" w:leader="dot" w:pos="9298"/>
        </w:tabs>
        <w:autoSpaceDE w:val="0"/>
        <w:autoSpaceDN w:val="0"/>
        <w:ind w:firstLineChars="0"/>
        <w:contextualSpacing w:val="0"/>
        <w:rPr>
          <w:lang w:val="en-GB"/>
        </w:rPr>
      </w:pPr>
      <w:r w:rsidRPr="00212995">
        <w:rPr>
          <w:rFonts w:hint="eastAsia"/>
          <w:lang w:val="en-GB" w:eastAsia="zh"/>
        </w:rPr>
        <w:t>防护装置</w:t>
      </w:r>
      <w:r w:rsidR="00AD44AA">
        <w:rPr>
          <w:rFonts w:hint="eastAsia"/>
          <w:lang w:val="en-GB" w:eastAsia="zh"/>
        </w:rPr>
        <w:t>因检测到危险</w:t>
      </w:r>
      <w:r w:rsidRPr="00212995">
        <w:rPr>
          <w:rFonts w:hint="eastAsia"/>
          <w:lang w:val="en-GB" w:eastAsia="zh"/>
        </w:rPr>
        <w:t>发出停止指令后，</w:t>
      </w:r>
      <w:r w:rsidR="00AD44AA">
        <w:rPr>
          <w:rFonts w:hint="eastAsia"/>
          <w:lang w:val="en-GB" w:eastAsia="zh"/>
        </w:rPr>
        <w:t>智能产品需维持</w:t>
      </w:r>
      <w:r w:rsidRPr="00212995">
        <w:rPr>
          <w:rFonts w:hint="eastAsia"/>
          <w:lang w:val="en-GB" w:eastAsia="zh"/>
        </w:rPr>
        <w:t>停止状态</w:t>
      </w:r>
      <w:r w:rsidR="00AD44AA">
        <w:rPr>
          <w:rFonts w:hint="eastAsia"/>
          <w:lang w:val="en-GB" w:eastAsia="zh"/>
        </w:rPr>
        <w:t>，直至</w:t>
      </w:r>
      <w:r w:rsidRPr="00212995">
        <w:rPr>
          <w:rFonts w:hint="eastAsia"/>
          <w:lang w:val="en-GB" w:eastAsia="zh"/>
        </w:rPr>
        <w:t>有安全重启</w:t>
      </w:r>
      <w:r w:rsidR="00AD44AA">
        <w:rPr>
          <w:rFonts w:hint="eastAsia"/>
          <w:lang w:val="en-GB" w:eastAsia="zh"/>
        </w:rPr>
        <w:t>条件</w:t>
      </w:r>
      <w:r w:rsidRPr="00212995">
        <w:rPr>
          <w:rFonts w:hint="eastAsia"/>
          <w:lang w:val="en-GB" w:eastAsia="zh"/>
        </w:rPr>
        <w:t>为止</w:t>
      </w:r>
      <w:r w:rsidR="0037080C">
        <w:rPr>
          <w:rFonts w:hint="eastAsia"/>
          <w:lang w:val="en-GB" w:eastAsia="zh"/>
        </w:rPr>
        <w:t>；</w:t>
      </w:r>
    </w:p>
    <w:p w14:paraId="28485FCC" w14:textId="2681143C" w:rsidR="0002030E" w:rsidRPr="00212995" w:rsidRDefault="009C15B1" w:rsidP="00C00181">
      <w:pPr>
        <w:pStyle w:val="af3"/>
        <w:widowControl/>
        <w:numPr>
          <w:ilvl w:val="0"/>
          <w:numId w:val="11"/>
        </w:numPr>
        <w:tabs>
          <w:tab w:val="center" w:pos="4201"/>
          <w:tab w:val="right" w:leader="dot" w:pos="9298"/>
        </w:tabs>
        <w:autoSpaceDE w:val="0"/>
        <w:autoSpaceDN w:val="0"/>
        <w:ind w:firstLineChars="0"/>
        <w:contextualSpacing w:val="0"/>
        <w:rPr>
          <w:lang w:val="en-GB"/>
        </w:rPr>
      </w:pPr>
      <w:r>
        <w:rPr>
          <w:rFonts w:hint="eastAsia"/>
          <w:lang w:val="en-GB" w:eastAsia="zh"/>
        </w:rPr>
        <w:t>安全重启时，需先</w:t>
      </w:r>
      <w:r w:rsidR="0002030E" w:rsidRPr="00212995">
        <w:rPr>
          <w:rFonts w:hint="eastAsia"/>
          <w:lang w:val="en-GB" w:eastAsia="zh"/>
        </w:rPr>
        <w:t>复位防护装置</w:t>
      </w:r>
      <w:r>
        <w:rPr>
          <w:rFonts w:hint="eastAsia"/>
          <w:lang w:val="en-GB" w:eastAsia="zh"/>
        </w:rPr>
        <w:t>、</w:t>
      </w:r>
      <w:r w:rsidR="0002030E" w:rsidRPr="00212995">
        <w:rPr>
          <w:rFonts w:hint="eastAsia"/>
          <w:lang w:val="en-GB" w:eastAsia="zh"/>
        </w:rPr>
        <w:t>解除停止指令，再恢复安全功能</w:t>
      </w:r>
      <w:r w:rsidR="00AD44AA">
        <w:rPr>
          <w:rFonts w:hint="eastAsia"/>
          <w:lang w:val="en-GB" w:eastAsia="zh"/>
        </w:rPr>
        <w:t>；</w:t>
      </w:r>
    </w:p>
    <w:p w14:paraId="63119D13" w14:textId="17A5E33D" w:rsidR="00E624E1" w:rsidRPr="00212995" w:rsidRDefault="00E624E1" w:rsidP="00E624E1">
      <w:pPr>
        <w:pStyle w:val="af3"/>
        <w:widowControl/>
        <w:numPr>
          <w:ilvl w:val="0"/>
          <w:numId w:val="11"/>
        </w:numPr>
        <w:tabs>
          <w:tab w:val="center" w:pos="4201"/>
          <w:tab w:val="right" w:leader="dot" w:pos="9298"/>
        </w:tabs>
        <w:autoSpaceDE w:val="0"/>
        <w:autoSpaceDN w:val="0"/>
        <w:ind w:firstLineChars="0"/>
        <w:contextualSpacing w:val="0"/>
        <w:rPr>
          <w:lang w:val="en-GB"/>
        </w:rPr>
      </w:pPr>
      <w:r w:rsidRPr="00212995">
        <w:rPr>
          <w:rFonts w:hint="eastAsia"/>
          <w:lang w:val="en-GB"/>
        </w:rPr>
        <w:t>对</w:t>
      </w:r>
      <w:r w:rsidR="008311D4">
        <w:rPr>
          <w:rFonts w:hint="eastAsia"/>
          <w:lang w:val="en-GB"/>
        </w:rPr>
        <w:t>智能</w:t>
      </w:r>
      <w:r w:rsidRPr="00212995">
        <w:rPr>
          <w:rFonts w:hint="eastAsia"/>
          <w:lang w:val="en-GB"/>
        </w:rPr>
        <w:t>产品启动前和运行过程中可预见的安全风险进行预判和保护；</w:t>
      </w:r>
    </w:p>
    <w:p w14:paraId="1B9BF956" w14:textId="48A171A9" w:rsidR="00C00181" w:rsidRPr="00212995" w:rsidRDefault="00C00181" w:rsidP="00C00181">
      <w:pPr>
        <w:pStyle w:val="af3"/>
        <w:widowControl/>
        <w:numPr>
          <w:ilvl w:val="0"/>
          <w:numId w:val="11"/>
        </w:numPr>
        <w:tabs>
          <w:tab w:val="center" w:pos="4201"/>
          <w:tab w:val="right" w:leader="dot" w:pos="9298"/>
        </w:tabs>
        <w:autoSpaceDE w:val="0"/>
        <w:autoSpaceDN w:val="0"/>
        <w:ind w:firstLineChars="0"/>
        <w:contextualSpacing w:val="0"/>
        <w:rPr>
          <w:lang w:val="en-GB"/>
        </w:rPr>
      </w:pPr>
      <w:r w:rsidRPr="00212995">
        <w:rPr>
          <w:rFonts w:hint="eastAsia"/>
          <w:lang w:val="en-GB"/>
        </w:rPr>
        <w:t>正确应对无效命令（包括错误顺序的命令、</w:t>
      </w:r>
      <w:r w:rsidR="00DF3585" w:rsidRPr="00212995">
        <w:rPr>
          <w:rFonts w:hint="eastAsia"/>
          <w:lang w:val="en-GB"/>
        </w:rPr>
        <w:t>未知命令</w:t>
      </w:r>
      <w:r w:rsidRPr="00212995">
        <w:rPr>
          <w:rFonts w:hint="eastAsia"/>
          <w:lang w:val="en-GB"/>
        </w:rPr>
        <w:t>、错误模式下的命令、错误的命令参数等），</w:t>
      </w:r>
      <w:r w:rsidR="008311D4">
        <w:rPr>
          <w:rFonts w:hint="eastAsia"/>
          <w:lang w:val="en-GB"/>
        </w:rPr>
        <w:t>智能</w:t>
      </w:r>
      <w:r w:rsidRPr="00212995">
        <w:rPr>
          <w:rFonts w:hint="eastAsia"/>
          <w:lang w:val="en-GB"/>
        </w:rPr>
        <w:t>产品不受其影响正常运行；</w:t>
      </w:r>
    </w:p>
    <w:p w14:paraId="49B92259" w14:textId="74923AE8" w:rsidR="00C00181" w:rsidRPr="00212995" w:rsidRDefault="00C00181" w:rsidP="00C00181">
      <w:pPr>
        <w:pStyle w:val="af3"/>
        <w:widowControl/>
        <w:numPr>
          <w:ilvl w:val="0"/>
          <w:numId w:val="11"/>
        </w:numPr>
        <w:tabs>
          <w:tab w:val="center" w:pos="4201"/>
          <w:tab w:val="right" w:leader="dot" w:pos="9298"/>
        </w:tabs>
        <w:autoSpaceDE w:val="0"/>
        <w:autoSpaceDN w:val="0"/>
        <w:ind w:firstLineChars="0"/>
        <w:contextualSpacing w:val="0"/>
        <w:rPr>
          <w:lang w:val="en-GB"/>
        </w:rPr>
      </w:pPr>
      <w:r w:rsidRPr="00212995">
        <w:rPr>
          <w:rFonts w:hint="eastAsia"/>
          <w:lang w:val="en-GB"/>
        </w:rPr>
        <w:t>判断指令导致安全问题的可能性，对于可能导致安全问题的指令给出警告提示；</w:t>
      </w:r>
    </w:p>
    <w:p w14:paraId="5E677C75" w14:textId="12DEBB76" w:rsidR="00C00181" w:rsidRPr="00212995" w:rsidRDefault="00C00181" w:rsidP="00C00181">
      <w:pPr>
        <w:pStyle w:val="af3"/>
        <w:widowControl/>
        <w:numPr>
          <w:ilvl w:val="0"/>
          <w:numId w:val="11"/>
        </w:numPr>
        <w:tabs>
          <w:tab w:val="center" w:pos="4201"/>
          <w:tab w:val="right" w:leader="dot" w:pos="9298"/>
        </w:tabs>
        <w:autoSpaceDE w:val="0"/>
        <w:autoSpaceDN w:val="0"/>
        <w:ind w:firstLineChars="0"/>
        <w:contextualSpacing w:val="0"/>
        <w:rPr>
          <w:lang w:val="en-GB"/>
        </w:rPr>
      </w:pPr>
      <w:r w:rsidRPr="00212995">
        <w:rPr>
          <w:rFonts w:hint="eastAsia"/>
          <w:lang w:val="en-GB"/>
        </w:rPr>
        <w:t>具备保存日志记录的能力，以供</w:t>
      </w:r>
      <w:r w:rsidR="008311D4">
        <w:rPr>
          <w:rFonts w:hint="eastAsia"/>
          <w:lang w:val="en-GB"/>
        </w:rPr>
        <w:t>智能</w:t>
      </w:r>
      <w:r w:rsidRPr="00212995">
        <w:rPr>
          <w:rFonts w:hint="eastAsia"/>
          <w:lang w:val="en-GB"/>
        </w:rPr>
        <w:t>产品问题的排查与修复；</w:t>
      </w:r>
    </w:p>
    <w:p w14:paraId="19F9DC19" w14:textId="0B2C98EA" w:rsidR="00C00181" w:rsidRPr="00212995" w:rsidRDefault="00C00181" w:rsidP="00C00181">
      <w:pPr>
        <w:pStyle w:val="af3"/>
        <w:widowControl/>
        <w:numPr>
          <w:ilvl w:val="0"/>
          <w:numId w:val="11"/>
        </w:numPr>
        <w:tabs>
          <w:tab w:val="center" w:pos="4201"/>
          <w:tab w:val="right" w:leader="dot" w:pos="9298"/>
        </w:tabs>
        <w:autoSpaceDE w:val="0"/>
        <w:autoSpaceDN w:val="0"/>
        <w:ind w:firstLineChars="0"/>
        <w:contextualSpacing w:val="0"/>
        <w:rPr>
          <w:lang w:val="en-GB"/>
        </w:rPr>
      </w:pPr>
      <w:r w:rsidRPr="00212995">
        <w:rPr>
          <w:rFonts w:hint="eastAsia"/>
          <w:lang w:val="en-GB"/>
        </w:rPr>
        <w:t>对于可远程操作的</w:t>
      </w:r>
      <w:r w:rsidR="008311D4">
        <w:rPr>
          <w:rFonts w:hint="eastAsia"/>
          <w:lang w:val="en-GB"/>
        </w:rPr>
        <w:t>智能</w:t>
      </w:r>
      <w:r w:rsidRPr="00212995">
        <w:rPr>
          <w:rFonts w:hint="eastAsia"/>
          <w:lang w:val="en-GB"/>
        </w:rPr>
        <w:t>产品，在开始运行前，先在</w:t>
      </w:r>
      <w:r w:rsidR="008311D4">
        <w:rPr>
          <w:rFonts w:hint="eastAsia"/>
          <w:lang w:val="en-GB"/>
        </w:rPr>
        <w:t>智能</w:t>
      </w:r>
      <w:r w:rsidRPr="00212995">
        <w:rPr>
          <w:rFonts w:hint="eastAsia"/>
          <w:lang w:val="en-GB"/>
        </w:rPr>
        <w:t>产品上取得</w:t>
      </w:r>
      <w:r w:rsidR="001C2105">
        <w:rPr>
          <w:rFonts w:hint="eastAsia"/>
          <w:lang w:val="en-GB"/>
        </w:rPr>
        <w:t>操作</w:t>
      </w:r>
      <w:r w:rsidRPr="00212995">
        <w:rPr>
          <w:rFonts w:hint="eastAsia"/>
          <w:lang w:val="en-GB"/>
        </w:rPr>
        <w:t>授权</w:t>
      </w:r>
      <w:r w:rsidR="00A44CE9">
        <w:rPr>
          <w:rFonts w:hint="eastAsia"/>
          <w:lang w:val="en-GB"/>
        </w:rPr>
        <w:t>，</w:t>
      </w:r>
      <w:r w:rsidRPr="00212995">
        <w:rPr>
          <w:rFonts w:hint="eastAsia"/>
          <w:lang w:val="en-GB"/>
        </w:rPr>
        <w:t>并获取</w:t>
      </w:r>
      <w:r w:rsidR="008311D4">
        <w:rPr>
          <w:rFonts w:hint="eastAsia"/>
          <w:lang w:val="en-GB"/>
        </w:rPr>
        <w:t>智能</w:t>
      </w:r>
      <w:r w:rsidRPr="00212995">
        <w:rPr>
          <w:rFonts w:hint="eastAsia"/>
          <w:lang w:val="en-GB"/>
        </w:rPr>
        <w:t>产品当前的状态，</w:t>
      </w:r>
      <w:r w:rsidR="001C2105">
        <w:rPr>
          <w:rFonts w:hint="eastAsia"/>
          <w:lang w:val="en-GB"/>
        </w:rPr>
        <w:t>在取得操作授权且智能产品处于安全状态时，才能</w:t>
      </w:r>
      <w:r w:rsidRPr="00212995">
        <w:rPr>
          <w:rFonts w:hint="eastAsia"/>
          <w:lang w:val="en-GB"/>
        </w:rPr>
        <w:t>进行远程操作</w:t>
      </w:r>
      <w:r w:rsidR="00CF5EDF" w:rsidRPr="00212995">
        <w:rPr>
          <w:rFonts w:hint="eastAsia"/>
          <w:lang w:val="en-GB"/>
        </w:rPr>
        <w:t>。</w:t>
      </w:r>
    </w:p>
    <w:p w14:paraId="4D05FB41" w14:textId="21532C50" w:rsidR="000929FA" w:rsidRDefault="000929FA" w:rsidP="000929FA">
      <w:pPr>
        <w:pStyle w:val="2"/>
        <w:rPr>
          <w:rFonts w:hint="eastAsia"/>
          <w:lang w:val="en-GB"/>
        </w:rPr>
      </w:pPr>
      <w:bookmarkStart w:id="91" w:name="_Toc195041010"/>
      <w:bookmarkStart w:id="92" w:name="_Toc196145169"/>
      <w:r>
        <w:rPr>
          <w:rFonts w:hint="eastAsia"/>
          <w:lang w:val="en-GB"/>
        </w:rPr>
        <w:t>信息安全设计</w:t>
      </w:r>
      <w:bookmarkEnd w:id="91"/>
      <w:bookmarkEnd w:id="92"/>
    </w:p>
    <w:p w14:paraId="3E56E287" w14:textId="3B35B054" w:rsidR="008B767C" w:rsidRPr="006D63CD" w:rsidRDefault="00C02ACC" w:rsidP="006D63CD">
      <w:pPr>
        <w:widowControl/>
        <w:tabs>
          <w:tab w:val="center" w:pos="4201"/>
          <w:tab w:val="right" w:leader="dot" w:pos="9298"/>
        </w:tabs>
        <w:autoSpaceDE w:val="0"/>
        <w:autoSpaceDN w:val="0"/>
        <w:ind w:firstLineChars="0" w:firstLine="420"/>
        <w:rPr>
          <w:lang w:val="en-GB"/>
        </w:rPr>
      </w:pPr>
      <w:r w:rsidRPr="006D63CD">
        <w:rPr>
          <w:rFonts w:hint="eastAsia"/>
          <w:lang w:val="en-GB"/>
        </w:rPr>
        <w:t>依据智能产品</w:t>
      </w:r>
      <w:r w:rsidR="006D63CD" w:rsidRPr="006D63CD">
        <w:rPr>
          <w:rFonts w:hint="eastAsia"/>
          <w:lang w:val="en-GB"/>
        </w:rPr>
        <w:t>的</w:t>
      </w:r>
      <w:r w:rsidRPr="006D63CD">
        <w:rPr>
          <w:rFonts w:hint="eastAsia"/>
          <w:lang w:val="en-GB"/>
        </w:rPr>
        <w:t>信息产生、传递、接收、使用各阶段，</w:t>
      </w:r>
      <w:r w:rsidR="006D63CD" w:rsidRPr="006D63CD">
        <w:rPr>
          <w:rFonts w:hint="eastAsia"/>
          <w:lang w:val="en-GB"/>
        </w:rPr>
        <w:t>对智能产品终端、控制端、平台等进行系统性设计，</w:t>
      </w:r>
      <w:r w:rsidR="00EC1675">
        <w:rPr>
          <w:rFonts w:hint="eastAsia"/>
          <w:lang w:val="en-GB"/>
        </w:rPr>
        <w:t>以确保</w:t>
      </w:r>
      <w:r w:rsidR="005F7B0F">
        <w:rPr>
          <w:rFonts w:hint="eastAsia"/>
          <w:lang w:val="en-GB"/>
        </w:rPr>
        <w:t>智能</w:t>
      </w:r>
      <w:r w:rsidR="00EC1675">
        <w:rPr>
          <w:rFonts w:hint="eastAsia"/>
          <w:lang w:val="en-GB"/>
        </w:rPr>
        <w:t>产品不会在运行或受到攻击时产生数据泄露等信息危害，具体包括：</w:t>
      </w:r>
    </w:p>
    <w:p w14:paraId="19224D4C" w14:textId="48F310DD" w:rsidR="009533E8" w:rsidRPr="00212995" w:rsidRDefault="00CF54A3" w:rsidP="009533E8">
      <w:pPr>
        <w:pStyle w:val="af3"/>
        <w:widowControl/>
        <w:numPr>
          <w:ilvl w:val="0"/>
          <w:numId w:val="12"/>
        </w:numPr>
        <w:tabs>
          <w:tab w:val="center" w:pos="4201"/>
          <w:tab w:val="right" w:leader="dot" w:pos="9298"/>
        </w:tabs>
        <w:autoSpaceDE w:val="0"/>
        <w:autoSpaceDN w:val="0"/>
        <w:ind w:firstLineChars="0"/>
        <w:contextualSpacing w:val="0"/>
        <w:rPr>
          <w:lang w:val="en-GB"/>
        </w:rPr>
      </w:pPr>
      <w:r>
        <w:rPr>
          <w:rFonts w:hint="eastAsia"/>
          <w:lang w:val="en-GB"/>
        </w:rPr>
        <w:t>应</w:t>
      </w:r>
      <w:r w:rsidR="009533E8" w:rsidRPr="00212995">
        <w:rPr>
          <w:rFonts w:hint="eastAsia"/>
          <w:lang w:val="en-GB"/>
        </w:rPr>
        <w:t>参照</w:t>
      </w:r>
      <w:r w:rsidR="009533E8" w:rsidRPr="00212995">
        <w:rPr>
          <w:rFonts w:hint="eastAsia"/>
          <w:lang w:val="en-GB"/>
        </w:rPr>
        <w:t>GB/T 35273</w:t>
      </w:r>
      <w:r w:rsidR="009533E8" w:rsidRPr="00212995">
        <w:rPr>
          <w:rFonts w:hint="eastAsia"/>
          <w:lang w:val="en-GB"/>
        </w:rPr>
        <w:t>和</w:t>
      </w:r>
      <w:r w:rsidR="009533E8" w:rsidRPr="00212995">
        <w:rPr>
          <w:rFonts w:hint="eastAsia"/>
          <w:lang w:val="en-GB"/>
        </w:rPr>
        <w:t xml:space="preserve">GB/T </w:t>
      </w:r>
      <w:r w:rsidR="00C523CB">
        <w:rPr>
          <w:rFonts w:hint="eastAsia"/>
          <w:lang w:val="en-GB"/>
        </w:rPr>
        <w:t>32921</w:t>
      </w:r>
      <w:r w:rsidR="009533E8" w:rsidRPr="00212995">
        <w:rPr>
          <w:rFonts w:hint="eastAsia"/>
          <w:lang w:val="en-GB"/>
        </w:rPr>
        <w:t>的相关规定对用户的个人信息进行收集、存储和使用；</w:t>
      </w:r>
    </w:p>
    <w:p w14:paraId="53FC2849" w14:textId="2FDACF8B" w:rsidR="009533E8" w:rsidRPr="00821391" w:rsidRDefault="00CF54A3" w:rsidP="009533E8">
      <w:pPr>
        <w:pStyle w:val="af3"/>
        <w:widowControl/>
        <w:numPr>
          <w:ilvl w:val="0"/>
          <w:numId w:val="12"/>
        </w:numPr>
        <w:tabs>
          <w:tab w:val="center" w:pos="4201"/>
          <w:tab w:val="right" w:leader="dot" w:pos="9298"/>
        </w:tabs>
        <w:autoSpaceDE w:val="0"/>
        <w:autoSpaceDN w:val="0"/>
        <w:ind w:firstLineChars="0"/>
        <w:contextualSpacing w:val="0"/>
        <w:rPr>
          <w:color w:val="000000" w:themeColor="text1"/>
          <w:lang w:val="en-GB"/>
        </w:rPr>
      </w:pPr>
      <w:r>
        <w:rPr>
          <w:rFonts w:hint="eastAsia"/>
          <w:color w:val="000000" w:themeColor="text1"/>
          <w:lang w:val="en-GB"/>
        </w:rPr>
        <w:t>应</w:t>
      </w:r>
      <w:r w:rsidR="009533E8" w:rsidRPr="00821391">
        <w:rPr>
          <w:rFonts w:hint="eastAsia"/>
          <w:color w:val="000000" w:themeColor="text1"/>
          <w:lang w:val="en-GB"/>
        </w:rPr>
        <w:t>从硬件、固件、操作系统、应用、接口等多个方面确保信息的完整性、保密性、可用性；</w:t>
      </w:r>
    </w:p>
    <w:p w14:paraId="117150CC" w14:textId="060DB9E0" w:rsidR="003C03D8" w:rsidRPr="00821391" w:rsidRDefault="009533E8" w:rsidP="009533E8">
      <w:pPr>
        <w:pStyle w:val="af3"/>
        <w:widowControl/>
        <w:numPr>
          <w:ilvl w:val="0"/>
          <w:numId w:val="12"/>
        </w:numPr>
        <w:tabs>
          <w:tab w:val="center" w:pos="4201"/>
          <w:tab w:val="right" w:leader="dot" w:pos="9298"/>
        </w:tabs>
        <w:autoSpaceDE w:val="0"/>
        <w:autoSpaceDN w:val="0"/>
        <w:ind w:firstLineChars="0"/>
        <w:contextualSpacing w:val="0"/>
        <w:rPr>
          <w:color w:val="000000" w:themeColor="text1"/>
          <w:lang w:val="en-GB"/>
        </w:rPr>
      </w:pPr>
      <w:r w:rsidRPr="00821391">
        <w:rPr>
          <w:rFonts w:hint="eastAsia"/>
          <w:color w:val="000000" w:themeColor="text1"/>
          <w:lang w:val="en-GB"/>
        </w:rPr>
        <w:t>宜参照</w:t>
      </w:r>
      <w:r w:rsidR="00956A4C" w:rsidRPr="00821391">
        <w:rPr>
          <w:rFonts w:hint="eastAsia"/>
          <w:color w:val="000000" w:themeColor="text1"/>
          <w:lang w:val="en-GB"/>
        </w:rPr>
        <w:t>相关标准</w:t>
      </w:r>
      <w:r w:rsidRPr="00821391">
        <w:rPr>
          <w:rFonts w:hint="eastAsia"/>
          <w:color w:val="000000" w:themeColor="text1"/>
          <w:lang w:val="en-GB"/>
        </w:rPr>
        <w:t>对</w:t>
      </w:r>
      <w:r w:rsidR="005F7B0F">
        <w:rPr>
          <w:rFonts w:hint="eastAsia"/>
          <w:lang w:val="en-GB"/>
        </w:rPr>
        <w:t>智能</w:t>
      </w:r>
      <w:r w:rsidRPr="00821391">
        <w:rPr>
          <w:rFonts w:hint="eastAsia"/>
          <w:color w:val="000000" w:themeColor="text1"/>
          <w:lang w:val="en-GB"/>
        </w:rPr>
        <w:t>产品标识、地理信息、通信安全、数据安全、密码功能和审计日志进行管理</w:t>
      </w:r>
      <w:r w:rsidR="003C03D8" w:rsidRPr="00821391">
        <w:rPr>
          <w:rFonts w:hint="eastAsia"/>
          <w:color w:val="000000" w:themeColor="text1"/>
          <w:lang w:val="en-GB"/>
        </w:rPr>
        <w:t>；</w:t>
      </w:r>
    </w:p>
    <w:p w14:paraId="490E12DB" w14:textId="6AAF284C" w:rsidR="00212995" w:rsidRPr="00212995" w:rsidRDefault="00212995" w:rsidP="00212995">
      <w:pPr>
        <w:pStyle w:val="af3"/>
        <w:widowControl/>
        <w:numPr>
          <w:ilvl w:val="0"/>
          <w:numId w:val="12"/>
        </w:numPr>
        <w:tabs>
          <w:tab w:val="center" w:pos="4201"/>
          <w:tab w:val="right" w:leader="dot" w:pos="9298"/>
        </w:tabs>
        <w:autoSpaceDE w:val="0"/>
        <w:autoSpaceDN w:val="0"/>
        <w:ind w:firstLineChars="0"/>
        <w:contextualSpacing w:val="0"/>
        <w:rPr>
          <w:lang w:val="en-GB"/>
        </w:rPr>
      </w:pPr>
      <w:r w:rsidRPr="00212995">
        <w:rPr>
          <w:rFonts w:hint="eastAsia"/>
          <w:lang w:val="en-GB"/>
        </w:rPr>
        <w:t>对于可运行应用软件的</w:t>
      </w:r>
      <w:r w:rsidR="005F7B0F">
        <w:rPr>
          <w:rFonts w:hint="eastAsia"/>
          <w:lang w:val="en-GB"/>
        </w:rPr>
        <w:t>智能</w:t>
      </w:r>
      <w:r w:rsidRPr="00212995">
        <w:rPr>
          <w:rFonts w:hint="eastAsia"/>
          <w:lang w:val="en-GB"/>
        </w:rPr>
        <w:t>产品，具备应用软件安装与更新的校验、对比与提示功能，且应用软件的安装与更新</w:t>
      </w:r>
      <w:r w:rsidR="00CF54A3">
        <w:rPr>
          <w:rFonts w:hint="eastAsia"/>
          <w:lang w:val="en-GB"/>
        </w:rPr>
        <w:t>应</w:t>
      </w:r>
      <w:r w:rsidRPr="00212995">
        <w:rPr>
          <w:rFonts w:hint="eastAsia"/>
          <w:lang w:val="en-GB"/>
        </w:rPr>
        <w:t>经过授权用户的同意和确认</w:t>
      </w:r>
      <w:bookmarkStart w:id="93" w:name="_Hlk194386109"/>
      <w:r w:rsidR="003650CD">
        <w:rPr>
          <w:rFonts w:hint="eastAsia"/>
          <w:lang w:val="en-GB"/>
        </w:rPr>
        <w:t>，软件更新</w:t>
      </w:r>
      <w:r w:rsidR="00CF54A3">
        <w:rPr>
          <w:rFonts w:hint="eastAsia"/>
          <w:lang w:val="en-GB"/>
        </w:rPr>
        <w:t>应</w:t>
      </w:r>
      <w:r w:rsidR="003650CD">
        <w:rPr>
          <w:rFonts w:hint="eastAsia"/>
          <w:lang w:val="en-GB"/>
        </w:rPr>
        <w:t>确保更新时</w:t>
      </w:r>
      <w:r w:rsidR="005F7B0F">
        <w:rPr>
          <w:rFonts w:hint="eastAsia"/>
          <w:lang w:val="en-GB"/>
        </w:rPr>
        <w:t>智能</w:t>
      </w:r>
      <w:r w:rsidR="003650CD">
        <w:rPr>
          <w:rFonts w:hint="eastAsia"/>
          <w:lang w:val="en-GB"/>
        </w:rPr>
        <w:t>产品处于安全状态，且在发生预期外故障时能够回滚至更新前状态</w:t>
      </w:r>
      <w:r w:rsidRPr="00212995">
        <w:rPr>
          <w:rFonts w:hint="eastAsia"/>
          <w:lang w:val="en-GB"/>
        </w:rPr>
        <w:t>；</w:t>
      </w:r>
      <w:bookmarkEnd w:id="93"/>
    </w:p>
    <w:p w14:paraId="3BF63D7E" w14:textId="034B1E2B" w:rsidR="00212995" w:rsidRPr="00212995" w:rsidRDefault="00212995" w:rsidP="00212995">
      <w:pPr>
        <w:pStyle w:val="af3"/>
        <w:widowControl/>
        <w:numPr>
          <w:ilvl w:val="0"/>
          <w:numId w:val="12"/>
        </w:numPr>
        <w:tabs>
          <w:tab w:val="center" w:pos="4201"/>
          <w:tab w:val="right" w:leader="dot" w:pos="9298"/>
        </w:tabs>
        <w:autoSpaceDE w:val="0"/>
        <w:autoSpaceDN w:val="0"/>
        <w:ind w:firstLineChars="0"/>
        <w:contextualSpacing w:val="0"/>
        <w:rPr>
          <w:lang w:val="en-GB"/>
        </w:rPr>
      </w:pPr>
      <w:r w:rsidRPr="00212995">
        <w:rPr>
          <w:rFonts w:hint="eastAsia"/>
          <w:lang w:val="en-GB"/>
        </w:rPr>
        <w:t>对于带操作系统的</w:t>
      </w:r>
      <w:r w:rsidR="005F7B0F">
        <w:rPr>
          <w:rFonts w:hint="eastAsia"/>
          <w:lang w:val="en-GB"/>
        </w:rPr>
        <w:t>智能</w:t>
      </w:r>
      <w:r w:rsidRPr="00212995">
        <w:rPr>
          <w:rFonts w:hint="eastAsia"/>
          <w:lang w:val="en-GB"/>
        </w:rPr>
        <w:t>产品，具备登录验证与身份鉴别功能。</w:t>
      </w:r>
    </w:p>
    <w:p w14:paraId="08EB45DB" w14:textId="5A376B1E" w:rsidR="000929FA" w:rsidRDefault="000929FA" w:rsidP="000929FA">
      <w:pPr>
        <w:pStyle w:val="2"/>
        <w:rPr>
          <w:rFonts w:hint="eastAsia"/>
          <w:lang w:val="en-GB"/>
        </w:rPr>
      </w:pPr>
      <w:bookmarkStart w:id="94" w:name="_Toc195041011"/>
      <w:bookmarkStart w:id="95" w:name="_Toc196145170"/>
      <w:r>
        <w:rPr>
          <w:rFonts w:hint="eastAsia"/>
          <w:lang w:val="en-GB"/>
        </w:rPr>
        <w:lastRenderedPageBreak/>
        <w:t>AI安全设计</w:t>
      </w:r>
      <w:bookmarkEnd w:id="94"/>
      <w:bookmarkEnd w:id="95"/>
    </w:p>
    <w:p w14:paraId="1D5CE8F7" w14:textId="0167D041" w:rsidR="00C320C2" w:rsidRPr="00C320C2" w:rsidRDefault="00C320C2" w:rsidP="00C320C2">
      <w:pPr>
        <w:ind w:firstLine="420"/>
        <w:rPr>
          <w:lang w:val="en-GB"/>
        </w:rPr>
      </w:pPr>
      <w:r w:rsidRPr="00212995">
        <w:rPr>
          <w:rFonts w:hint="eastAsia"/>
          <w:lang w:val="en-GB" w:eastAsia="zh"/>
        </w:rPr>
        <w:t>基于智能功能的预期用途和</w:t>
      </w:r>
      <w:r>
        <w:rPr>
          <w:rFonts w:hint="eastAsia"/>
          <w:lang w:val="en-GB" w:eastAsia="zh"/>
        </w:rPr>
        <w:t>使用</w:t>
      </w:r>
      <w:r w:rsidRPr="00212995">
        <w:rPr>
          <w:rFonts w:hint="eastAsia"/>
          <w:lang w:val="en-GB" w:eastAsia="zh"/>
        </w:rPr>
        <w:t>场景</w:t>
      </w:r>
      <w:r>
        <w:rPr>
          <w:rFonts w:hint="eastAsia"/>
          <w:lang w:val="en-GB" w:eastAsia="zh"/>
        </w:rPr>
        <w:t>，</w:t>
      </w:r>
      <w:r w:rsidRPr="00212995">
        <w:rPr>
          <w:rFonts w:hint="eastAsia"/>
          <w:lang w:val="en-GB" w:eastAsia="zh"/>
        </w:rPr>
        <w:t>制定智能功能的系统设计要求规范，通过系统的规范定义和设计、系统的详细设计</w:t>
      </w:r>
      <w:r w:rsidRPr="00212995">
        <w:rPr>
          <w:rFonts w:hint="eastAsia"/>
          <w:lang w:val="en-GB"/>
        </w:rPr>
        <w:t>以确保</w:t>
      </w:r>
      <w:r w:rsidR="005F7B0F">
        <w:rPr>
          <w:rFonts w:hint="eastAsia"/>
          <w:lang w:val="en-GB"/>
        </w:rPr>
        <w:t>智能</w:t>
      </w:r>
      <w:r w:rsidRPr="00212995">
        <w:rPr>
          <w:rFonts w:hint="eastAsia"/>
          <w:lang w:val="en-GB"/>
        </w:rPr>
        <w:t>产品智能功能不存在因预期功能不足引起的危害而导致的不合理风险</w:t>
      </w:r>
      <w:r w:rsidRPr="00212995">
        <w:rPr>
          <w:rFonts w:hint="eastAsia"/>
          <w:lang w:val="en-GB" w:eastAsia="zh"/>
        </w:rPr>
        <w:t>，具体包括：</w:t>
      </w:r>
    </w:p>
    <w:p w14:paraId="3113B07D" w14:textId="77777777" w:rsidR="000B139A" w:rsidRPr="00212995" w:rsidRDefault="0019290F" w:rsidP="00FE62EF">
      <w:pPr>
        <w:pStyle w:val="af3"/>
        <w:widowControl/>
        <w:numPr>
          <w:ilvl w:val="0"/>
          <w:numId w:val="21"/>
        </w:numPr>
        <w:tabs>
          <w:tab w:val="center" w:pos="4201"/>
          <w:tab w:val="right" w:leader="dot" w:pos="9298"/>
        </w:tabs>
        <w:autoSpaceDE w:val="0"/>
        <w:autoSpaceDN w:val="0"/>
        <w:ind w:firstLineChars="0"/>
        <w:contextualSpacing w:val="0"/>
        <w:rPr>
          <w:lang w:val="en-GB"/>
        </w:rPr>
      </w:pPr>
      <w:r w:rsidRPr="00212995">
        <w:rPr>
          <w:rFonts w:hint="eastAsia"/>
          <w:lang w:val="en-GB"/>
        </w:rPr>
        <w:t>宜采用多传感器冗余融合</w:t>
      </w:r>
      <w:r w:rsidRPr="00212995">
        <w:rPr>
          <w:rFonts w:cs="Times New Roman"/>
          <w:lang w:val="en-GB"/>
        </w:rPr>
        <w:t>​</w:t>
      </w:r>
      <w:r w:rsidRPr="00212995">
        <w:rPr>
          <w:rFonts w:ascii="宋体" w:hAnsi="宋体" w:cs="宋体" w:hint="eastAsia"/>
          <w:lang w:val="en-GB"/>
        </w:rPr>
        <w:t>，确保极端、边缘场景下的感知可靠性，</w:t>
      </w:r>
      <w:r w:rsidRPr="00212995">
        <w:rPr>
          <w:rFonts w:hint="eastAsia"/>
          <w:lang w:val="en-GB"/>
        </w:rPr>
        <w:t>避免因感知系统性能不足所导致不合理风险；</w:t>
      </w:r>
    </w:p>
    <w:p w14:paraId="466AC891" w14:textId="22251F5F" w:rsidR="000B139A" w:rsidRPr="00212995" w:rsidRDefault="0019290F" w:rsidP="00FE62EF">
      <w:pPr>
        <w:pStyle w:val="af3"/>
        <w:widowControl/>
        <w:numPr>
          <w:ilvl w:val="0"/>
          <w:numId w:val="21"/>
        </w:numPr>
        <w:tabs>
          <w:tab w:val="center" w:pos="4201"/>
          <w:tab w:val="right" w:leader="dot" w:pos="9298"/>
        </w:tabs>
        <w:autoSpaceDE w:val="0"/>
        <w:autoSpaceDN w:val="0"/>
        <w:ind w:firstLineChars="0"/>
        <w:contextualSpacing w:val="0"/>
        <w:rPr>
          <w:lang w:val="en-GB"/>
        </w:rPr>
      </w:pPr>
      <w:r w:rsidRPr="00212995">
        <w:rPr>
          <w:rFonts w:hint="eastAsia"/>
          <w:lang w:val="en-GB"/>
        </w:rPr>
        <w:t>宜采用对抗训练与模型冗余设计，通过对抗样本检测、鲁棒性测试等技术提升模型抗干扰能力，通过迭代优化算法，直到智能功能满足相应的风险可接受准则以最大限度地减少安全风险，确保输入扰动下的输出稳定性与可靠性，避免因算法模型设计不足导致不合理风险；</w:t>
      </w:r>
    </w:p>
    <w:p w14:paraId="5014F35B" w14:textId="77777777" w:rsidR="000B139A" w:rsidRPr="00212995" w:rsidRDefault="0019290F" w:rsidP="00FE62EF">
      <w:pPr>
        <w:pStyle w:val="af3"/>
        <w:widowControl/>
        <w:numPr>
          <w:ilvl w:val="0"/>
          <w:numId w:val="21"/>
        </w:numPr>
        <w:tabs>
          <w:tab w:val="center" w:pos="4201"/>
          <w:tab w:val="right" w:leader="dot" w:pos="9298"/>
        </w:tabs>
        <w:autoSpaceDE w:val="0"/>
        <w:autoSpaceDN w:val="0"/>
        <w:ind w:firstLineChars="0"/>
        <w:contextualSpacing w:val="0"/>
        <w:rPr>
          <w:lang w:val="en-GB"/>
        </w:rPr>
      </w:pPr>
      <w:r w:rsidRPr="00212995">
        <w:rPr>
          <w:rFonts w:hint="eastAsia"/>
          <w:lang w:val="en-GB"/>
        </w:rPr>
        <w:t>宜考虑智能功能的可解释性设计，宜对高风险决策类</w:t>
      </w:r>
      <w:r w:rsidRPr="00212995">
        <w:rPr>
          <w:lang w:val="en-GB"/>
        </w:rPr>
        <w:t>AI</w:t>
      </w:r>
      <w:r w:rsidRPr="00212995">
        <w:rPr>
          <w:rFonts w:hint="eastAsia"/>
          <w:lang w:val="en-GB"/>
        </w:rPr>
        <w:t>功能提供决策依据的可解释性说明，确保关键逻辑可追溯；</w:t>
      </w:r>
    </w:p>
    <w:p w14:paraId="24530677" w14:textId="05314294" w:rsidR="000B139A" w:rsidRPr="00212995" w:rsidRDefault="0019290F" w:rsidP="00FE62EF">
      <w:pPr>
        <w:pStyle w:val="af3"/>
        <w:widowControl/>
        <w:numPr>
          <w:ilvl w:val="0"/>
          <w:numId w:val="21"/>
        </w:numPr>
        <w:tabs>
          <w:tab w:val="center" w:pos="4201"/>
          <w:tab w:val="right" w:leader="dot" w:pos="9298"/>
        </w:tabs>
        <w:autoSpaceDE w:val="0"/>
        <w:autoSpaceDN w:val="0"/>
        <w:ind w:firstLineChars="0"/>
        <w:contextualSpacing w:val="0"/>
        <w:rPr>
          <w:lang w:val="en-GB"/>
        </w:rPr>
      </w:pPr>
      <w:r w:rsidRPr="00212995">
        <w:rPr>
          <w:rFonts w:hint="eastAsia"/>
          <w:lang w:val="en-GB"/>
        </w:rPr>
        <w:t>应考虑智能功能的伦理安全及合</w:t>
      </w:r>
      <w:proofErr w:type="gramStart"/>
      <w:r w:rsidRPr="00212995">
        <w:rPr>
          <w:rFonts w:hint="eastAsia"/>
          <w:lang w:val="en-GB"/>
        </w:rPr>
        <w:t>规</w:t>
      </w:r>
      <w:proofErr w:type="gramEnd"/>
      <w:r w:rsidRPr="00212995">
        <w:rPr>
          <w:rFonts w:hint="eastAsia"/>
          <w:lang w:val="en-GB"/>
        </w:rPr>
        <w:t>性设计，避免算法设计中的偏见、歧视或违反社会公序良俗</w:t>
      </w:r>
      <w:r w:rsidR="000B139A" w:rsidRPr="00212995">
        <w:rPr>
          <w:rFonts w:hint="eastAsia"/>
          <w:lang w:val="en-GB"/>
        </w:rPr>
        <w:t>；</w:t>
      </w:r>
    </w:p>
    <w:p w14:paraId="6C4AE43E" w14:textId="3374D66E" w:rsidR="0019290F" w:rsidRPr="00212995" w:rsidRDefault="0019290F" w:rsidP="00FE62EF">
      <w:pPr>
        <w:pStyle w:val="af3"/>
        <w:widowControl/>
        <w:numPr>
          <w:ilvl w:val="0"/>
          <w:numId w:val="21"/>
        </w:numPr>
        <w:tabs>
          <w:tab w:val="center" w:pos="4201"/>
          <w:tab w:val="right" w:leader="dot" w:pos="9298"/>
        </w:tabs>
        <w:autoSpaceDE w:val="0"/>
        <w:autoSpaceDN w:val="0"/>
        <w:ind w:firstLineChars="0"/>
        <w:contextualSpacing w:val="0"/>
        <w:rPr>
          <w:lang w:val="en-GB"/>
        </w:rPr>
      </w:pPr>
      <w:r w:rsidRPr="00212995">
        <w:rPr>
          <w:rFonts w:hint="eastAsia"/>
          <w:lang w:val="en-GB"/>
        </w:rPr>
        <w:t>宜采用基于角色的访问控制（</w:t>
      </w:r>
      <w:r w:rsidRPr="00212995">
        <w:rPr>
          <w:rFonts w:hint="eastAsia"/>
          <w:lang w:val="en-GB"/>
        </w:rPr>
        <w:t>RBAC</w:t>
      </w:r>
      <w:r w:rsidRPr="00212995">
        <w:rPr>
          <w:rFonts w:hint="eastAsia"/>
          <w:lang w:val="en-GB"/>
        </w:rPr>
        <w:t>）的权限分层与误用场景模拟训练，建立合理可靠的用户告知机制，确保用户操作合规性，避免合理可预见用户误操作。</w:t>
      </w:r>
    </w:p>
    <w:p w14:paraId="43C711EA" w14:textId="64397F98" w:rsidR="0019290F" w:rsidRPr="00212995" w:rsidRDefault="0019290F" w:rsidP="009D189D">
      <w:pPr>
        <w:pStyle w:val="af3"/>
        <w:widowControl/>
        <w:numPr>
          <w:ilvl w:val="0"/>
          <w:numId w:val="21"/>
        </w:numPr>
        <w:tabs>
          <w:tab w:val="center" w:pos="4201"/>
          <w:tab w:val="right" w:leader="dot" w:pos="9298"/>
        </w:tabs>
        <w:autoSpaceDE w:val="0"/>
        <w:autoSpaceDN w:val="0"/>
        <w:ind w:firstLineChars="0"/>
        <w:contextualSpacing w:val="0"/>
        <w:rPr>
          <w:lang w:val="en-GB"/>
        </w:rPr>
      </w:pPr>
      <w:r w:rsidRPr="00212995">
        <w:rPr>
          <w:rFonts w:hint="eastAsia"/>
          <w:lang w:val="en-GB" w:eastAsia="zh"/>
        </w:rPr>
        <w:t>宜建立数据质量评估机制，避免因数据偏差或污染导致模型输出错误或歧视性结果。</w:t>
      </w:r>
    </w:p>
    <w:p w14:paraId="364CAE25" w14:textId="2A740853" w:rsidR="009F2180" w:rsidRDefault="002929DF" w:rsidP="009A3F65">
      <w:pPr>
        <w:pStyle w:val="1"/>
        <w:spacing w:before="312" w:after="312"/>
        <w:rPr>
          <w:rFonts w:hint="eastAsia"/>
        </w:rPr>
      </w:pPr>
      <w:bookmarkStart w:id="96" w:name="_Toc196145171"/>
      <w:r>
        <w:rPr>
          <w:rFonts w:hint="eastAsia"/>
        </w:rPr>
        <w:t>测试、评估与确认</w:t>
      </w:r>
      <w:bookmarkEnd w:id="96"/>
    </w:p>
    <w:p w14:paraId="3019CBBE" w14:textId="5D46411A" w:rsidR="009A3F65" w:rsidRPr="009A3F65" w:rsidRDefault="009A3F65" w:rsidP="009A3F65">
      <w:pPr>
        <w:pStyle w:val="2"/>
        <w:rPr>
          <w:rFonts w:hint="eastAsia"/>
        </w:rPr>
      </w:pPr>
      <w:bookmarkStart w:id="97" w:name="_Toc195041013"/>
      <w:bookmarkStart w:id="98" w:name="_Toc196145172"/>
      <w:r>
        <w:rPr>
          <w:rFonts w:hint="eastAsia"/>
        </w:rPr>
        <w:t>测试验证</w:t>
      </w:r>
      <w:bookmarkEnd w:id="97"/>
      <w:bookmarkEnd w:id="98"/>
    </w:p>
    <w:p w14:paraId="23BDA0B5" w14:textId="16BA4F23" w:rsidR="004A6327" w:rsidRPr="00212995" w:rsidRDefault="009A3F65" w:rsidP="009A3F65">
      <w:pPr>
        <w:ind w:firstLine="420"/>
        <w:rPr>
          <w:lang w:val="en-GB"/>
        </w:rPr>
      </w:pPr>
      <w:r w:rsidRPr="00212995">
        <w:rPr>
          <w:rFonts w:hint="eastAsia"/>
          <w:lang w:val="en-GB"/>
        </w:rPr>
        <w:t>宜邀请非研发团队的、有资质的第三方对安全设计流程和结果进行评审。宜在设计的适当阶段开展测试，测试可以在研发团队内部进行，也可以考虑通过外部第三方实验室开展；</w:t>
      </w:r>
      <w:r w:rsidR="003E1E09" w:rsidRPr="00212995">
        <w:rPr>
          <w:rFonts w:hint="eastAsia"/>
          <w:lang w:val="en-GB"/>
        </w:rPr>
        <w:t>宜采用附录</w:t>
      </w:r>
      <w:r w:rsidR="003E1E09" w:rsidRPr="00212995">
        <w:rPr>
          <w:rFonts w:hint="eastAsia"/>
          <w:lang w:val="en-GB"/>
        </w:rPr>
        <w:t>B</w:t>
      </w:r>
      <w:r w:rsidR="003E1E09" w:rsidRPr="00212995">
        <w:rPr>
          <w:rFonts w:hint="eastAsia"/>
          <w:lang w:val="en-GB"/>
        </w:rPr>
        <w:t>推荐的方法导出测试策略，</w:t>
      </w:r>
      <w:r w:rsidR="001A4C06">
        <w:rPr>
          <w:rFonts w:hint="eastAsia"/>
          <w:lang w:val="en-GB"/>
        </w:rPr>
        <w:t>测试</w:t>
      </w:r>
      <w:r w:rsidR="00383AFA">
        <w:rPr>
          <w:rFonts w:hint="eastAsia"/>
          <w:lang w:val="en-GB"/>
        </w:rPr>
        <w:t>内容</w:t>
      </w:r>
      <w:r w:rsidR="001A4C06">
        <w:rPr>
          <w:rFonts w:hint="eastAsia"/>
          <w:lang w:val="en-GB"/>
        </w:rPr>
        <w:t>不宜局限于危害识别结果和安全设计效果，还应考虑因安全设计</w:t>
      </w:r>
      <w:r w:rsidR="009B1BCA">
        <w:rPr>
          <w:rFonts w:hint="eastAsia"/>
          <w:lang w:val="en-GB"/>
        </w:rPr>
        <w:t>产生的新</w:t>
      </w:r>
      <w:r w:rsidR="001A4C06">
        <w:rPr>
          <w:rFonts w:hint="eastAsia"/>
          <w:lang w:val="en-GB"/>
        </w:rPr>
        <w:t>风险；</w:t>
      </w:r>
      <w:r w:rsidRPr="00212995">
        <w:rPr>
          <w:rFonts w:hint="eastAsia"/>
          <w:lang w:val="en-GB"/>
        </w:rPr>
        <w:t>宜针对</w:t>
      </w:r>
      <w:r w:rsidR="001B182C" w:rsidRPr="00212995">
        <w:rPr>
          <w:rFonts w:hint="eastAsia"/>
          <w:lang w:val="en-GB"/>
        </w:rPr>
        <w:t>测试</w:t>
      </w:r>
      <w:r w:rsidRPr="00212995">
        <w:rPr>
          <w:rFonts w:hint="eastAsia"/>
          <w:lang w:val="en-GB"/>
        </w:rPr>
        <w:t>工作制定计划，并将</w:t>
      </w:r>
      <w:r w:rsidR="001B182C" w:rsidRPr="00212995">
        <w:rPr>
          <w:rFonts w:hint="eastAsia"/>
          <w:lang w:val="en-GB"/>
        </w:rPr>
        <w:t>测试</w:t>
      </w:r>
      <w:r w:rsidRPr="00212995">
        <w:rPr>
          <w:rFonts w:hint="eastAsia"/>
          <w:lang w:val="en-GB"/>
        </w:rPr>
        <w:t>过程和结论文档化。</w:t>
      </w:r>
      <w:r w:rsidR="00F922C6" w:rsidRPr="00212995">
        <w:rPr>
          <w:rFonts w:hint="eastAsia"/>
          <w:lang w:val="en-GB"/>
        </w:rPr>
        <w:t>测试过程的文档宜包括：</w:t>
      </w:r>
    </w:p>
    <w:p w14:paraId="7E4ED390" w14:textId="3F8D7E47" w:rsidR="00F922C6" w:rsidRPr="00212995" w:rsidRDefault="00F922C6" w:rsidP="00F922C6">
      <w:pPr>
        <w:pStyle w:val="af3"/>
        <w:widowControl/>
        <w:numPr>
          <w:ilvl w:val="0"/>
          <w:numId w:val="13"/>
        </w:numPr>
        <w:tabs>
          <w:tab w:val="center" w:pos="4201"/>
          <w:tab w:val="right" w:leader="dot" w:pos="9298"/>
        </w:tabs>
        <w:autoSpaceDE w:val="0"/>
        <w:autoSpaceDN w:val="0"/>
        <w:ind w:firstLineChars="0"/>
        <w:contextualSpacing w:val="0"/>
        <w:rPr>
          <w:lang w:val="en-GB"/>
        </w:rPr>
      </w:pPr>
      <w:r w:rsidRPr="00212995">
        <w:rPr>
          <w:rFonts w:hint="eastAsia"/>
          <w:lang w:val="en-GB"/>
        </w:rPr>
        <w:t>测试前编制的测试规范，宜详细规定测试内容、方法、所用设备、步骤、预期结果等；</w:t>
      </w:r>
    </w:p>
    <w:p w14:paraId="4A5FB1CB" w14:textId="16396ABD" w:rsidR="00F922C6" w:rsidRPr="00212995" w:rsidRDefault="00F922C6" w:rsidP="00F922C6">
      <w:pPr>
        <w:pStyle w:val="af3"/>
        <w:widowControl/>
        <w:numPr>
          <w:ilvl w:val="0"/>
          <w:numId w:val="13"/>
        </w:numPr>
        <w:tabs>
          <w:tab w:val="center" w:pos="4201"/>
          <w:tab w:val="right" w:leader="dot" w:pos="9298"/>
        </w:tabs>
        <w:autoSpaceDE w:val="0"/>
        <w:autoSpaceDN w:val="0"/>
        <w:ind w:firstLineChars="0"/>
        <w:contextualSpacing w:val="0"/>
        <w:rPr>
          <w:lang w:val="en-GB"/>
        </w:rPr>
      </w:pPr>
      <w:r w:rsidRPr="00212995">
        <w:rPr>
          <w:rFonts w:hint="eastAsia"/>
          <w:lang w:val="en-GB"/>
        </w:rPr>
        <w:t>测试过程中的测试记录；</w:t>
      </w:r>
    </w:p>
    <w:p w14:paraId="0442D11E" w14:textId="51BEF8E0" w:rsidR="00F922C6" w:rsidRPr="00212995" w:rsidRDefault="00F922C6" w:rsidP="001F78AA">
      <w:pPr>
        <w:pStyle w:val="af3"/>
        <w:widowControl/>
        <w:numPr>
          <w:ilvl w:val="0"/>
          <w:numId w:val="13"/>
        </w:numPr>
        <w:tabs>
          <w:tab w:val="center" w:pos="4201"/>
          <w:tab w:val="right" w:leader="dot" w:pos="9298"/>
        </w:tabs>
        <w:autoSpaceDE w:val="0"/>
        <w:autoSpaceDN w:val="0"/>
        <w:ind w:firstLineChars="0"/>
        <w:contextualSpacing w:val="0"/>
        <w:rPr>
          <w:lang w:val="en-GB"/>
        </w:rPr>
      </w:pPr>
      <w:r w:rsidRPr="00212995">
        <w:rPr>
          <w:rFonts w:hint="eastAsia"/>
          <w:lang w:val="en-GB"/>
        </w:rPr>
        <w:t>测试完成后编制的测试报告。</w:t>
      </w:r>
    </w:p>
    <w:p w14:paraId="167FFCC1" w14:textId="57EB63B0" w:rsidR="00F922C6" w:rsidRPr="00212995" w:rsidRDefault="00F922C6" w:rsidP="00F922C6">
      <w:pPr>
        <w:ind w:firstLine="420"/>
        <w:rPr>
          <w:lang w:val="en-GB"/>
        </w:rPr>
      </w:pPr>
      <w:r w:rsidRPr="00212995">
        <w:rPr>
          <w:rFonts w:hint="eastAsia"/>
          <w:lang w:val="en-GB"/>
        </w:rPr>
        <w:t>测试所用设备</w:t>
      </w:r>
      <w:r w:rsidR="004E7B14" w:rsidRPr="00212995">
        <w:rPr>
          <w:rFonts w:hint="eastAsia"/>
          <w:lang w:val="en-GB"/>
        </w:rPr>
        <w:t>应</w:t>
      </w:r>
      <w:r w:rsidRPr="00212995">
        <w:rPr>
          <w:rFonts w:hint="eastAsia"/>
          <w:lang w:val="en-GB"/>
        </w:rPr>
        <w:t>具有完备的设备管理制度，</w:t>
      </w:r>
      <w:r w:rsidR="00F40A6D" w:rsidRPr="00212995">
        <w:rPr>
          <w:rFonts w:hint="eastAsia"/>
          <w:lang w:val="en-GB"/>
        </w:rPr>
        <w:t>设备</w:t>
      </w:r>
      <w:r w:rsidRPr="00212995">
        <w:rPr>
          <w:rFonts w:hint="eastAsia"/>
          <w:lang w:val="en-GB"/>
        </w:rPr>
        <w:t>执行测试前</w:t>
      </w:r>
      <w:r w:rsidR="00C625EA" w:rsidRPr="00212995">
        <w:rPr>
          <w:rFonts w:hint="eastAsia"/>
          <w:lang w:val="en-GB"/>
        </w:rPr>
        <w:t>，</w:t>
      </w:r>
      <w:r w:rsidR="004E7B14" w:rsidRPr="00212995">
        <w:rPr>
          <w:rFonts w:hint="eastAsia"/>
          <w:lang w:val="en-GB"/>
        </w:rPr>
        <w:t>应</w:t>
      </w:r>
      <w:r w:rsidRPr="00212995">
        <w:rPr>
          <w:rFonts w:hint="eastAsia"/>
          <w:lang w:val="en-GB"/>
        </w:rPr>
        <w:t>进行校准和功能完备性检查。宜采用自动化测试工具，减少手动操作的测试步骤。</w:t>
      </w:r>
    </w:p>
    <w:p w14:paraId="45D208E0" w14:textId="7134D38E" w:rsidR="009A3F65" w:rsidRPr="00212995" w:rsidRDefault="002929DF" w:rsidP="00F52D59">
      <w:pPr>
        <w:pStyle w:val="2"/>
        <w:rPr>
          <w:rFonts w:hint="eastAsia"/>
          <w:lang w:val="en-GB"/>
        </w:rPr>
      </w:pPr>
      <w:bookmarkStart w:id="99" w:name="_Toc195041014"/>
      <w:bookmarkStart w:id="100" w:name="_Toc196145173"/>
      <w:r>
        <w:rPr>
          <w:rFonts w:hint="eastAsia"/>
          <w:lang w:val="en-GB"/>
        </w:rPr>
        <w:t>风险评估</w:t>
      </w:r>
      <w:bookmarkEnd w:id="99"/>
      <w:bookmarkEnd w:id="100"/>
    </w:p>
    <w:p w14:paraId="4008077D" w14:textId="5AD61829" w:rsidR="000760C4" w:rsidRDefault="00953957" w:rsidP="009A3F65">
      <w:pPr>
        <w:ind w:firstLine="422"/>
        <w:rPr>
          <w:lang w:val="en-GB"/>
        </w:rPr>
      </w:pPr>
      <w:r w:rsidRPr="00C03062">
        <w:rPr>
          <w:rFonts w:ascii="黑体" w:eastAsia="黑体" w:hAnsi="黑体" w:cs="黑体"/>
          <w:b/>
          <w:bCs/>
          <w:szCs w:val="32"/>
          <w:lang w:val="en-GB"/>
        </w:rPr>
        <w:t>11.2.</w:t>
      </w:r>
      <w:r w:rsidR="00524D49">
        <w:rPr>
          <w:rFonts w:ascii="黑体" w:eastAsia="黑体" w:hAnsi="黑体" w:cs="黑体" w:hint="eastAsia"/>
          <w:b/>
          <w:bCs/>
          <w:szCs w:val="32"/>
          <w:lang w:val="en-GB"/>
        </w:rPr>
        <w:t>1</w:t>
      </w:r>
      <w:r w:rsidRPr="00C03062">
        <w:rPr>
          <w:rFonts w:ascii="黑体" w:eastAsia="黑体" w:hAnsi="黑体" w:cs="黑体"/>
          <w:b/>
          <w:bCs/>
          <w:szCs w:val="32"/>
          <w:lang w:val="en-GB"/>
        </w:rPr>
        <w:t xml:space="preserve"> </w:t>
      </w:r>
      <w:r w:rsidR="003F3349">
        <w:rPr>
          <w:rFonts w:ascii="黑体" w:eastAsia="黑体" w:hAnsi="黑体" w:cs="黑体" w:hint="eastAsia"/>
          <w:b/>
          <w:bCs/>
          <w:szCs w:val="32"/>
          <w:lang w:val="en-GB"/>
        </w:rPr>
        <w:t xml:space="preserve"> </w:t>
      </w:r>
      <w:r w:rsidR="00524D49">
        <w:rPr>
          <w:rFonts w:hint="eastAsia"/>
          <w:lang w:val="en-GB"/>
        </w:rPr>
        <w:t>宜</w:t>
      </w:r>
      <w:r w:rsidR="000760C4">
        <w:rPr>
          <w:rFonts w:hint="eastAsia"/>
          <w:lang w:val="en-GB"/>
        </w:rPr>
        <w:t>参照</w:t>
      </w:r>
      <w:r w:rsidR="000760C4">
        <w:rPr>
          <w:rFonts w:hint="eastAsia"/>
          <w:lang w:val="en-GB"/>
        </w:rPr>
        <w:t>GB/T 27921</w:t>
      </w:r>
      <w:r w:rsidR="000760C4">
        <w:rPr>
          <w:rFonts w:hint="eastAsia"/>
          <w:lang w:val="en-GB"/>
        </w:rPr>
        <w:t>规定的风险评估技术，结合信息收集、预期使用分析和测试验证结果，对每种危害的后果和可能性进行分析</w:t>
      </w:r>
      <w:r w:rsidR="00524D49">
        <w:rPr>
          <w:rFonts w:hint="eastAsia"/>
          <w:lang w:val="en-GB"/>
        </w:rPr>
        <w:t>评估</w:t>
      </w:r>
      <w:r w:rsidR="000760C4">
        <w:rPr>
          <w:rFonts w:hint="eastAsia"/>
          <w:lang w:val="en-GB"/>
        </w:rPr>
        <w:t>，度量每种危害的等级，以判断其是否在可容许范围内。</w:t>
      </w:r>
    </w:p>
    <w:p w14:paraId="64B6F405" w14:textId="079743C0" w:rsidR="00524D49" w:rsidRDefault="00524D49" w:rsidP="009A3F65">
      <w:pPr>
        <w:ind w:firstLine="422"/>
        <w:rPr>
          <w:lang w:val="en-GB"/>
        </w:rPr>
      </w:pPr>
      <w:r w:rsidRPr="00524D49">
        <w:rPr>
          <w:rFonts w:ascii="黑体" w:eastAsia="黑体" w:hAnsi="黑体" w:cs="黑体" w:hint="eastAsia"/>
          <w:b/>
          <w:bCs/>
          <w:szCs w:val="32"/>
          <w:lang w:val="en-GB"/>
        </w:rPr>
        <w:t xml:space="preserve">11.2.2  </w:t>
      </w:r>
      <w:r>
        <w:rPr>
          <w:rFonts w:hint="eastAsia"/>
          <w:lang w:val="en-GB"/>
        </w:rPr>
        <w:t>对于</w:t>
      </w:r>
      <w:r w:rsidR="00B12D72">
        <w:rPr>
          <w:rFonts w:hint="eastAsia"/>
          <w:lang w:val="en-GB"/>
        </w:rPr>
        <w:t>不可容许风险，应重新进行安全设计，</w:t>
      </w:r>
      <w:r w:rsidR="00AF2619">
        <w:rPr>
          <w:rFonts w:hint="eastAsia"/>
          <w:lang w:val="en-GB"/>
        </w:rPr>
        <w:t>确保</w:t>
      </w:r>
      <w:r w:rsidR="00B12D72">
        <w:rPr>
          <w:rFonts w:hint="eastAsia"/>
          <w:lang w:val="en-GB"/>
        </w:rPr>
        <w:t>其降至可容许风险</w:t>
      </w:r>
      <w:r w:rsidR="00DB3285">
        <w:rPr>
          <w:rFonts w:hint="eastAsia"/>
          <w:lang w:val="en-GB"/>
        </w:rPr>
        <w:t>水平</w:t>
      </w:r>
      <w:r w:rsidR="00B12D72">
        <w:rPr>
          <w:rFonts w:hint="eastAsia"/>
          <w:lang w:val="en-GB"/>
        </w:rPr>
        <w:t>；对于可容许风险，宜根据最低合理可行原则，进行进一步安全设计，直至</w:t>
      </w:r>
      <w:r w:rsidR="00DB3285">
        <w:rPr>
          <w:rFonts w:hint="eastAsia"/>
          <w:lang w:val="en-GB"/>
        </w:rPr>
        <w:t>继续</w:t>
      </w:r>
      <w:r w:rsidR="00B12D72">
        <w:rPr>
          <w:rFonts w:hint="eastAsia"/>
          <w:lang w:val="en-GB"/>
        </w:rPr>
        <w:t>降低风险的成本与预期降低风险的效果不相称</w:t>
      </w:r>
      <w:r w:rsidR="00BB427C">
        <w:rPr>
          <w:rFonts w:hint="eastAsia"/>
          <w:lang w:val="en-GB"/>
        </w:rPr>
        <w:t>（即达到最低合理可行水平）</w:t>
      </w:r>
      <w:r w:rsidR="00B12D72">
        <w:rPr>
          <w:rFonts w:hint="eastAsia"/>
          <w:lang w:val="en-GB"/>
        </w:rPr>
        <w:t>为止。</w:t>
      </w:r>
    </w:p>
    <w:p w14:paraId="0774A664" w14:textId="7DC1D19B" w:rsidR="000760C4" w:rsidRDefault="000B6EEB" w:rsidP="000760C4">
      <w:pPr>
        <w:ind w:firstLine="422"/>
        <w:rPr>
          <w:lang w:val="en-GB"/>
        </w:rPr>
      </w:pPr>
      <w:r w:rsidRPr="00C03062">
        <w:rPr>
          <w:rFonts w:ascii="黑体" w:eastAsia="黑体" w:hAnsi="黑体" w:cs="黑体"/>
          <w:b/>
          <w:bCs/>
          <w:szCs w:val="32"/>
          <w:lang w:val="en-GB"/>
        </w:rPr>
        <w:t>11.2.</w:t>
      </w:r>
      <w:r w:rsidR="00953957">
        <w:rPr>
          <w:rFonts w:ascii="黑体" w:eastAsia="黑体" w:hAnsi="黑体" w:cs="黑体" w:hint="eastAsia"/>
          <w:b/>
          <w:bCs/>
          <w:szCs w:val="32"/>
          <w:lang w:val="en-GB"/>
        </w:rPr>
        <w:t>3</w:t>
      </w:r>
      <w:r w:rsidRPr="00C03062">
        <w:rPr>
          <w:rFonts w:ascii="黑体" w:eastAsia="黑体" w:hAnsi="黑体" w:cs="黑体"/>
          <w:b/>
          <w:bCs/>
          <w:szCs w:val="32"/>
          <w:lang w:val="en-GB"/>
        </w:rPr>
        <w:t xml:space="preserve"> </w:t>
      </w:r>
      <w:r w:rsidR="003F3349">
        <w:rPr>
          <w:rFonts w:ascii="黑体" w:eastAsia="黑体" w:hAnsi="黑体" w:cs="黑体" w:hint="eastAsia"/>
          <w:b/>
          <w:bCs/>
          <w:szCs w:val="32"/>
          <w:lang w:val="en-GB"/>
        </w:rPr>
        <w:t xml:space="preserve"> </w:t>
      </w:r>
      <w:r w:rsidR="0015712B">
        <w:rPr>
          <w:rFonts w:hint="eastAsia"/>
          <w:lang w:val="en-GB"/>
        </w:rPr>
        <w:t>如有因安全设计产生的新</w:t>
      </w:r>
      <w:r w:rsidR="005E353D">
        <w:rPr>
          <w:rFonts w:hint="eastAsia"/>
          <w:lang w:val="en-GB"/>
        </w:rPr>
        <w:t>危害</w:t>
      </w:r>
      <w:r w:rsidR="0015712B">
        <w:rPr>
          <w:rFonts w:hint="eastAsia"/>
          <w:lang w:val="en-GB"/>
        </w:rPr>
        <w:t>，需对新</w:t>
      </w:r>
      <w:r w:rsidR="005E353D">
        <w:rPr>
          <w:rFonts w:hint="eastAsia"/>
          <w:lang w:val="en-GB"/>
        </w:rPr>
        <w:t>危害</w:t>
      </w:r>
      <w:r w:rsidR="0015712B">
        <w:rPr>
          <w:rFonts w:hint="eastAsia"/>
          <w:lang w:val="en-GB"/>
        </w:rPr>
        <w:t>一并进行</w:t>
      </w:r>
      <w:r w:rsidR="0029440C">
        <w:rPr>
          <w:rFonts w:hint="eastAsia"/>
          <w:lang w:val="en-GB"/>
        </w:rPr>
        <w:t>评估</w:t>
      </w:r>
      <w:r w:rsidR="00C77CCC">
        <w:rPr>
          <w:rFonts w:hint="eastAsia"/>
          <w:lang w:val="en-GB"/>
        </w:rPr>
        <w:t>。</w:t>
      </w:r>
    </w:p>
    <w:p w14:paraId="211FF351" w14:textId="0F931D2D" w:rsidR="000760C4" w:rsidRDefault="000B6EEB" w:rsidP="000760C4">
      <w:pPr>
        <w:ind w:firstLine="422"/>
        <w:rPr>
          <w:lang w:val="en-GB"/>
        </w:rPr>
      </w:pPr>
      <w:r w:rsidRPr="00C03062">
        <w:rPr>
          <w:rFonts w:ascii="黑体" w:eastAsia="黑体" w:hAnsi="黑体" w:cs="黑体"/>
          <w:b/>
          <w:bCs/>
          <w:szCs w:val="32"/>
          <w:lang w:val="en-GB"/>
        </w:rPr>
        <w:t>11.2.</w:t>
      </w:r>
      <w:r w:rsidR="00953957">
        <w:rPr>
          <w:rFonts w:ascii="黑体" w:eastAsia="黑体" w:hAnsi="黑体" w:cs="黑体" w:hint="eastAsia"/>
          <w:b/>
          <w:bCs/>
          <w:szCs w:val="32"/>
          <w:lang w:val="en-GB"/>
        </w:rPr>
        <w:t>4</w:t>
      </w:r>
      <w:r w:rsidRPr="00C03062">
        <w:rPr>
          <w:rFonts w:ascii="黑体" w:eastAsia="黑体" w:hAnsi="黑体" w:cs="黑体"/>
          <w:b/>
          <w:bCs/>
          <w:szCs w:val="32"/>
          <w:lang w:val="en-GB"/>
        </w:rPr>
        <w:t xml:space="preserve"> </w:t>
      </w:r>
      <w:r w:rsidR="003F3349">
        <w:rPr>
          <w:rFonts w:ascii="黑体" w:eastAsia="黑体" w:hAnsi="黑体" w:cs="黑体" w:hint="eastAsia"/>
          <w:b/>
          <w:bCs/>
          <w:szCs w:val="32"/>
          <w:lang w:val="en-GB"/>
        </w:rPr>
        <w:t xml:space="preserve"> </w:t>
      </w:r>
      <w:r w:rsidR="000760C4">
        <w:rPr>
          <w:rFonts w:hint="eastAsia"/>
          <w:lang w:val="en-GB"/>
        </w:rPr>
        <w:t>对智能功能的</w:t>
      </w:r>
      <w:r w:rsidR="004F5F02">
        <w:rPr>
          <w:rFonts w:hint="eastAsia"/>
          <w:lang w:val="en-GB"/>
        </w:rPr>
        <w:t>风险进行评估</w:t>
      </w:r>
      <w:r w:rsidR="000760C4">
        <w:rPr>
          <w:rFonts w:hint="eastAsia"/>
          <w:lang w:val="en-GB"/>
        </w:rPr>
        <w:t>，宜注意以下内容：</w:t>
      </w:r>
    </w:p>
    <w:p w14:paraId="61C62B9D" w14:textId="77777777" w:rsidR="000760C4" w:rsidRPr="00994333" w:rsidRDefault="000760C4" w:rsidP="000760C4">
      <w:pPr>
        <w:pStyle w:val="af3"/>
        <w:numPr>
          <w:ilvl w:val="0"/>
          <w:numId w:val="28"/>
        </w:numPr>
        <w:ind w:firstLineChars="0"/>
      </w:pPr>
      <w:r w:rsidRPr="00994333">
        <w:rPr>
          <w:rFonts w:hint="eastAsia"/>
        </w:rPr>
        <w:t>与非智能功能危害之间存在因果、关联关系的智能功能危害</w:t>
      </w:r>
      <w:r>
        <w:rPr>
          <w:rFonts w:hint="eastAsia"/>
        </w:rPr>
        <w:t>，需考虑作为诱因的非智能功能危害发生的概率，或衍生危害的严重程度</w:t>
      </w:r>
      <w:r w:rsidRPr="00994333">
        <w:rPr>
          <w:rFonts w:hint="eastAsia"/>
        </w:rPr>
        <w:t>；</w:t>
      </w:r>
    </w:p>
    <w:p w14:paraId="0A8400ED" w14:textId="77777777" w:rsidR="000760C4" w:rsidRPr="00994333" w:rsidRDefault="000760C4" w:rsidP="000760C4">
      <w:pPr>
        <w:pStyle w:val="af3"/>
        <w:numPr>
          <w:ilvl w:val="0"/>
          <w:numId w:val="28"/>
        </w:numPr>
        <w:ind w:firstLineChars="0"/>
      </w:pPr>
      <w:r>
        <w:rPr>
          <w:rFonts w:hint="eastAsia"/>
        </w:rPr>
        <w:t>结合危害场景的分析，需同时考虑初始场景发生的概率和危害场景中后果事件发生的概率</w:t>
      </w:r>
      <w:r w:rsidRPr="00994333">
        <w:rPr>
          <w:rFonts w:hint="eastAsia"/>
        </w:rPr>
        <w:t>；</w:t>
      </w:r>
    </w:p>
    <w:p w14:paraId="46DA6141" w14:textId="2F97828F" w:rsidR="00BF4DEF" w:rsidRDefault="002F27F1" w:rsidP="0033584B">
      <w:pPr>
        <w:pStyle w:val="2"/>
        <w:rPr>
          <w:rFonts w:hint="eastAsia"/>
          <w:lang w:val="en-GB"/>
        </w:rPr>
      </w:pPr>
      <w:bookmarkStart w:id="101" w:name="_Toc196145174"/>
      <w:r>
        <w:rPr>
          <w:rFonts w:hint="eastAsia"/>
          <w:lang w:val="en-GB"/>
        </w:rPr>
        <w:lastRenderedPageBreak/>
        <w:t>设计</w:t>
      </w:r>
      <w:r w:rsidR="0033584B">
        <w:rPr>
          <w:rFonts w:hint="eastAsia"/>
          <w:lang w:val="en-GB"/>
        </w:rPr>
        <w:t>方案确定</w:t>
      </w:r>
      <w:bookmarkEnd w:id="101"/>
    </w:p>
    <w:p w14:paraId="0527CEB3" w14:textId="03534EB5" w:rsidR="00E9506F" w:rsidRPr="000820E2" w:rsidRDefault="000B6EEB" w:rsidP="009A3F65">
      <w:pPr>
        <w:ind w:firstLine="420"/>
        <w:rPr>
          <w:lang w:val="en-GB"/>
        </w:rPr>
      </w:pPr>
      <w:r>
        <w:rPr>
          <w:rFonts w:hint="eastAsia"/>
          <w:lang w:val="en-GB"/>
        </w:rPr>
        <w:t>通过</w:t>
      </w:r>
      <w:r w:rsidR="00FD0988">
        <w:rPr>
          <w:rFonts w:hint="eastAsia"/>
          <w:lang w:val="en-GB"/>
        </w:rPr>
        <w:t>风险评估</w:t>
      </w:r>
      <w:r>
        <w:rPr>
          <w:rFonts w:hint="eastAsia"/>
          <w:lang w:val="en-GB"/>
        </w:rPr>
        <w:t>，确认</w:t>
      </w:r>
      <w:r w:rsidR="00882E9A">
        <w:rPr>
          <w:rFonts w:hint="eastAsia"/>
          <w:lang w:val="en-GB"/>
        </w:rPr>
        <w:t>产品</w:t>
      </w:r>
      <w:r>
        <w:rPr>
          <w:rFonts w:hint="eastAsia"/>
          <w:lang w:val="en-GB"/>
        </w:rPr>
        <w:t>智能功能</w:t>
      </w:r>
      <w:r w:rsidR="005E353D">
        <w:rPr>
          <w:rFonts w:hint="eastAsia"/>
          <w:lang w:val="en-GB"/>
        </w:rPr>
        <w:t>的</w:t>
      </w:r>
      <w:r w:rsidR="005E353D" w:rsidRPr="0058728A">
        <w:rPr>
          <w:rFonts w:hint="eastAsia"/>
        </w:rPr>
        <w:t>风险</w:t>
      </w:r>
      <w:r w:rsidR="00AF2619">
        <w:rPr>
          <w:rFonts w:hint="eastAsia"/>
          <w:lang w:val="en-GB"/>
        </w:rPr>
        <w:t>处于最低合理可行</w:t>
      </w:r>
      <w:r w:rsidR="005E353D">
        <w:rPr>
          <w:rFonts w:hint="eastAsia"/>
          <w:lang w:val="en-GB"/>
        </w:rPr>
        <w:t>水平</w:t>
      </w:r>
      <w:r w:rsidR="005E353D">
        <w:rPr>
          <w:rFonts w:hint="eastAsia"/>
        </w:rPr>
        <w:t>后，</w:t>
      </w:r>
      <w:r w:rsidR="00882E9A">
        <w:rPr>
          <w:rFonts w:hint="eastAsia"/>
          <w:lang w:val="en-GB"/>
        </w:rPr>
        <w:t>应根据相关设计内容和过程文档，形成最终的智能功能安全设计方案，</w:t>
      </w:r>
      <w:r w:rsidR="00953957">
        <w:rPr>
          <w:rFonts w:hint="eastAsia"/>
          <w:lang w:val="en-GB"/>
        </w:rPr>
        <w:t>并由相关方对安全设计方案进行确认</w:t>
      </w:r>
      <w:r w:rsidR="00C96C64">
        <w:rPr>
          <w:rFonts w:hint="eastAsia"/>
          <w:lang w:val="en-GB"/>
        </w:rPr>
        <w:t>。</w:t>
      </w:r>
    </w:p>
    <w:p w14:paraId="088AE3E6" w14:textId="77777777" w:rsidR="00BF4DEF" w:rsidRDefault="00BF4DEF" w:rsidP="009A3F65">
      <w:pPr>
        <w:ind w:firstLine="420"/>
        <w:rPr>
          <w:lang w:val="en-GB"/>
        </w:rPr>
      </w:pPr>
    </w:p>
    <w:p w14:paraId="348E8D90" w14:textId="77777777" w:rsidR="00BF4DEF" w:rsidRDefault="00BF4DEF" w:rsidP="009A3F65">
      <w:pPr>
        <w:ind w:firstLine="420"/>
        <w:rPr>
          <w:lang w:val="en-GB"/>
        </w:rPr>
        <w:sectPr w:rsidR="00BF4DEF" w:rsidSect="007C6A0A">
          <w:headerReference w:type="even" r:id="rId22"/>
          <w:headerReference w:type="default" r:id="rId23"/>
          <w:footerReference w:type="even" r:id="rId24"/>
          <w:footerReference w:type="default" r:id="rId25"/>
          <w:headerReference w:type="first" r:id="rId26"/>
          <w:footerReference w:type="first" r:id="rId27"/>
          <w:pgSz w:w="11906" w:h="16838" w:code="9"/>
          <w:pgMar w:top="1418" w:right="1134" w:bottom="1134" w:left="1418" w:header="1418" w:footer="1134" w:gutter="0"/>
          <w:pgNumType w:start="1"/>
          <w:cols w:space="425"/>
          <w:titlePg/>
          <w:docGrid w:type="lines" w:linePitch="312"/>
        </w:sectPr>
      </w:pPr>
    </w:p>
    <w:p w14:paraId="7AACBB14" w14:textId="4B68CD21" w:rsidR="009A3F65" w:rsidRDefault="002878CE" w:rsidP="007C6A0A">
      <w:pPr>
        <w:pageBreakBefore/>
        <w:spacing w:before="567"/>
        <w:ind w:firstLineChars="0" w:firstLine="0"/>
        <w:jc w:val="center"/>
        <w:outlineLvl w:val="0"/>
        <w:rPr>
          <w:lang w:val="en-GB"/>
        </w:rPr>
      </w:pPr>
      <w:bookmarkStart w:id="102" w:name="_Toc196145175"/>
      <w:r w:rsidRPr="009958AA">
        <w:rPr>
          <w:rFonts w:ascii="黑体" w:eastAsia="黑体" w:hAnsi="黑体" w:hint="eastAsia"/>
          <w:spacing w:val="71"/>
          <w:kern w:val="0"/>
          <w:fitText w:val="945" w:id="-743774208"/>
          <w:lang w:val="en-GB"/>
        </w:rPr>
        <w:lastRenderedPageBreak/>
        <w:t>附录</w:t>
      </w:r>
      <w:r w:rsidRPr="009958AA">
        <w:rPr>
          <w:rFonts w:hint="eastAsia"/>
          <w:spacing w:val="2"/>
          <w:kern w:val="0"/>
          <w:fitText w:val="945" w:id="-743774208"/>
          <w:lang w:val="en-GB"/>
        </w:rPr>
        <w:t>A</w:t>
      </w:r>
      <w:bookmarkEnd w:id="102"/>
    </w:p>
    <w:p w14:paraId="1E24D6A5" w14:textId="30E1A546" w:rsidR="002878CE" w:rsidRPr="007C6A0A" w:rsidRDefault="002878CE" w:rsidP="007C6A0A">
      <w:pPr>
        <w:ind w:firstLineChars="0" w:firstLine="0"/>
        <w:jc w:val="center"/>
        <w:rPr>
          <w:rFonts w:ascii="黑体" w:eastAsia="黑体" w:hAnsi="黑体" w:hint="eastAsia"/>
          <w:lang w:val="en-GB"/>
        </w:rPr>
      </w:pPr>
      <w:r w:rsidRPr="007C6A0A">
        <w:rPr>
          <w:rFonts w:ascii="黑体" w:eastAsia="黑体" w:hAnsi="黑体" w:hint="eastAsia"/>
          <w:lang w:val="en-GB"/>
        </w:rPr>
        <w:t>（资料性）</w:t>
      </w:r>
    </w:p>
    <w:p w14:paraId="3B8911F3" w14:textId="77777777" w:rsidR="002878CE" w:rsidRPr="007C6A0A" w:rsidRDefault="002878CE" w:rsidP="00FF2767">
      <w:pPr>
        <w:spacing w:after="284"/>
        <w:ind w:firstLineChars="0" w:firstLine="0"/>
        <w:jc w:val="center"/>
        <w:rPr>
          <w:rFonts w:ascii="黑体" w:eastAsia="黑体" w:hAnsi="黑体" w:hint="eastAsia"/>
        </w:rPr>
      </w:pPr>
      <w:r w:rsidRPr="007C6A0A">
        <w:rPr>
          <w:rFonts w:ascii="黑体" w:eastAsia="黑体" w:hAnsi="黑体" w:hint="eastAsia"/>
        </w:rPr>
        <w:t>智能产品危害示例</w:t>
      </w:r>
    </w:p>
    <w:p w14:paraId="5C0E106A" w14:textId="052FA3EE" w:rsidR="002878CE" w:rsidRDefault="00EA4AA5" w:rsidP="009A3F65">
      <w:pPr>
        <w:ind w:firstLine="420"/>
        <w:rPr>
          <w:lang w:val="en-GB"/>
        </w:rPr>
      </w:pPr>
      <w:r>
        <w:rPr>
          <w:rFonts w:hint="eastAsia"/>
          <w:lang w:val="en-GB"/>
        </w:rPr>
        <w:t>智能产品典型危害示例见表</w:t>
      </w:r>
      <w:r w:rsidR="00682DB5">
        <w:rPr>
          <w:rFonts w:hint="eastAsia"/>
          <w:lang w:val="en-GB"/>
        </w:rPr>
        <w:t>A</w:t>
      </w:r>
      <w:r>
        <w:rPr>
          <w:rFonts w:hint="eastAsia"/>
          <w:lang w:val="en-GB"/>
        </w:rPr>
        <w:t>.1</w:t>
      </w:r>
      <w:r>
        <w:rPr>
          <w:rFonts w:hint="eastAsia"/>
          <w:lang w:val="en-GB"/>
        </w:rPr>
        <w:t>。</w:t>
      </w:r>
    </w:p>
    <w:p w14:paraId="5A925A68" w14:textId="77777777" w:rsidR="00765DD5" w:rsidRDefault="00765DD5" w:rsidP="009A3F65">
      <w:pPr>
        <w:ind w:firstLine="420"/>
        <w:rPr>
          <w:lang w:val="en-GB"/>
        </w:rPr>
      </w:pPr>
    </w:p>
    <w:p w14:paraId="17428836" w14:textId="080B9BF7" w:rsidR="003A1E15" w:rsidRDefault="003A1E15" w:rsidP="00765DD5">
      <w:pPr>
        <w:spacing w:beforeLines="50" w:before="156" w:afterLines="50" w:after="156"/>
        <w:ind w:firstLineChars="0" w:firstLine="0"/>
        <w:jc w:val="center"/>
        <w:rPr>
          <w:lang w:val="en-GB"/>
        </w:rPr>
      </w:pPr>
      <w:r>
        <w:rPr>
          <w:rFonts w:hint="eastAsia"/>
          <w:lang w:val="en-GB"/>
        </w:rPr>
        <w:t>表</w:t>
      </w:r>
      <w:r w:rsidR="00682DB5">
        <w:rPr>
          <w:rFonts w:hint="eastAsia"/>
          <w:lang w:val="en-GB"/>
        </w:rPr>
        <w:t>A</w:t>
      </w:r>
      <w:r>
        <w:rPr>
          <w:rFonts w:hint="eastAsia"/>
          <w:lang w:val="en-GB"/>
        </w:rPr>
        <w:t>.1</w:t>
      </w:r>
      <w:r w:rsidR="00124633">
        <w:rPr>
          <w:rFonts w:hint="eastAsia"/>
          <w:lang w:val="en-GB"/>
        </w:rPr>
        <w:t xml:space="preserve"> </w:t>
      </w:r>
      <w:r>
        <w:rPr>
          <w:rFonts w:hint="eastAsia"/>
          <w:lang w:val="en-GB"/>
        </w:rPr>
        <w:t xml:space="preserve"> </w:t>
      </w:r>
      <w:r>
        <w:rPr>
          <w:rFonts w:hint="eastAsia"/>
          <w:lang w:val="en-GB"/>
        </w:rPr>
        <w:t>智能产品典型危害示例</w:t>
      </w:r>
    </w:p>
    <w:tbl>
      <w:tblPr>
        <w:tblStyle w:val="afff"/>
        <w:tblW w:w="5000" w:type="pct"/>
        <w:tblLook w:val="04A0" w:firstRow="1" w:lastRow="0" w:firstColumn="1" w:lastColumn="0" w:noHBand="0" w:noVBand="1"/>
      </w:tblPr>
      <w:tblGrid>
        <w:gridCol w:w="1555"/>
        <w:gridCol w:w="1701"/>
        <w:gridCol w:w="3543"/>
        <w:gridCol w:w="2545"/>
      </w:tblGrid>
      <w:tr w:rsidR="007E06A9" w:rsidRPr="00DF447C" w14:paraId="672645AB" w14:textId="3A056BD5" w:rsidTr="00921398">
        <w:tc>
          <w:tcPr>
            <w:tcW w:w="832" w:type="pct"/>
            <w:vAlign w:val="center"/>
          </w:tcPr>
          <w:p w14:paraId="7CD0FD2C" w14:textId="082A1329" w:rsidR="007E06A9" w:rsidRPr="00DF447C" w:rsidRDefault="007E06A9" w:rsidP="007E06A9">
            <w:pPr>
              <w:pStyle w:val="a3"/>
              <w:rPr>
                <w:b/>
                <w:bCs/>
                <w:lang w:val="en-GB"/>
              </w:rPr>
            </w:pPr>
            <w:r>
              <w:rPr>
                <w:rFonts w:hint="eastAsia"/>
                <w:b/>
                <w:bCs/>
                <w:lang w:val="en-GB"/>
              </w:rPr>
              <w:t>危害类型</w:t>
            </w:r>
          </w:p>
        </w:tc>
        <w:tc>
          <w:tcPr>
            <w:tcW w:w="910" w:type="pct"/>
            <w:vAlign w:val="center"/>
          </w:tcPr>
          <w:p w14:paraId="788D7DF6" w14:textId="5722D76F" w:rsidR="007E06A9" w:rsidRPr="00DF447C" w:rsidRDefault="007E06A9" w:rsidP="007E06A9">
            <w:pPr>
              <w:pStyle w:val="a3"/>
              <w:rPr>
                <w:b/>
                <w:bCs/>
                <w:lang w:val="en-GB"/>
              </w:rPr>
            </w:pPr>
            <w:r>
              <w:rPr>
                <w:rFonts w:hint="eastAsia"/>
                <w:b/>
                <w:bCs/>
                <w:lang w:val="en-GB"/>
              </w:rPr>
              <w:t>致害部件</w:t>
            </w:r>
          </w:p>
        </w:tc>
        <w:tc>
          <w:tcPr>
            <w:tcW w:w="1896" w:type="pct"/>
            <w:vAlign w:val="center"/>
          </w:tcPr>
          <w:p w14:paraId="23BC661F" w14:textId="71E19AB7" w:rsidR="007E06A9" w:rsidRPr="00DF447C" w:rsidRDefault="007E06A9" w:rsidP="007E06A9">
            <w:pPr>
              <w:pStyle w:val="a3"/>
              <w:rPr>
                <w:b/>
                <w:bCs/>
                <w:lang w:val="en-GB"/>
              </w:rPr>
            </w:pPr>
            <w:r>
              <w:rPr>
                <w:rFonts w:hint="eastAsia"/>
                <w:b/>
                <w:bCs/>
                <w:lang w:val="en-GB"/>
              </w:rPr>
              <w:t>危害</w:t>
            </w:r>
          </w:p>
        </w:tc>
        <w:tc>
          <w:tcPr>
            <w:tcW w:w="1362" w:type="pct"/>
            <w:vAlign w:val="center"/>
          </w:tcPr>
          <w:p w14:paraId="7D06A5B7" w14:textId="69BC7871" w:rsidR="007E06A9" w:rsidRDefault="007E06A9" w:rsidP="007E06A9">
            <w:pPr>
              <w:pStyle w:val="a3"/>
              <w:rPr>
                <w:b/>
                <w:bCs/>
                <w:lang w:val="en-GB"/>
              </w:rPr>
            </w:pPr>
            <w:r>
              <w:rPr>
                <w:rFonts w:hint="eastAsia"/>
                <w:b/>
                <w:bCs/>
                <w:lang w:val="en-GB"/>
              </w:rPr>
              <w:t>伤害</w:t>
            </w:r>
            <w:r w:rsidR="00AA5C64">
              <w:rPr>
                <w:rFonts w:hint="eastAsia"/>
                <w:b/>
                <w:bCs/>
                <w:lang w:val="en-GB"/>
              </w:rPr>
              <w:t>或后果</w:t>
            </w:r>
          </w:p>
        </w:tc>
      </w:tr>
      <w:tr w:rsidR="007E06A9" w14:paraId="0A1753EA" w14:textId="0310476F" w:rsidTr="00921398">
        <w:tc>
          <w:tcPr>
            <w:tcW w:w="832" w:type="pct"/>
            <w:vAlign w:val="center"/>
          </w:tcPr>
          <w:p w14:paraId="424BA257" w14:textId="05526848" w:rsidR="007E06A9" w:rsidRDefault="007E06A9" w:rsidP="007E06A9">
            <w:pPr>
              <w:pStyle w:val="a3"/>
              <w:rPr>
                <w:lang w:val="en-GB"/>
              </w:rPr>
            </w:pPr>
            <w:r>
              <w:rPr>
                <w:rFonts w:hint="eastAsia"/>
                <w:lang w:val="en-GB"/>
              </w:rPr>
              <w:t>电气危害</w:t>
            </w:r>
          </w:p>
        </w:tc>
        <w:tc>
          <w:tcPr>
            <w:tcW w:w="910" w:type="pct"/>
            <w:vAlign w:val="center"/>
          </w:tcPr>
          <w:p w14:paraId="6A9FA8B0" w14:textId="60D9BCD8" w:rsidR="007E06A9" w:rsidRDefault="007E06A9" w:rsidP="007E06A9">
            <w:pPr>
              <w:pStyle w:val="a3"/>
              <w:rPr>
                <w:lang w:val="en-GB"/>
              </w:rPr>
            </w:pPr>
            <w:r>
              <w:rPr>
                <w:rFonts w:hint="eastAsia"/>
                <w:lang w:val="en-GB"/>
              </w:rPr>
              <w:t>导线、电路板</w:t>
            </w:r>
          </w:p>
        </w:tc>
        <w:tc>
          <w:tcPr>
            <w:tcW w:w="1896" w:type="pct"/>
            <w:vAlign w:val="center"/>
          </w:tcPr>
          <w:p w14:paraId="47244B47" w14:textId="76F96426" w:rsidR="007E06A9" w:rsidRDefault="007E06A9" w:rsidP="007E06A9">
            <w:pPr>
              <w:pStyle w:val="a3"/>
              <w:rPr>
                <w:lang w:val="en-GB"/>
              </w:rPr>
            </w:pPr>
            <w:r>
              <w:rPr>
                <w:rFonts w:hint="eastAsia"/>
                <w:lang w:val="en-GB"/>
              </w:rPr>
              <w:t>短路</w:t>
            </w:r>
          </w:p>
        </w:tc>
        <w:tc>
          <w:tcPr>
            <w:tcW w:w="1362" w:type="pct"/>
            <w:vAlign w:val="center"/>
          </w:tcPr>
          <w:p w14:paraId="22911ACF" w14:textId="79E8AD61" w:rsidR="007E06A9" w:rsidRDefault="007E06A9" w:rsidP="007E06A9">
            <w:pPr>
              <w:pStyle w:val="a3"/>
              <w:rPr>
                <w:lang w:val="en-GB"/>
              </w:rPr>
            </w:pPr>
            <w:r>
              <w:rPr>
                <w:rFonts w:hint="eastAsia"/>
                <w:lang w:val="en-GB"/>
              </w:rPr>
              <w:t>烧伤（</w:t>
            </w:r>
            <w:r w:rsidR="00254082">
              <w:rPr>
                <w:rFonts w:hint="eastAsia"/>
                <w:lang w:val="en-GB"/>
              </w:rPr>
              <w:t>火灾</w:t>
            </w:r>
            <w:r>
              <w:rPr>
                <w:rFonts w:hint="eastAsia"/>
                <w:lang w:val="en-GB"/>
              </w:rPr>
              <w:t>）</w:t>
            </w:r>
          </w:p>
        </w:tc>
      </w:tr>
      <w:tr w:rsidR="007E06A9" w14:paraId="44EE8B43" w14:textId="77777777" w:rsidTr="00921398">
        <w:tc>
          <w:tcPr>
            <w:tcW w:w="832" w:type="pct"/>
            <w:vAlign w:val="center"/>
          </w:tcPr>
          <w:p w14:paraId="3A75708A" w14:textId="47943F7D" w:rsidR="007E06A9" w:rsidRDefault="007E06A9" w:rsidP="007E06A9">
            <w:pPr>
              <w:pStyle w:val="a3"/>
              <w:rPr>
                <w:lang w:val="en-GB"/>
              </w:rPr>
            </w:pPr>
            <w:r>
              <w:rPr>
                <w:rFonts w:hint="eastAsia"/>
                <w:lang w:val="en-GB"/>
              </w:rPr>
              <w:t>电气危害</w:t>
            </w:r>
          </w:p>
        </w:tc>
        <w:tc>
          <w:tcPr>
            <w:tcW w:w="910" w:type="pct"/>
            <w:vAlign w:val="center"/>
          </w:tcPr>
          <w:p w14:paraId="466B37E6" w14:textId="3FFE17B7" w:rsidR="007E06A9" w:rsidRDefault="007E06A9" w:rsidP="007E06A9">
            <w:pPr>
              <w:pStyle w:val="a3"/>
              <w:rPr>
                <w:lang w:val="en-GB"/>
              </w:rPr>
            </w:pPr>
            <w:r>
              <w:rPr>
                <w:rFonts w:hint="eastAsia"/>
                <w:lang w:val="en-GB"/>
              </w:rPr>
              <w:t>电池、电机</w:t>
            </w:r>
          </w:p>
        </w:tc>
        <w:tc>
          <w:tcPr>
            <w:tcW w:w="1896" w:type="pct"/>
            <w:vAlign w:val="center"/>
          </w:tcPr>
          <w:p w14:paraId="1A4C3D43" w14:textId="7CA85859" w:rsidR="007E06A9" w:rsidRDefault="007E06A9" w:rsidP="007E06A9">
            <w:pPr>
              <w:pStyle w:val="a3"/>
              <w:rPr>
                <w:lang w:val="en-GB"/>
              </w:rPr>
            </w:pPr>
            <w:r>
              <w:rPr>
                <w:rFonts w:hint="eastAsia"/>
                <w:lang w:val="en-GB"/>
              </w:rPr>
              <w:t>接触不良、散热不良</w:t>
            </w:r>
          </w:p>
        </w:tc>
        <w:tc>
          <w:tcPr>
            <w:tcW w:w="1362" w:type="pct"/>
            <w:vAlign w:val="center"/>
          </w:tcPr>
          <w:p w14:paraId="79D6EA7C" w14:textId="1DDA4F6B" w:rsidR="007E06A9" w:rsidRDefault="007E06A9" w:rsidP="007E06A9">
            <w:pPr>
              <w:pStyle w:val="a3"/>
              <w:rPr>
                <w:lang w:val="en-GB"/>
              </w:rPr>
            </w:pPr>
            <w:r>
              <w:rPr>
                <w:rFonts w:hint="eastAsia"/>
                <w:lang w:val="en-GB"/>
              </w:rPr>
              <w:t>烧伤（</w:t>
            </w:r>
            <w:r w:rsidR="00254082">
              <w:rPr>
                <w:rFonts w:hint="eastAsia"/>
                <w:lang w:val="en-GB"/>
              </w:rPr>
              <w:t>火灾</w:t>
            </w:r>
            <w:r>
              <w:rPr>
                <w:rFonts w:hint="eastAsia"/>
                <w:lang w:val="en-GB"/>
              </w:rPr>
              <w:t>）</w:t>
            </w:r>
          </w:p>
        </w:tc>
      </w:tr>
      <w:tr w:rsidR="007E06A9" w14:paraId="5D2DCD8E" w14:textId="33BE347E" w:rsidTr="00921398">
        <w:tc>
          <w:tcPr>
            <w:tcW w:w="832" w:type="pct"/>
            <w:vAlign w:val="center"/>
          </w:tcPr>
          <w:p w14:paraId="3BFAE1AB" w14:textId="5F285EC6" w:rsidR="007E06A9" w:rsidRDefault="007E06A9" w:rsidP="007E06A9">
            <w:pPr>
              <w:pStyle w:val="a3"/>
              <w:rPr>
                <w:lang w:val="en-GB"/>
              </w:rPr>
            </w:pPr>
            <w:r>
              <w:rPr>
                <w:rFonts w:hint="eastAsia"/>
                <w:lang w:val="en-GB"/>
              </w:rPr>
              <w:t>电气危害</w:t>
            </w:r>
          </w:p>
        </w:tc>
        <w:tc>
          <w:tcPr>
            <w:tcW w:w="910" w:type="pct"/>
            <w:vAlign w:val="center"/>
          </w:tcPr>
          <w:p w14:paraId="22B036AA" w14:textId="724BD071" w:rsidR="007E06A9" w:rsidRDefault="007E06A9" w:rsidP="007E06A9">
            <w:pPr>
              <w:pStyle w:val="a3"/>
              <w:rPr>
                <w:lang w:val="en-GB"/>
              </w:rPr>
            </w:pPr>
            <w:r>
              <w:rPr>
                <w:rFonts w:hint="eastAsia"/>
                <w:lang w:val="en-GB"/>
              </w:rPr>
              <w:t>电机等驱动组件</w:t>
            </w:r>
          </w:p>
        </w:tc>
        <w:tc>
          <w:tcPr>
            <w:tcW w:w="1896" w:type="pct"/>
            <w:vAlign w:val="center"/>
          </w:tcPr>
          <w:p w14:paraId="087E8288" w14:textId="588407CE" w:rsidR="007E06A9" w:rsidRDefault="007E06A9" w:rsidP="007E06A9">
            <w:pPr>
              <w:pStyle w:val="a3"/>
              <w:rPr>
                <w:lang w:val="en-GB"/>
              </w:rPr>
            </w:pPr>
            <w:r w:rsidRPr="001463BC">
              <w:rPr>
                <w:rFonts w:ascii="宋体" w:hAnsi="宋体" w:hint="eastAsia"/>
              </w:rPr>
              <w:t>旋转部件堵转</w:t>
            </w:r>
          </w:p>
        </w:tc>
        <w:tc>
          <w:tcPr>
            <w:tcW w:w="1362" w:type="pct"/>
            <w:vAlign w:val="center"/>
          </w:tcPr>
          <w:p w14:paraId="22F0A695" w14:textId="7F697D9D" w:rsidR="007E06A9" w:rsidRDefault="007E06A9" w:rsidP="007E06A9">
            <w:pPr>
              <w:pStyle w:val="a3"/>
              <w:rPr>
                <w:lang w:val="en-GB"/>
              </w:rPr>
            </w:pPr>
            <w:r>
              <w:rPr>
                <w:rFonts w:hint="eastAsia"/>
                <w:lang w:val="en-GB"/>
              </w:rPr>
              <w:t>挤压伤、挫伤、绞伤</w:t>
            </w:r>
          </w:p>
        </w:tc>
      </w:tr>
      <w:tr w:rsidR="00EF0330" w14:paraId="690D5E1E" w14:textId="77777777" w:rsidTr="00921398">
        <w:tc>
          <w:tcPr>
            <w:tcW w:w="832" w:type="pct"/>
            <w:vAlign w:val="center"/>
          </w:tcPr>
          <w:p w14:paraId="486BF3DF" w14:textId="353A4BBC" w:rsidR="00EF0330" w:rsidRDefault="003E664D" w:rsidP="007E06A9">
            <w:pPr>
              <w:pStyle w:val="a3"/>
              <w:rPr>
                <w:lang w:val="en-GB"/>
              </w:rPr>
            </w:pPr>
            <w:r>
              <w:rPr>
                <w:rFonts w:hint="eastAsia"/>
                <w:lang w:val="en-GB"/>
              </w:rPr>
              <w:t>电气危害</w:t>
            </w:r>
          </w:p>
        </w:tc>
        <w:tc>
          <w:tcPr>
            <w:tcW w:w="910" w:type="pct"/>
            <w:vAlign w:val="center"/>
          </w:tcPr>
          <w:p w14:paraId="7077948A" w14:textId="14A406B4" w:rsidR="00EF0330" w:rsidRDefault="00010124" w:rsidP="007E06A9">
            <w:pPr>
              <w:pStyle w:val="a3"/>
              <w:rPr>
                <w:lang w:val="en-GB"/>
              </w:rPr>
            </w:pPr>
            <w:r>
              <w:rPr>
                <w:rFonts w:hint="eastAsia"/>
                <w:lang w:val="en-GB"/>
              </w:rPr>
              <w:t>导线</w:t>
            </w:r>
          </w:p>
        </w:tc>
        <w:tc>
          <w:tcPr>
            <w:tcW w:w="1896" w:type="pct"/>
            <w:vAlign w:val="center"/>
          </w:tcPr>
          <w:p w14:paraId="368A6CDE" w14:textId="50E6E023" w:rsidR="00EF0330" w:rsidRPr="001463BC" w:rsidRDefault="00010124" w:rsidP="007E06A9">
            <w:pPr>
              <w:pStyle w:val="a3"/>
              <w:rPr>
                <w:rFonts w:ascii="宋体" w:hAnsi="宋体" w:hint="eastAsia"/>
              </w:rPr>
            </w:pPr>
            <w:r>
              <w:rPr>
                <w:rFonts w:ascii="宋体" w:hAnsi="宋体" w:hint="eastAsia"/>
              </w:rPr>
              <w:t>漏电</w:t>
            </w:r>
          </w:p>
        </w:tc>
        <w:tc>
          <w:tcPr>
            <w:tcW w:w="1362" w:type="pct"/>
            <w:vAlign w:val="center"/>
          </w:tcPr>
          <w:p w14:paraId="777F4880" w14:textId="3B8E6B4D" w:rsidR="00EF0330" w:rsidRDefault="00010124" w:rsidP="007E06A9">
            <w:pPr>
              <w:pStyle w:val="a3"/>
              <w:rPr>
                <w:lang w:val="en-GB"/>
              </w:rPr>
            </w:pPr>
            <w:r>
              <w:rPr>
                <w:rFonts w:hint="eastAsia"/>
                <w:lang w:val="en-GB"/>
              </w:rPr>
              <w:t>电击伤害</w:t>
            </w:r>
          </w:p>
        </w:tc>
      </w:tr>
      <w:tr w:rsidR="003E664D" w14:paraId="0FA92884" w14:textId="77777777" w:rsidTr="00921398">
        <w:tc>
          <w:tcPr>
            <w:tcW w:w="832" w:type="pct"/>
            <w:vAlign w:val="center"/>
          </w:tcPr>
          <w:p w14:paraId="53E49D38" w14:textId="31B619AD" w:rsidR="003E664D" w:rsidRDefault="003E664D" w:rsidP="007E06A9">
            <w:pPr>
              <w:pStyle w:val="a3"/>
              <w:rPr>
                <w:lang w:val="en-GB"/>
              </w:rPr>
            </w:pPr>
            <w:r>
              <w:rPr>
                <w:rFonts w:hint="eastAsia"/>
                <w:lang w:val="en-GB"/>
              </w:rPr>
              <w:t>电气危害</w:t>
            </w:r>
          </w:p>
        </w:tc>
        <w:tc>
          <w:tcPr>
            <w:tcW w:w="910" w:type="pct"/>
            <w:vAlign w:val="center"/>
          </w:tcPr>
          <w:p w14:paraId="047041A4" w14:textId="3031F3A8" w:rsidR="003E664D" w:rsidRDefault="00285E99" w:rsidP="007E06A9">
            <w:pPr>
              <w:pStyle w:val="a3"/>
              <w:rPr>
                <w:lang w:val="en-GB"/>
              </w:rPr>
            </w:pPr>
            <w:r>
              <w:rPr>
                <w:rFonts w:hint="eastAsia"/>
                <w:lang w:val="en-GB"/>
              </w:rPr>
              <w:t>电池、充电座</w:t>
            </w:r>
          </w:p>
        </w:tc>
        <w:tc>
          <w:tcPr>
            <w:tcW w:w="1896" w:type="pct"/>
            <w:vAlign w:val="center"/>
          </w:tcPr>
          <w:p w14:paraId="6192F150" w14:textId="4E10F9C7" w:rsidR="003E664D" w:rsidRPr="001463BC" w:rsidRDefault="00285E99" w:rsidP="007E06A9">
            <w:pPr>
              <w:pStyle w:val="a3"/>
              <w:rPr>
                <w:rFonts w:ascii="宋体" w:hAnsi="宋体" w:hint="eastAsia"/>
              </w:rPr>
            </w:pPr>
            <w:r>
              <w:rPr>
                <w:rFonts w:ascii="宋体" w:hAnsi="宋体" w:hint="eastAsia"/>
              </w:rPr>
              <w:t>充放电异常</w:t>
            </w:r>
          </w:p>
        </w:tc>
        <w:tc>
          <w:tcPr>
            <w:tcW w:w="1362" w:type="pct"/>
            <w:vAlign w:val="center"/>
          </w:tcPr>
          <w:p w14:paraId="5D4087DE" w14:textId="4A4F4B69" w:rsidR="003E664D" w:rsidRDefault="00285E99" w:rsidP="007E06A9">
            <w:pPr>
              <w:pStyle w:val="a3"/>
              <w:rPr>
                <w:lang w:val="en-GB"/>
              </w:rPr>
            </w:pPr>
            <w:r>
              <w:rPr>
                <w:rFonts w:hint="eastAsia"/>
                <w:lang w:val="en-GB"/>
              </w:rPr>
              <w:t>烧伤（</w:t>
            </w:r>
            <w:r w:rsidR="00254082">
              <w:rPr>
                <w:rFonts w:hint="eastAsia"/>
                <w:lang w:val="en-GB"/>
              </w:rPr>
              <w:t>火灾</w:t>
            </w:r>
            <w:r>
              <w:rPr>
                <w:rFonts w:hint="eastAsia"/>
                <w:lang w:val="en-GB"/>
              </w:rPr>
              <w:t>）</w:t>
            </w:r>
          </w:p>
        </w:tc>
      </w:tr>
      <w:tr w:rsidR="007E06A9" w14:paraId="278ACA0F" w14:textId="05336FAF" w:rsidTr="00921398">
        <w:tc>
          <w:tcPr>
            <w:tcW w:w="832" w:type="pct"/>
            <w:vAlign w:val="center"/>
          </w:tcPr>
          <w:p w14:paraId="4133AA76" w14:textId="2DFF1BE5" w:rsidR="007E06A9" w:rsidRDefault="00306099" w:rsidP="007E06A9">
            <w:pPr>
              <w:pStyle w:val="a3"/>
              <w:rPr>
                <w:lang w:val="en-GB"/>
              </w:rPr>
            </w:pPr>
            <w:r>
              <w:rPr>
                <w:rFonts w:hint="eastAsia"/>
                <w:lang w:val="en-GB"/>
              </w:rPr>
              <w:t>功能</w:t>
            </w:r>
            <w:r w:rsidR="007E06A9">
              <w:rPr>
                <w:rFonts w:hint="eastAsia"/>
                <w:lang w:val="en-GB"/>
              </w:rPr>
              <w:t>危害</w:t>
            </w:r>
          </w:p>
        </w:tc>
        <w:tc>
          <w:tcPr>
            <w:tcW w:w="910" w:type="pct"/>
            <w:vAlign w:val="center"/>
          </w:tcPr>
          <w:p w14:paraId="761F3D97" w14:textId="2BBDC049" w:rsidR="007E06A9" w:rsidRDefault="00AA5C64" w:rsidP="007E06A9">
            <w:pPr>
              <w:pStyle w:val="a3"/>
              <w:rPr>
                <w:lang w:val="en-GB"/>
              </w:rPr>
            </w:pPr>
            <w:r>
              <w:rPr>
                <w:rFonts w:hint="eastAsia"/>
                <w:lang w:val="en-GB"/>
              </w:rPr>
              <w:t>温控传感器</w:t>
            </w:r>
          </w:p>
        </w:tc>
        <w:tc>
          <w:tcPr>
            <w:tcW w:w="1896" w:type="pct"/>
            <w:vAlign w:val="center"/>
          </w:tcPr>
          <w:p w14:paraId="6DF4CBB8" w14:textId="6B8A056A" w:rsidR="007E06A9" w:rsidRDefault="00AA5C64" w:rsidP="007E06A9">
            <w:pPr>
              <w:pStyle w:val="a3"/>
              <w:rPr>
                <w:lang w:val="en-GB"/>
              </w:rPr>
            </w:pPr>
            <w:r>
              <w:rPr>
                <w:rFonts w:hint="eastAsia"/>
                <w:lang w:val="en-GB"/>
              </w:rPr>
              <w:t>信号采集失效</w:t>
            </w:r>
          </w:p>
        </w:tc>
        <w:tc>
          <w:tcPr>
            <w:tcW w:w="1362" w:type="pct"/>
            <w:vAlign w:val="center"/>
          </w:tcPr>
          <w:p w14:paraId="21503FFA" w14:textId="0CF43AF6" w:rsidR="007E06A9" w:rsidRDefault="00AA5C64" w:rsidP="007E06A9">
            <w:pPr>
              <w:pStyle w:val="a3"/>
              <w:rPr>
                <w:lang w:val="en-GB"/>
              </w:rPr>
            </w:pPr>
            <w:r>
              <w:rPr>
                <w:rFonts w:hint="eastAsia"/>
                <w:lang w:val="en-GB"/>
              </w:rPr>
              <w:t>烧伤（</w:t>
            </w:r>
            <w:r w:rsidR="00254082">
              <w:rPr>
                <w:rFonts w:hint="eastAsia"/>
                <w:lang w:val="en-GB"/>
              </w:rPr>
              <w:t>火灾</w:t>
            </w:r>
            <w:r>
              <w:rPr>
                <w:rFonts w:hint="eastAsia"/>
                <w:lang w:val="en-GB"/>
              </w:rPr>
              <w:t>）、冻伤</w:t>
            </w:r>
          </w:p>
        </w:tc>
      </w:tr>
      <w:tr w:rsidR="00EF020E" w14:paraId="68781939" w14:textId="77777777" w:rsidTr="00921398">
        <w:tc>
          <w:tcPr>
            <w:tcW w:w="832" w:type="pct"/>
            <w:vAlign w:val="center"/>
          </w:tcPr>
          <w:p w14:paraId="737207E7" w14:textId="2EDDF0A0" w:rsidR="00EF020E" w:rsidDel="00EF020E" w:rsidRDefault="00306099" w:rsidP="00EF020E">
            <w:pPr>
              <w:pStyle w:val="a3"/>
              <w:rPr>
                <w:lang w:val="en-GB"/>
              </w:rPr>
            </w:pPr>
            <w:r>
              <w:rPr>
                <w:rFonts w:hint="eastAsia"/>
                <w:lang w:val="en-GB"/>
              </w:rPr>
              <w:t>功能</w:t>
            </w:r>
            <w:r w:rsidR="00EF020E">
              <w:rPr>
                <w:rFonts w:hint="eastAsia"/>
                <w:lang w:val="en-GB"/>
              </w:rPr>
              <w:t>危害</w:t>
            </w:r>
          </w:p>
        </w:tc>
        <w:tc>
          <w:tcPr>
            <w:tcW w:w="910" w:type="pct"/>
            <w:vAlign w:val="center"/>
          </w:tcPr>
          <w:p w14:paraId="78A60D2B" w14:textId="29D1AA32" w:rsidR="00EF020E" w:rsidRDefault="00EF020E" w:rsidP="00EF020E">
            <w:pPr>
              <w:pStyle w:val="a3"/>
              <w:rPr>
                <w:lang w:val="en-GB"/>
              </w:rPr>
            </w:pPr>
            <w:r>
              <w:rPr>
                <w:rFonts w:hint="eastAsia"/>
                <w:lang w:val="en-GB" w:eastAsia="zh"/>
              </w:rPr>
              <w:t>激光雷达</w:t>
            </w:r>
          </w:p>
        </w:tc>
        <w:tc>
          <w:tcPr>
            <w:tcW w:w="1896" w:type="pct"/>
            <w:vAlign w:val="center"/>
          </w:tcPr>
          <w:p w14:paraId="15542C53" w14:textId="6B7AFB6E" w:rsidR="00EF020E" w:rsidRDefault="00EF020E" w:rsidP="00EF020E">
            <w:pPr>
              <w:pStyle w:val="a3"/>
              <w:rPr>
                <w:lang w:val="en-GB"/>
              </w:rPr>
            </w:pPr>
            <w:r>
              <w:rPr>
                <w:rFonts w:hint="eastAsia"/>
                <w:lang w:val="en-GB" w:eastAsia="zh"/>
              </w:rPr>
              <w:t>点云采集失效</w:t>
            </w:r>
          </w:p>
        </w:tc>
        <w:tc>
          <w:tcPr>
            <w:tcW w:w="1362" w:type="pct"/>
            <w:vAlign w:val="center"/>
          </w:tcPr>
          <w:p w14:paraId="59352FD0" w14:textId="680C9ECC" w:rsidR="00EF020E" w:rsidRDefault="00EF020E" w:rsidP="00EF020E">
            <w:pPr>
              <w:pStyle w:val="a3"/>
              <w:rPr>
                <w:lang w:val="en-GB"/>
              </w:rPr>
            </w:pPr>
            <w:r>
              <w:rPr>
                <w:rFonts w:hint="eastAsia"/>
                <w:lang w:val="en-GB" w:eastAsia="zh"/>
              </w:rPr>
              <w:t>感知错误导致功能失控</w:t>
            </w:r>
          </w:p>
        </w:tc>
      </w:tr>
      <w:tr w:rsidR="00EF020E" w14:paraId="2DB08428" w14:textId="77777777" w:rsidTr="00921398">
        <w:tc>
          <w:tcPr>
            <w:tcW w:w="832" w:type="pct"/>
            <w:vAlign w:val="center"/>
          </w:tcPr>
          <w:p w14:paraId="192AE07D" w14:textId="1364FFCF" w:rsidR="00EF020E" w:rsidDel="00EF020E" w:rsidRDefault="00306099" w:rsidP="00EF020E">
            <w:pPr>
              <w:pStyle w:val="a3"/>
              <w:rPr>
                <w:lang w:val="en-GB"/>
              </w:rPr>
            </w:pPr>
            <w:r>
              <w:rPr>
                <w:rFonts w:hint="eastAsia"/>
                <w:lang w:val="en-GB"/>
              </w:rPr>
              <w:t>功能</w:t>
            </w:r>
            <w:r w:rsidR="00EF020E">
              <w:rPr>
                <w:rFonts w:hint="eastAsia"/>
                <w:lang w:val="en-GB"/>
              </w:rPr>
              <w:t>危害</w:t>
            </w:r>
          </w:p>
        </w:tc>
        <w:tc>
          <w:tcPr>
            <w:tcW w:w="910" w:type="pct"/>
            <w:vAlign w:val="center"/>
          </w:tcPr>
          <w:p w14:paraId="1CF2DCFA" w14:textId="551E72A2" w:rsidR="00EF020E" w:rsidRDefault="00EF020E" w:rsidP="00EF020E">
            <w:pPr>
              <w:pStyle w:val="a3"/>
              <w:rPr>
                <w:lang w:val="en-GB"/>
              </w:rPr>
            </w:pPr>
            <w:r>
              <w:rPr>
                <w:rFonts w:hint="eastAsia"/>
                <w:lang w:val="en-GB" w:eastAsia="zh"/>
              </w:rPr>
              <w:t>摄像头</w:t>
            </w:r>
          </w:p>
        </w:tc>
        <w:tc>
          <w:tcPr>
            <w:tcW w:w="1896" w:type="pct"/>
            <w:vAlign w:val="center"/>
          </w:tcPr>
          <w:p w14:paraId="2C1413D3" w14:textId="0C2085C0" w:rsidR="00EF020E" w:rsidRDefault="00EF020E" w:rsidP="00EF020E">
            <w:pPr>
              <w:pStyle w:val="a3"/>
              <w:rPr>
                <w:lang w:val="en-GB"/>
              </w:rPr>
            </w:pPr>
            <w:r>
              <w:rPr>
                <w:rFonts w:hint="eastAsia"/>
                <w:lang w:val="en-GB" w:eastAsia="zh"/>
              </w:rPr>
              <w:t>图像采集失效</w:t>
            </w:r>
          </w:p>
        </w:tc>
        <w:tc>
          <w:tcPr>
            <w:tcW w:w="1362" w:type="pct"/>
            <w:vAlign w:val="center"/>
          </w:tcPr>
          <w:p w14:paraId="1949578D" w14:textId="56B7C282" w:rsidR="00EF020E" w:rsidRDefault="00EF020E" w:rsidP="00EF020E">
            <w:pPr>
              <w:pStyle w:val="a3"/>
              <w:rPr>
                <w:lang w:val="en-GB"/>
              </w:rPr>
            </w:pPr>
            <w:r>
              <w:rPr>
                <w:rFonts w:hint="eastAsia"/>
                <w:lang w:val="en-GB" w:eastAsia="zh"/>
              </w:rPr>
              <w:t>感知错误导致功能失控</w:t>
            </w:r>
          </w:p>
        </w:tc>
      </w:tr>
      <w:tr w:rsidR="00EF020E" w14:paraId="327500B1" w14:textId="77777777" w:rsidTr="00921398">
        <w:tc>
          <w:tcPr>
            <w:tcW w:w="832" w:type="pct"/>
            <w:vAlign w:val="center"/>
          </w:tcPr>
          <w:p w14:paraId="5CC62960" w14:textId="24B66395" w:rsidR="00EF020E" w:rsidDel="00EF020E" w:rsidRDefault="00306099" w:rsidP="00EF020E">
            <w:pPr>
              <w:pStyle w:val="a3"/>
              <w:rPr>
                <w:lang w:val="en-GB"/>
              </w:rPr>
            </w:pPr>
            <w:r>
              <w:rPr>
                <w:rFonts w:hint="eastAsia"/>
                <w:lang w:val="en-GB"/>
              </w:rPr>
              <w:t>功能</w:t>
            </w:r>
            <w:r w:rsidR="00EF020E">
              <w:rPr>
                <w:rFonts w:hint="eastAsia"/>
                <w:lang w:val="en-GB"/>
              </w:rPr>
              <w:t>危害</w:t>
            </w:r>
          </w:p>
        </w:tc>
        <w:tc>
          <w:tcPr>
            <w:tcW w:w="910" w:type="pct"/>
            <w:vAlign w:val="center"/>
          </w:tcPr>
          <w:p w14:paraId="392E351F" w14:textId="41608BAD" w:rsidR="00EF020E" w:rsidRDefault="00EF020E" w:rsidP="00EF020E">
            <w:pPr>
              <w:pStyle w:val="a3"/>
              <w:rPr>
                <w:lang w:val="en-GB"/>
              </w:rPr>
            </w:pPr>
            <w:r>
              <w:rPr>
                <w:rFonts w:hint="eastAsia"/>
                <w:lang w:val="en-GB" w:eastAsia="zh"/>
              </w:rPr>
              <w:t>毫米波雷达</w:t>
            </w:r>
          </w:p>
        </w:tc>
        <w:tc>
          <w:tcPr>
            <w:tcW w:w="1896" w:type="pct"/>
            <w:vAlign w:val="center"/>
          </w:tcPr>
          <w:p w14:paraId="3CB8B9A8" w14:textId="2FDB39D9" w:rsidR="00EF020E" w:rsidRDefault="00EF020E" w:rsidP="00EF020E">
            <w:pPr>
              <w:pStyle w:val="a3"/>
              <w:rPr>
                <w:lang w:val="en-GB"/>
              </w:rPr>
            </w:pPr>
            <w:r>
              <w:rPr>
                <w:rFonts w:hint="eastAsia"/>
                <w:lang w:val="en-GB" w:eastAsia="zh"/>
              </w:rPr>
              <w:t>点云采集失效</w:t>
            </w:r>
          </w:p>
        </w:tc>
        <w:tc>
          <w:tcPr>
            <w:tcW w:w="1362" w:type="pct"/>
            <w:vAlign w:val="center"/>
          </w:tcPr>
          <w:p w14:paraId="15B7423E" w14:textId="0847170C" w:rsidR="00EF020E" w:rsidRDefault="00EF020E" w:rsidP="00EF020E">
            <w:pPr>
              <w:pStyle w:val="a3"/>
              <w:rPr>
                <w:lang w:val="en-GB"/>
              </w:rPr>
            </w:pPr>
            <w:r>
              <w:rPr>
                <w:rFonts w:hint="eastAsia"/>
                <w:lang w:val="en-GB" w:eastAsia="zh"/>
              </w:rPr>
              <w:t>感知错误导致功能失控</w:t>
            </w:r>
          </w:p>
        </w:tc>
      </w:tr>
      <w:tr w:rsidR="00EF020E" w14:paraId="23141A66" w14:textId="1EB32487" w:rsidTr="00921398">
        <w:tc>
          <w:tcPr>
            <w:tcW w:w="832" w:type="pct"/>
            <w:vAlign w:val="center"/>
          </w:tcPr>
          <w:p w14:paraId="410F6664" w14:textId="04170FE1" w:rsidR="00EF020E" w:rsidRDefault="00306099" w:rsidP="00EF020E">
            <w:pPr>
              <w:pStyle w:val="a3"/>
              <w:rPr>
                <w:lang w:val="en-GB"/>
              </w:rPr>
            </w:pPr>
            <w:r>
              <w:rPr>
                <w:rFonts w:hint="eastAsia"/>
                <w:lang w:val="en-GB"/>
              </w:rPr>
              <w:t>功能</w:t>
            </w:r>
            <w:r w:rsidR="00EF020E">
              <w:rPr>
                <w:rFonts w:hint="eastAsia"/>
                <w:lang w:val="en-GB"/>
              </w:rPr>
              <w:t>危害</w:t>
            </w:r>
          </w:p>
        </w:tc>
        <w:tc>
          <w:tcPr>
            <w:tcW w:w="910" w:type="pct"/>
            <w:vAlign w:val="center"/>
          </w:tcPr>
          <w:p w14:paraId="06D7E25F" w14:textId="022EB540" w:rsidR="00EF020E" w:rsidRDefault="00EF020E" w:rsidP="00EF020E">
            <w:pPr>
              <w:pStyle w:val="a3"/>
              <w:rPr>
                <w:lang w:val="en-GB"/>
              </w:rPr>
            </w:pPr>
            <w:r>
              <w:rPr>
                <w:rFonts w:hint="eastAsia"/>
                <w:lang w:val="en-GB"/>
              </w:rPr>
              <w:t>控制逻辑单元</w:t>
            </w:r>
          </w:p>
        </w:tc>
        <w:tc>
          <w:tcPr>
            <w:tcW w:w="1896" w:type="pct"/>
            <w:vAlign w:val="center"/>
          </w:tcPr>
          <w:p w14:paraId="0248ECC4" w14:textId="5F4161AB" w:rsidR="00EF020E" w:rsidRDefault="00EF020E" w:rsidP="00EF020E">
            <w:pPr>
              <w:pStyle w:val="a3"/>
              <w:rPr>
                <w:lang w:val="en-GB"/>
              </w:rPr>
            </w:pPr>
            <w:r>
              <w:rPr>
                <w:rFonts w:hint="eastAsia"/>
                <w:lang w:val="en-GB"/>
              </w:rPr>
              <w:t>逻辑错误</w:t>
            </w:r>
          </w:p>
        </w:tc>
        <w:tc>
          <w:tcPr>
            <w:tcW w:w="1362" w:type="pct"/>
            <w:vAlign w:val="center"/>
          </w:tcPr>
          <w:p w14:paraId="598D0630" w14:textId="3465C5BA" w:rsidR="00EF020E" w:rsidRDefault="00EF020E" w:rsidP="00EF020E">
            <w:pPr>
              <w:pStyle w:val="a3"/>
              <w:rPr>
                <w:lang w:val="en-GB"/>
              </w:rPr>
            </w:pPr>
            <w:r>
              <w:rPr>
                <w:rFonts w:hint="eastAsia"/>
                <w:lang w:val="en-GB"/>
              </w:rPr>
              <w:t>产品失控</w:t>
            </w:r>
          </w:p>
        </w:tc>
      </w:tr>
      <w:tr w:rsidR="00EF020E" w14:paraId="2E93C4B6" w14:textId="77777777" w:rsidTr="00921398">
        <w:tc>
          <w:tcPr>
            <w:tcW w:w="832" w:type="pct"/>
            <w:vAlign w:val="center"/>
          </w:tcPr>
          <w:p w14:paraId="4018CA0C" w14:textId="03C8E42D" w:rsidR="00EF020E" w:rsidRDefault="00306099" w:rsidP="00EF020E">
            <w:pPr>
              <w:pStyle w:val="a3"/>
              <w:rPr>
                <w:lang w:val="en-GB"/>
              </w:rPr>
            </w:pPr>
            <w:r>
              <w:rPr>
                <w:rFonts w:hint="eastAsia"/>
                <w:lang w:val="en-GB"/>
              </w:rPr>
              <w:t>功能</w:t>
            </w:r>
            <w:r w:rsidR="00EF020E">
              <w:rPr>
                <w:rFonts w:hint="eastAsia"/>
                <w:lang w:val="en-GB"/>
              </w:rPr>
              <w:t>危害</w:t>
            </w:r>
          </w:p>
        </w:tc>
        <w:tc>
          <w:tcPr>
            <w:tcW w:w="910" w:type="pct"/>
            <w:vAlign w:val="center"/>
          </w:tcPr>
          <w:p w14:paraId="120BF385" w14:textId="5ACA926A" w:rsidR="00EF020E" w:rsidRDefault="00EF020E" w:rsidP="00EF020E">
            <w:pPr>
              <w:pStyle w:val="a3"/>
              <w:rPr>
                <w:lang w:val="en-GB"/>
              </w:rPr>
            </w:pPr>
            <w:r>
              <w:rPr>
                <w:rFonts w:hint="eastAsia"/>
                <w:lang w:val="en-GB"/>
              </w:rPr>
              <w:t>人机交互界面</w:t>
            </w:r>
          </w:p>
        </w:tc>
        <w:tc>
          <w:tcPr>
            <w:tcW w:w="1896" w:type="pct"/>
            <w:vAlign w:val="center"/>
          </w:tcPr>
          <w:p w14:paraId="6F8A01E4" w14:textId="312F4A4A" w:rsidR="00EF020E" w:rsidRDefault="00EF020E" w:rsidP="00EF020E">
            <w:pPr>
              <w:pStyle w:val="a3"/>
              <w:rPr>
                <w:lang w:val="en-GB"/>
              </w:rPr>
            </w:pPr>
            <w:r>
              <w:rPr>
                <w:rFonts w:hint="eastAsia"/>
                <w:lang w:val="en-GB"/>
              </w:rPr>
              <w:t>显示错误、显示异常</w:t>
            </w:r>
          </w:p>
        </w:tc>
        <w:tc>
          <w:tcPr>
            <w:tcW w:w="1362" w:type="pct"/>
            <w:vAlign w:val="center"/>
          </w:tcPr>
          <w:p w14:paraId="1C777A19" w14:textId="37B62653" w:rsidR="00EF020E" w:rsidRDefault="00EF020E" w:rsidP="00EF020E">
            <w:pPr>
              <w:pStyle w:val="a3"/>
              <w:rPr>
                <w:lang w:val="en-GB"/>
              </w:rPr>
            </w:pPr>
            <w:r>
              <w:rPr>
                <w:rFonts w:hint="eastAsia"/>
                <w:lang w:val="en-GB"/>
              </w:rPr>
              <w:t>诱使用户误操作</w:t>
            </w:r>
          </w:p>
        </w:tc>
      </w:tr>
      <w:tr w:rsidR="00EF020E" w14:paraId="4F1A5F03" w14:textId="77777777" w:rsidTr="00921398">
        <w:tc>
          <w:tcPr>
            <w:tcW w:w="832" w:type="pct"/>
            <w:vAlign w:val="center"/>
          </w:tcPr>
          <w:p w14:paraId="70AED19D" w14:textId="4CE63B5F" w:rsidR="00EF020E" w:rsidDel="00EF020E" w:rsidRDefault="00306099" w:rsidP="00EF020E">
            <w:pPr>
              <w:pStyle w:val="a3"/>
              <w:rPr>
                <w:lang w:val="en-GB"/>
              </w:rPr>
            </w:pPr>
            <w:r>
              <w:rPr>
                <w:rFonts w:hint="eastAsia"/>
                <w:lang w:val="en-GB"/>
              </w:rPr>
              <w:t>功能</w:t>
            </w:r>
            <w:r w:rsidR="00EF020E">
              <w:rPr>
                <w:rFonts w:hint="eastAsia"/>
                <w:lang w:val="en-GB" w:eastAsia="zh"/>
              </w:rPr>
              <w:t>危害</w:t>
            </w:r>
          </w:p>
        </w:tc>
        <w:tc>
          <w:tcPr>
            <w:tcW w:w="910" w:type="pct"/>
            <w:vAlign w:val="center"/>
          </w:tcPr>
          <w:p w14:paraId="7DAC555D" w14:textId="785AFBF0" w:rsidR="00EF020E" w:rsidRDefault="00EF020E" w:rsidP="00EF020E">
            <w:pPr>
              <w:pStyle w:val="a3"/>
              <w:rPr>
                <w:lang w:val="en-GB"/>
              </w:rPr>
            </w:pPr>
            <w:r>
              <w:rPr>
                <w:rFonts w:hint="eastAsia"/>
                <w:lang w:val="en-GB" w:eastAsia="zh"/>
              </w:rPr>
              <w:t>运动执行器</w:t>
            </w:r>
          </w:p>
        </w:tc>
        <w:tc>
          <w:tcPr>
            <w:tcW w:w="1896" w:type="pct"/>
            <w:vAlign w:val="center"/>
          </w:tcPr>
          <w:p w14:paraId="5753CF30" w14:textId="558012E8" w:rsidR="00EF020E" w:rsidRDefault="00EF020E" w:rsidP="00EF020E">
            <w:pPr>
              <w:pStyle w:val="a3"/>
              <w:rPr>
                <w:lang w:val="en-GB"/>
              </w:rPr>
            </w:pPr>
            <w:r>
              <w:rPr>
                <w:rFonts w:hint="eastAsia"/>
                <w:lang w:val="en-GB" w:eastAsia="zh"/>
              </w:rPr>
              <w:t>速度、方向等运动部件失效</w:t>
            </w:r>
          </w:p>
        </w:tc>
        <w:tc>
          <w:tcPr>
            <w:tcW w:w="1362" w:type="pct"/>
            <w:vAlign w:val="center"/>
          </w:tcPr>
          <w:p w14:paraId="45404EC3" w14:textId="2D623DB3" w:rsidR="00EF020E" w:rsidRDefault="00EF020E" w:rsidP="00EF020E">
            <w:pPr>
              <w:pStyle w:val="a3"/>
              <w:rPr>
                <w:lang w:val="en-GB"/>
              </w:rPr>
            </w:pPr>
            <w:r>
              <w:rPr>
                <w:rFonts w:hint="eastAsia"/>
                <w:lang w:val="en-GB" w:eastAsia="zh"/>
              </w:rPr>
              <w:t>运动功能失控</w:t>
            </w:r>
          </w:p>
        </w:tc>
      </w:tr>
      <w:tr w:rsidR="00EF020E" w14:paraId="4C28568E" w14:textId="77777777" w:rsidTr="00921398">
        <w:tc>
          <w:tcPr>
            <w:tcW w:w="832" w:type="pct"/>
            <w:vAlign w:val="center"/>
          </w:tcPr>
          <w:p w14:paraId="7A7A8E78" w14:textId="3780835E" w:rsidR="00EF020E" w:rsidDel="00EF020E" w:rsidRDefault="00306099" w:rsidP="00EF020E">
            <w:pPr>
              <w:pStyle w:val="a3"/>
              <w:rPr>
                <w:lang w:val="en-GB"/>
              </w:rPr>
            </w:pPr>
            <w:r>
              <w:rPr>
                <w:rFonts w:hint="eastAsia"/>
                <w:lang w:val="en-GB"/>
              </w:rPr>
              <w:t>功能</w:t>
            </w:r>
            <w:r w:rsidR="00EF020E">
              <w:rPr>
                <w:rFonts w:hint="eastAsia"/>
                <w:lang w:val="en-GB" w:eastAsia="zh"/>
              </w:rPr>
              <w:t>危害</w:t>
            </w:r>
          </w:p>
        </w:tc>
        <w:tc>
          <w:tcPr>
            <w:tcW w:w="910" w:type="pct"/>
            <w:vAlign w:val="center"/>
          </w:tcPr>
          <w:p w14:paraId="4AB880C9" w14:textId="08DD10BA" w:rsidR="00EF020E" w:rsidRDefault="00EF020E" w:rsidP="00EF020E">
            <w:pPr>
              <w:pStyle w:val="a3"/>
              <w:rPr>
                <w:lang w:val="en-GB"/>
              </w:rPr>
            </w:pPr>
            <w:r>
              <w:rPr>
                <w:rFonts w:hint="eastAsia"/>
                <w:lang w:val="en-GB" w:eastAsia="zh"/>
              </w:rPr>
              <w:t>智能系统内部接口</w:t>
            </w:r>
          </w:p>
        </w:tc>
        <w:tc>
          <w:tcPr>
            <w:tcW w:w="1896" w:type="pct"/>
            <w:vAlign w:val="center"/>
          </w:tcPr>
          <w:p w14:paraId="23318E24" w14:textId="23D7769B" w:rsidR="00EF020E" w:rsidRDefault="00EF020E" w:rsidP="00EF020E">
            <w:pPr>
              <w:pStyle w:val="a3"/>
              <w:rPr>
                <w:lang w:val="en-GB"/>
              </w:rPr>
            </w:pPr>
            <w:r>
              <w:rPr>
                <w:rFonts w:hint="eastAsia"/>
                <w:lang w:val="en-GB" w:eastAsia="zh"/>
              </w:rPr>
              <w:t>通信失效</w:t>
            </w:r>
          </w:p>
        </w:tc>
        <w:tc>
          <w:tcPr>
            <w:tcW w:w="1362" w:type="pct"/>
            <w:vAlign w:val="center"/>
          </w:tcPr>
          <w:p w14:paraId="3F26BCDE" w14:textId="1BEDD348" w:rsidR="00EF020E" w:rsidRDefault="00EF020E" w:rsidP="00EF020E">
            <w:pPr>
              <w:pStyle w:val="a3"/>
              <w:rPr>
                <w:lang w:val="en-GB"/>
              </w:rPr>
            </w:pPr>
            <w:r>
              <w:rPr>
                <w:rFonts w:hint="eastAsia"/>
                <w:lang w:val="en-GB" w:eastAsia="zh"/>
              </w:rPr>
              <w:t>产品失控</w:t>
            </w:r>
          </w:p>
        </w:tc>
      </w:tr>
      <w:tr w:rsidR="00EF020E" w14:paraId="61B5FCCB" w14:textId="123353A8" w:rsidTr="00921398">
        <w:tc>
          <w:tcPr>
            <w:tcW w:w="832" w:type="pct"/>
            <w:vAlign w:val="center"/>
          </w:tcPr>
          <w:p w14:paraId="7B5FF47B" w14:textId="61A1D534" w:rsidR="00EF020E" w:rsidRDefault="00EF020E" w:rsidP="00EF020E">
            <w:pPr>
              <w:pStyle w:val="a3"/>
              <w:rPr>
                <w:lang w:val="en-GB"/>
              </w:rPr>
            </w:pPr>
            <w:r>
              <w:rPr>
                <w:rFonts w:hint="eastAsia"/>
                <w:lang w:val="en-GB"/>
              </w:rPr>
              <w:t>信息</w:t>
            </w:r>
            <w:r w:rsidR="00F65710">
              <w:rPr>
                <w:rFonts w:hint="eastAsia"/>
                <w:lang w:val="en-GB"/>
              </w:rPr>
              <w:t>安全</w:t>
            </w:r>
            <w:r>
              <w:rPr>
                <w:rFonts w:hint="eastAsia"/>
                <w:lang w:val="en-GB"/>
              </w:rPr>
              <w:t>危害</w:t>
            </w:r>
          </w:p>
        </w:tc>
        <w:tc>
          <w:tcPr>
            <w:tcW w:w="910" w:type="pct"/>
            <w:vAlign w:val="center"/>
          </w:tcPr>
          <w:p w14:paraId="2B3314E9" w14:textId="0EB79DDA" w:rsidR="00EF020E" w:rsidRDefault="00EF020E" w:rsidP="00EF020E">
            <w:pPr>
              <w:pStyle w:val="a3"/>
              <w:rPr>
                <w:lang w:val="en-GB"/>
              </w:rPr>
            </w:pPr>
            <w:r>
              <w:rPr>
                <w:rFonts w:hint="eastAsia"/>
                <w:lang w:val="en-GB"/>
              </w:rPr>
              <w:t>无线通信模块</w:t>
            </w:r>
          </w:p>
        </w:tc>
        <w:tc>
          <w:tcPr>
            <w:tcW w:w="1896" w:type="pct"/>
            <w:vAlign w:val="center"/>
          </w:tcPr>
          <w:p w14:paraId="6DCF586D" w14:textId="232784FA" w:rsidR="00EF020E" w:rsidRDefault="00EF020E" w:rsidP="00EF020E">
            <w:pPr>
              <w:pStyle w:val="a3"/>
              <w:rPr>
                <w:lang w:val="en-GB"/>
              </w:rPr>
            </w:pPr>
            <w:r>
              <w:rPr>
                <w:rFonts w:hint="eastAsia"/>
                <w:lang w:val="en-GB"/>
              </w:rPr>
              <w:t>数据泄露</w:t>
            </w:r>
          </w:p>
        </w:tc>
        <w:tc>
          <w:tcPr>
            <w:tcW w:w="1362" w:type="pct"/>
            <w:vAlign w:val="center"/>
          </w:tcPr>
          <w:p w14:paraId="561CFCF1" w14:textId="378FF878" w:rsidR="00EF020E" w:rsidRDefault="00EF020E" w:rsidP="00EF020E">
            <w:pPr>
              <w:pStyle w:val="a3"/>
              <w:rPr>
                <w:lang w:val="en-GB"/>
              </w:rPr>
            </w:pPr>
            <w:r>
              <w:rPr>
                <w:rFonts w:hint="eastAsia"/>
                <w:lang w:val="en-GB"/>
              </w:rPr>
              <w:t>账户盗用、隐私泄露</w:t>
            </w:r>
          </w:p>
        </w:tc>
      </w:tr>
      <w:tr w:rsidR="00EF020E" w14:paraId="21880120" w14:textId="77777777" w:rsidTr="00921398">
        <w:tc>
          <w:tcPr>
            <w:tcW w:w="832" w:type="pct"/>
            <w:vAlign w:val="center"/>
          </w:tcPr>
          <w:p w14:paraId="24FB71D1" w14:textId="4FC1DE36" w:rsidR="00EF020E" w:rsidRDefault="00EF020E" w:rsidP="00EF020E">
            <w:pPr>
              <w:pStyle w:val="a3"/>
              <w:rPr>
                <w:lang w:val="en-GB"/>
              </w:rPr>
            </w:pPr>
            <w:r>
              <w:rPr>
                <w:rFonts w:hint="eastAsia"/>
                <w:lang w:val="en-GB"/>
              </w:rPr>
              <w:t>信息</w:t>
            </w:r>
            <w:r w:rsidR="00F65710">
              <w:rPr>
                <w:rFonts w:hint="eastAsia"/>
                <w:lang w:val="en-GB"/>
              </w:rPr>
              <w:t>安全</w:t>
            </w:r>
            <w:r>
              <w:rPr>
                <w:rFonts w:hint="eastAsia"/>
                <w:lang w:val="en-GB"/>
              </w:rPr>
              <w:t>危害</w:t>
            </w:r>
          </w:p>
        </w:tc>
        <w:tc>
          <w:tcPr>
            <w:tcW w:w="910" w:type="pct"/>
            <w:vAlign w:val="center"/>
          </w:tcPr>
          <w:p w14:paraId="5D4A18D8" w14:textId="18FF2C3E" w:rsidR="00EF020E" w:rsidRDefault="00EF020E" w:rsidP="00EF020E">
            <w:pPr>
              <w:pStyle w:val="a3"/>
              <w:rPr>
                <w:lang w:val="en-GB"/>
              </w:rPr>
            </w:pPr>
            <w:r>
              <w:rPr>
                <w:rFonts w:hint="eastAsia"/>
                <w:lang w:val="en-GB"/>
              </w:rPr>
              <w:t>身份认证系统</w:t>
            </w:r>
          </w:p>
        </w:tc>
        <w:tc>
          <w:tcPr>
            <w:tcW w:w="1896" w:type="pct"/>
            <w:vAlign w:val="center"/>
          </w:tcPr>
          <w:p w14:paraId="7EA7FFF7" w14:textId="3EC658BE" w:rsidR="00EF020E" w:rsidRDefault="00EF020E" w:rsidP="00EF020E">
            <w:pPr>
              <w:pStyle w:val="a3"/>
              <w:rPr>
                <w:lang w:val="en-GB"/>
              </w:rPr>
            </w:pPr>
            <w:r>
              <w:rPr>
                <w:rFonts w:hint="eastAsia"/>
                <w:lang w:val="en-GB"/>
              </w:rPr>
              <w:t>伪造授权</w:t>
            </w:r>
          </w:p>
        </w:tc>
        <w:tc>
          <w:tcPr>
            <w:tcW w:w="1362" w:type="pct"/>
            <w:vAlign w:val="center"/>
          </w:tcPr>
          <w:p w14:paraId="0E139D58" w14:textId="64A86F73" w:rsidR="00EF020E" w:rsidRDefault="00EF020E" w:rsidP="00EF020E">
            <w:pPr>
              <w:pStyle w:val="a3"/>
              <w:rPr>
                <w:lang w:val="en-GB"/>
              </w:rPr>
            </w:pPr>
            <w:r>
              <w:rPr>
                <w:rFonts w:hint="eastAsia"/>
                <w:lang w:val="en-GB"/>
              </w:rPr>
              <w:t>非法入侵</w:t>
            </w:r>
          </w:p>
        </w:tc>
      </w:tr>
      <w:tr w:rsidR="00EF020E" w14:paraId="0B8AB31F" w14:textId="31208A22" w:rsidTr="00921398">
        <w:tc>
          <w:tcPr>
            <w:tcW w:w="832" w:type="pct"/>
            <w:vAlign w:val="center"/>
          </w:tcPr>
          <w:p w14:paraId="5D416968" w14:textId="0CC251C5" w:rsidR="00EF020E" w:rsidRDefault="00EF020E" w:rsidP="00EF020E">
            <w:pPr>
              <w:pStyle w:val="a3"/>
              <w:rPr>
                <w:lang w:val="en-GB"/>
              </w:rPr>
            </w:pPr>
            <w:r>
              <w:rPr>
                <w:rFonts w:hint="eastAsia"/>
                <w:lang w:val="en-GB"/>
              </w:rPr>
              <w:t>信息</w:t>
            </w:r>
            <w:r w:rsidR="00F65710">
              <w:rPr>
                <w:rFonts w:hint="eastAsia"/>
                <w:lang w:val="en-GB"/>
              </w:rPr>
              <w:t>安全</w:t>
            </w:r>
            <w:r>
              <w:rPr>
                <w:rFonts w:hint="eastAsia"/>
                <w:lang w:val="en-GB"/>
              </w:rPr>
              <w:t>危害</w:t>
            </w:r>
          </w:p>
        </w:tc>
        <w:tc>
          <w:tcPr>
            <w:tcW w:w="910" w:type="pct"/>
            <w:vAlign w:val="center"/>
          </w:tcPr>
          <w:p w14:paraId="3175B417" w14:textId="4E30BA29" w:rsidR="00EF020E" w:rsidRDefault="00EF020E" w:rsidP="00EF020E">
            <w:pPr>
              <w:pStyle w:val="a3"/>
              <w:rPr>
                <w:lang w:val="en-GB"/>
              </w:rPr>
            </w:pPr>
            <w:r>
              <w:rPr>
                <w:rFonts w:hint="eastAsia"/>
                <w:lang w:val="en-GB"/>
              </w:rPr>
              <w:t>远程控制接口</w:t>
            </w:r>
          </w:p>
        </w:tc>
        <w:tc>
          <w:tcPr>
            <w:tcW w:w="1896" w:type="pct"/>
            <w:vAlign w:val="center"/>
          </w:tcPr>
          <w:p w14:paraId="409AA139" w14:textId="11423ED7" w:rsidR="00EF020E" w:rsidRDefault="00EF020E" w:rsidP="00EF020E">
            <w:pPr>
              <w:pStyle w:val="a3"/>
              <w:rPr>
                <w:lang w:val="en-GB"/>
              </w:rPr>
            </w:pPr>
            <w:r>
              <w:rPr>
                <w:rFonts w:hint="eastAsia"/>
                <w:lang w:val="en-GB"/>
              </w:rPr>
              <w:t>指令劫持</w:t>
            </w:r>
          </w:p>
        </w:tc>
        <w:tc>
          <w:tcPr>
            <w:tcW w:w="1362" w:type="pct"/>
            <w:vAlign w:val="center"/>
          </w:tcPr>
          <w:p w14:paraId="4860195C" w14:textId="38664BCB" w:rsidR="00EF020E" w:rsidRDefault="00EF020E" w:rsidP="00EF020E">
            <w:pPr>
              <w:pStyle w:val="a3"/>
              <w:rPr>
                <w:lang w:val="en-GB"/>
              </w:rPr>
            </w:pPr>
            <w:r>
              <w:rPr>
                <w:rFonts w:hint="eastAsia"/>
                <w:lang w:val="en-GB"/>
              </w:rPr>
              <w:t>设备恶意运行</w:t>
            </w:r>
          </w:p>
        </w:tc>
      </w:tr>
      <w:tr w:rsidR="003E664D" w14:paraId="392A697C" w14:textId="77777777" w:rsidTr="00921398">
        <w:tc>
          <w:tcPr>
            <w:tcW w:w="832" w:type="pct"/>
            <w:vAlign w:val="center"/>
          </w:tcPr>
          <w:p w14:paraId="590FD495" w14:textId="4FD28D07" w:rsidR="003E664D" w:rsidRDefault="003E664D" w:rsidP="00EF020E">
            <w:pPr>
              <w:pStyle w:val="a3"/>
              <w:rPr>
                <w:lang w:val="en-GB"/>
              </w:rPr>
            </w:pPr>
            <w:r>
              <w:rPr>
                <w:rFonts w:hint="eastAsia"/>
                <w:lang w:val="en-GB"/>
              </w:rPr>
              <w:t>信息</w:t>
            </w:r>
            <w:r w:rsidR="00F65710">
              <w:rPr>
                <w:rFonts w:hint="eastAsia"/>
                <w:lang w:val="en-GB"/>
              </w:rPr>
              <w:t>安全</w:t>
            </w:r>
            <w:r>
              <w:rPr>
                <w:rFonts w:hint="eastAsia"/>
                <w:lang w:val="en-GB"/>
              </w:rPr>
              <w:t>危害</w:t>
            </w:r>
          </w:p>
        </w:tc>
        <w:tc>
          <w:tcPr>
            <w:tcW w:w="910" w:type="pct"/>
            <w:vAlign w:val="center"/>
          </w:tcPr>
          <w:p w14:paraId="4F5B3F3B" w14:textId="44326A65" w:rsidR="003E664D" w:rsidRDefault="00010124" w:rsidP="00EF020E">
            <w:pPr>
              <w:pStyle w:val="a3"/>
              <w:rPr>
                <w:lang w:val="en-GB"/>
              </w:rPr>
            </w:pPr>
            <w:r>
              <w:rPr>
                <w:rFonts w:hint="eastAsia"/>
                <w:lang w:val="en-GB"/>
              </w:rPr>
              <w:t>固件</w:t>
            </w:r>
          </w:p>
        </w:tc>
        <w:tc>
          <w:tcPr>
            <w:tcW w:w="1896" w:type="pct"/>
            <w:vAlign w:val="center"/>
          </w:tcPr>
          <w:p w14:paraId="7A9591DF" w14:textId="101F0565" w:rsidR="003E664D" w:rsidRDefault="00010124" w:rsidP="00EF020E">
            <w:pPr>
              <w:pStyle w:val="a3"/>
              <w:rPr>
                <w:lang w:val="en-GB"/>
              </w:rPr>
            </w:pPr>
            <w:r>
              <w:rPr>
                <w:rFonts w:hint="eastAsia"/>
                <w:lang w:val="en-GB"/>
              </w:rPr>
              <w:t>固件更新文件遭篡改</w:t>
            </w:r>
          </w:p>
        </w:tc>
        <w:tc>
          <w:tcPr>
            <w:tcW w:w="1362" w:type="pct"/>
            <w:vAlign w:val="center"/>
          </w:tcPr>
          <w:p w14:paraId="570A173D" w14:textId="475118C6" w:rsidR="003E664D" w:rsidRDefault="00010124" w:rsidP="00EF020E">
            <w:pPr>
              <w:pStyle w:val="a3"/>
              <w:rPr>
                <w:lang w:val="en-GB"/>
              </w:rPr>
            </w:pPr>
            <w:r>
              <w:rPr>
                <w:rFonts w:hint="eastAsia"/>
                <w:lang w:val="en-GB"/>
              </w:rPr>
              <w:t>信息泄漏、通信失效</w:t>
            </w:r>
          </w:p>
        </w:tc>
      </w:tr>
      <w:tr w:rsidR="003E664D" w14:paraId="7CB802FB" w14:textId="77777777" w:rsidTr="00921398">
        <w:tc>
          <w:tcPr>
            <w:tcW w:w="832" w:type="pct"/>
            <w:vAlign w:val="center"/>
          </w:tcPr>
          <w:p w14:paraId="234EAAFB" w14:textId="2585C707" w:rsidR="003E664D" w:rsidRDefault="003E664D" w:rsidP="00EF020E">
            <w:pPr>
              <w:pStyle w:val="a3"/>
              <w:rPr>
                <w:lang w:val="en-GB"/>
              </w:rPr>
            </w:pPr>
            <w:r>
              <w:rPr>
                <w:rFonts w:hint="eastAsia"/>
                <w:lang w:val="en-GB"/>
              </w:rPr>
              <w:t>信息</w:t>
            </w:r>
            <w:r w:rsidR="00F65710">
              <w:rPr>
                <w:rFonts w:hint="eastAsia"/>
                <w:lang w:val="en-GB"/>
              </w:rPr>
              <w:t>安全</w:t>
            </w:r>
            <w:r>
              <w:rPr>
                <w:rFonts w:hint="eastAsia"/>
                <w:lang w:val="en-GB"/>
              </w:rPr>
              <w:t>危害</w:t>
            </w:r>
          </w:p>
        </w:tc>
        <w:tc>
          <w:tcPr>
            <w:tcW w:w="910" w:type="pct"/>
            <w:vAlign w:val="center"/>
          </w:tcPr>
          <w:p w14:paraId="1C02252B" w14:textId="5F0E3744" w:rsidR="003E664D" w:rsidRDefault="00010124" w:rsidP="00EF020E">
            <w:pPr>
              <w:pStyle w:val="a3"/>
              <w:rPr>
                <w:lang w:val="en-GB"/>
              </w:rPr>
            </w:pPr>
            <w:r>
              <w:rPr>
                <w:rFonts w:hint="eastAsia"/>
                <w:lang w:val="en-GB"/>
              </w:rPr>
              <w:t>操作系统</w:t>
            </w:r>
          </w:p>
        </w:tc>
        <w:tc>
          <w:tcPr>
            <w:tcW w:w="1896" w:type="pct"/>
            <w:vAlign w:val="center"/>
          </w:tcPr>
          <w:p w14:paraId="1958AF20" w14:textId="2A8B9129" w:rsidR="003E664D" w:rsidRDefault="00010124" w:rsidP="00EF020E">
            <w:pPr>
              <w:pStyle w:val="a3"/>
              <w:rPr>
                <w:lang w:val="en-GB"/>
              </w:rPr>
            </w:pPr>
            <w:r>
              <w:rPr>
                <w:rFonts w:hint="eastAsia"/>
                <w:lang w:val="en-GB"/>
              </w:rPr>
              <w:t>系统权限设置错误</w:t>
            </w:r>
          </w:p>
        </w:tc>
        <w:tc>
          <w:tcPr>
            <w:tcW w:w="1362" w:type="pct"/>
            <w:vAlign w:val="center"/>
          </w:tcPr>
          <w:p w14:paraId="7A43238E" w14:textId="36683615" w:rsidR="003E664D" w:rsidRDefault="00010124" w:rsidP="00EF020E">
            <w:pPr>
              <w:pStyle w:val="a3"/>
              <w:rPr>
                <w:lang w:val="en-GB"/>
              </w:rPr>
            </w:pPr>
            <w:r>
              <w:rPr>
                <w:rFonts w:hint="eastAsia"/>
                <w:lang w:val="en-GB"/>
              </w:rPr>
              <w:t>信息泄漏、通信失效</w:t>
            </w:r>
          </w:p>
        </w:tc>
      </w:tr>
      <w:tr w:rsidR="00EF020E" w14:paraId="36624FC9" w14:textId="29B9C48D" w:rsidTr="00921398">
        <w:tc>
          <w:tcPr>
            <w:tcW w:w="832" w:type="pct"/>
            <w:vAlign w:val="center"/>
          </w:tcPr>
          <w:p w14:paraId="12767333" w14:textId="39142E8C" w:rsidR="00EF020E" w:rsidRDefault="00EF020E" w:rsidP="00EF020E">
            <w:pPr>
              <w:pStyle w:val="a3"/>
              <w:rPr>
                <w:lang w:val="en-GB"/>
              </w:rPr>
            </w:pPr>
            <w:r>
              <w:rPr>
                <w:rFonts w:hint="eastAsia"/>
                <w:lang w:val="en-GB"/>
              </w:rPr>
              <w:t>AI</w:t>
            </w:r>
            <w:r>
              <w:rPr>
                <w:rFonts w:hint="eastAsia"/>
                <w:lang w:val="en-GB"/>
              </w:rPr>
              <w:t>危害</w:t>
            </w:r>
          </w:p>
        </w:tc>
        <w:tc>
          <w:tcPr>
            <w:tcW w:w="910" w:type="pct"/>
            <w:vAlign w:val="center"/>
          </w:tcPr>
          <w:p w14:paraId="652E2585" w14:textId="39361F63" w:rsidR="00EF020E" w:rsidRDefault="00EF020E" w:rsidP="00EF020E">
            <w:pPr>
              <w:pStyle w:val="a3"/>
              <w:rPr>
                <w:lang w:val="en-GB"/>
              </w:rPr>
            </w:pPr>
            <w:r>
              <w:rPr>
                <w:rFonts w:hint="eastAsia"/>
                <w:lang w:val="en-GB"/>
              </w:rPr>
              <w:t>训练数据集</w:t>
            </w:r>
          </w:p>
        </w:tc>
        <w:tc>
          <w:tcPr>
            <w:tcW w:w="1896" w:type="pct"/>
            <w:vAlign w:val="center"/>
          </w:tcPr>
          <w:p w14:paraId="208BA375" w14:textId="617393E7" w:rsidR="00EF020E" w:rsidRDefault="00EF020E" w:rsidP="00EF020E">
            <w:pPr>
              <w:pStyle w:val="a3"/>
              <w:rPr>
                <w:lang w:val="en-GB"/>
              </w:rPr>
            </w:pPr>
            <w:r>
              <w:rPr>
                <w:rFonts w:hint="eastAsia"/>
                <w:lang w:val="en-GB"/>
              </w:rPr>
              <w:t>模型偏见</w:t>
            </w:r>
          </w:p>
        </w:tc>
        <w:tc>
          <w:tcPr>
            <w:tcW w:w="1362" w:type="pct"/>
            <w:vAlign w:val="center"/>
          </w:tcPr>
          <w:p w14:paraId="56B61ECD" w14:textId="14178D4F" w:rsidR="00EF020E" w:rsidRDefault="00EF020E" w:rsidP="00EF020E">
            <w:pPr>
              <w:pStyle w:val="a3"/>
              <w:rPr>
                <w:lang w:val="en-GB"/>
              </w:rPr>
            </w:pPr>
            <w:r>
              <w:rPr>
                <w:rFonts w:hint="eastAsia"/>
                <w:lang w:val="en-GB"/>
              </w:rPr>
              <w:t>模型决策偏误</w:t>
            </w:r>
          </w:p>
        </w:tc>
      </w:tr>
      <w:tr w:rsidR="00EF020E" w14:paraId="4653ABB5" w14:textId="77777777" w:rsidTr="00921398">
        <w:tc>
          <w:tcPr>
            <w:tcW w:w="832" w:type="pct"/>
            <w:vAlign w:val="center"/>
          </w:tcPr>
          <w:p w14:paraId="5DD81E9C" w14:textId="58C01A04" w:rsidR="00EF020E" w:rsidRDefault="00EF020E" w:rsidP="00EF020E">
            <w:pPr>
              <w:pStyle w:val="a3"/>
              <w:rPr>
                <w:lang w:val="en-GB"/>
              </w:rPr>
            </w:pPr>
            <w:r>
              <w:rPr>
                <w:rFonts w:hint="eastAsia"/>
                <w:lang w:val="en-GB"/>
              </w:rPr>
              <w:t>AI</w:t>
            </w:r>
            <w:r>
              <w:rPr>
                <w:rFonts w:hint="eastAsia"/>
                <w:lang w:val="en-GB"/>
              </w:rPr>
              <w:t>危害</w:t>
            </w:r>
          </w:p>
        </w:tc>
        <w:tc>
          <w:tcPr>
            <w:tcW w:w="910" w:type="pct"/>
            <w:vAlign w:val="center"/>
          </w:tcPr>
          <w:p w14:paraId="471B3A36" w14:textId="1B9667CF" w:rsidR="00EF020E" w:rsidRDefault="00EF020E" w:rsidP="00EF020E">
            <w:pPr>
              <w:pStyle w:val="a3"/>
              <w:rPr>
                <w:lang w:val="en-GB"/>
              </w:rPr>
            </w:pPr>
            <w:r>
              <w:rPr>
                <w:rFonts w:hint="eastAsia"/>
                <w:lang w:val="en-GB"/>
              </w:rPr>
              <w:t>生成式模型</w:t>
            </w:r>
          </w:p>
        </w:tc>
        <w:tc>
          <w:tcPr>
            <w:tcW w:w="1896" w:type="pct"/>
            <w:vAlign w:val="center"/>
          </w:tcPr>
          <w:p w14:paraId="7A9506E6" w14:textId="03EB8407" w:rsidR="00EF020E" w:rsidRDefault="00EF020E" w:rsidP="00EF020E">
            <w:pPr>
              <w:pStyle w:val="a3"/>
              <w:rPr>
                <w:lang w:val="en-GB"/>
              </w:rPr>
            </w:pPr>
            <w:r>
              <w:rPr>
                <w:rFonts w:hint="eastAsia"/>
                <w:lang w:val="en-GB"/>
              </w:rPr>
              <w:t>模型幻觉</w:t>
            </w:r>
          </w:p>
        </w:tc>
        <w:tc>
          <w:tcPr>
            <w:tcW w:w="1362" w:type="pct"/>
            <w:vAlign w:val="center"/>
          </w:tcPr>
          <w:p w14:paraId="4236AB3A" w14:textId="4F026346" w:rsidR="00EF020E" w:rsidRDefault="00B97679" w:rsidP="00EF020E">
            <w:pPr>
              <w:pStyle w:val="a3"/>
              <w:rPr>
                <w:lang w:val="en-GB"/>
              </w:rPr>
            </w:pPr>
            <w:r>
              <w:rPr>
                <w:rFonts w:hint="eastAsia"/>
                <w:lang w:val="en-GB"/>
              </w:rPr>
              <w:t>产品失控</w:t>
            </w:r>
          </w:p>
        </w:tc>
      </w:tr>
      <w:tr w:rsidR="00EF020E" w14:paraId="02BE36B2" w14:textId="23C8868D" w:rsidTr="00921398">
        <w:tc>
          <w:tcPr>
            <w:tcW w:w="832" w:type="pct"/>
            <w:vAlign w:val="center"/>
          </w:tcPr>
          <w:p w14:paraId="749B9E25" w14:textId="253E2CB2" w:rsidR="00EF020E" w:rsidRDefault="00EF020E" w:rsidP="00EF020E">
            <w:pPr>
              <w:pStyle w:val="a3"/>
              <w:rPr>
                <w:lang w:val="en-GB"/>
              </w:rPr>
            </w:pPr>
            <w:r>
              <w:rPr>
                <w:rFonts w:hint="eastAsia"/>
                <w:lang w:val="en-GB"/>
              </w:rPr>
              <w:t>AI</w:t>
            </w:r>
            <w:r>
              <w:rPr>
                <w:rFonts w:hint="eastAsia"/>
                <w:lang w:val="en-GB"/>
              </w:rPr>
              <w:t>危害</w:t>
            </w:r>
          </w:p>
        </w:tc>
        <w:tc>
          <w:tcPr>
            <w:tcW w:w="910" w:type="pct"/>
            <w:vAlign w:val="center"/>
          </w:tcPr>
          <w:p w14:paraId="110EE043" w14:textId="52A3A3F2" w:rsidR="00EF020E" w:rsidRDefault="00EF020E" w:rsidP="00EF020E">
            <w:pPr>
              <w:pStyle w:val="a3"/>
              <w:rPr>
                <w:lang w:val="en-GB"/>
              </w:rPr>
            </w:pPr>
            <w:r>
              <w:rPr>
                <w:rFonts w:hint="eastAsia"/>
                <w:lang w:val="en-GB"/>
              </w:rPr>
              <w:t>决策算法</w:t>
            </w:r>
          </w:p>
        </w:tc>
        <w:tc>
          <w:tcPr>
            <w:tcW w:w="1896" w:type="pct"/>
            <w:vAlign w:val="center"/>
          </w:tcPr>
          <w:p w14:paraId="3390BCDE" w14:textId="6F377616" w:rsidR="00EF020E" w:rsidRDefault="00EF020E" w:rsidP="00EF020E">
            <w:pPr>
              <w:pStyle w:val="a3"/>
              <w:rPr>
                <w:lang w:val="en-GB"/>
              </w:rPr>
            </w:pPr>
            <w:r>
              <w:rPr>
                <w:rFonts w:hint="eastAsia"/>
                <w:lang w:val="en-GB"/>
              </w:rPr>
              <w:t>逻辑失控</w:t>
            </w:r>
          </w:p>
        </w:tc>
        <w:tc>
          <w:tcPr>
            <w:tcW w:w="1362" w:type="pct"/>
            <w:vAlign w:val="center"/>
          </w:tcPr>
          <w:p w14:paraId="5EDE8E29" w14:textId="314C9E87" w:rsidR="00EF020E" w:rsidRDefault="00EF020E" w:rsidP="00EF020E">
            <w:pPr>
              <w:pStyle w:val="a3"/>
              <w:rPr>
                <w:lang w:val="en-GB"/>
              </w:rPr>
            </w:pPr>
            <w:r>
              <w:rPr>
                <w:rFonts w:hint="eastAsia"/>
                <w:lang w:val="en-GB"/>
              </w:rPr>
              <w:t>产品失控</w:t>
            </w:r>
          </w:p>
        </w:tc>
      </w:tr>
      <w:tr w:rsidR="00595DCE" w14:paraId="4443C1EE" w14:textId="77777777" w:rsidTr="00921398">
        <w:tc>
          <w:tcPr>
            <w:tcW w:w="832" w:type="pct"/>
            <w:vAlign w:val="center"/>
          </w:tcPr>
          <w:p w14:paraId="62F548CB" w14:textId="03E4F3E3" w:rsidR="00595DCE" w:rsidRDefault="00595DCE" w:rsidP="00595DCE">
            <w:pPr>
              <w:pStyle w:val="a3"/>
              <w:rPr>
                <w:lang w:val="en-GB"/>
              </w:rPr>
            </w:pPr>
            <w:r>
              <w:rPr>
                <w:rFonts w:hint="eastAsia"/>
                <w:lang w:val="en-GB"/>
              </w:rPr>
              <w:t>AI</w:t>
            </w:r>
            <w:r>
              <w:rPr>
                <w:rFonts w:hint="eastAsia"/>
                <w:lang w:val="en-GB"/>
              </w:rPr>
              <w:t>危害</w:t>
            </w:r>
          </w:p>
        </w:tc>
        <w:tc>
          <w:tcPr>
            <w:tcW w:w="910" w:type="pct"/>
            <w:vAlign w:val="center"/>
          </w:tcPr>
          <w:p w14:paraId="76F68C01" w14:textId="016CFD25" w:rsidR="00595DCE" w:rsidRDefault="00595DCE" w:rsidP="00595DCE">
            <w:pPr>
              <w:pStyle w:val="a3"/>
              <w:rPr>
                <w:lang w:val="en-GB"/>
              </w:rPr>
            </w:pPr>
            <w:r>
              <w:rPr>
                <w:rFonts w:hint="eastAsia"/>
                <w:lang w:val="en-GB"/>
              </w:rPr>
              <w:t>摄像头</w:t>
            </w:r>
          </w:p>
        </w:tc>
        <w:tc>
          <w:tcPr>
            <w:tcW w:w="1896" w:type="pct"/>
            <w:vAlign w:val="center"/>
          </w:tcPr>
          <w:p w14:paraId="6B65F0A8" w14:textId="4D383853" w:rsidR="00595DCE" w:rsidRDefault="00595DCE" w:rsidP="00595DCE">
            <w:pPr>
              <w:pStyle w:val="a3"/>
              <w:rPr>
                <w:lang w:val="en-GB"/>
              </w:rPr>
            </w:pPr>
            <w:r>
              <w:rPr>
                <w:rFonts w:hint="eastAsia"/>
                <w:lang w:val="en-GB"/>
              </w:rPr>
              <w:t>眩光抑制不足</w:t>
            </w:r>
          </w:p>
        </w:tc>
        <w:tc>
          <w:tcPr>
            <w:tcW w:w="1362" w:type="pct"/>
            <w:vAlign w:val="center"/>
          </w:tcPr>
          <w:p w14:paraId="40CE4542" w14:textId="25D7EEFE" w:rsidR="00595DCE" w:rsidRDefault="00432832" w:rsidP="00595DCE">
            <w:pPr>
              <w:pStyle w:val="a3"/>
              <w:rPr>
                <w:lang w:val="en-GB"/>
              </w:rPr>
            </w:pPr>
            <w:r>
              <w:rPr>
                <w:rFonts w:hint="eastAsia"/>
                <w:lang w:val="en-GB"/>
              </w:rPr>
              <w:t>模型</w:t>
            </w:r>
            <w:r w:rsidR="00595DCE">
              <w:rPr>
                <w:rFonts w:hint="eastAsia"/>
                <w:lang w:val="en-GB"/>
              </w:rPr>
              <w:t>误判</w:t>
            </w:r>
            <w:r w:rsidR="00595DCE">
              <w:rPr>
                <w:rFonts w:hint="eastAsia"/>
                <w:lang w:val="en-GB" w:eastAsia="zh"/>
              </w:rPr>
              <w:t>导致</w:t>
            </w:r>
            <w:r>
              <w:rPr>
                <w:rFonts w:hint="eastAsia"/>
                <w:lang w:val="en-GB" w:eastAsia="zh"/>
              </w:rPr>
              <w:t>产品</w:t>
            </w:r>
            <w:r w:rsidR="00595DCE">
              <w:rPr>
                <w:rFonts w:hint="eastAsia"/>
                <w:lang w:val="en-GB" w:eastAsia="zh"/>
              </w:rPr>
              <w:t>失控</w:t>
            </w:r>
          </w:p>
        </w:tc>
      </w:tr>
      <w:tr w:rsidR="00A03A48" w14:paraId="1E0A6DBF" w14:textId="77777777" w:rsidTr="00921398">
        <w:tc>
          <w:tcPr>
            <w:tcW w:w="832" w:type="pct"/>
            <w:vAlign w:val="center"/>
          </w:tcPr>
          <w:p w14:paraId="6C7729D2" w14:textId="21F604E8" w:rsidR="00A03A48" w:rsidRDefault="00A03A48" w:rsidP="00A03A48">
            <w:pPr>
              <w:pStyle w:val="a3"/>
              <w:rPr>
                <w:lang w:val="en-GB"/>
              </w:rPr>
            </w:pPr>
            <w:r>
              <w:rPr>
                <w:rFonts w:hint="eastAsia"/>
                <w:lang w:val="en-GB"/>
              </w:rPr>
              <w:t>AI</w:t>
            </w:r>
            <w:r>
              <w:rPr>
                <w:rFonts w:hint="eastAsia"/>
                <w:lang w:val="en-GB"/>
              </w:rPr>
              <w:t>危害</w:t>
            </w:r>
          </w:p>
        </w:tc>
        <w:tc>
          <w:tcPr>
            <w:tcW w:w="910" w:type="pct"/>
            <w:vAlign w:val="center"/>
          </w:tcPr>
          <w:p w14:paraId="328C479D" w14:textId="47C2BF25" w:rsidR="00A03A48" w:rsidRDefault="00A03A48" w:rsidP="00A03A48">
            <w:pPr>
              <w:pStyle w:val="a3"/>
              <w:rPr>
                <w:lang w:val="en-GB"/>
              </w:rPr>
            </w:pPr>
            <w:r>
              <w:rPr>
                <w:rFonts w:hint="eastAsia"/>
                <w:lang w:val="en-GB"/>
              </w:rPr>
              <w:t>语音识别模块</w:t>
            </w:r>
          </w:p>
        </w:tc>
        <w:tc>
          <w:tcPr>
            <w:tcW w:w="1896" w:type="pct"/>
            <w:vAlign w:val="center"/>
          </w:tcPr>
          <w:p w14:paraId="4AA42248" w14:textId="152BDACA" w:rsidR="00A03A48" w:rsidRDefault="00A03A48" w:rsidP="00A03A48">
            <w:pPr>
              <w:pStyle w:val="a3"/>
              <w:rPr>
                <w:lang w:val="en-GB"/>
              </w:rPr>
            </w:pPr>
            <w:r>
              <w:rPr>
                <w:rFonts w:hint="eastAsia"/>
                <w:lang w:val="en-GB"/>
              </w:rPr>
              <w:t>噪音环境下的误触发</w:t>
            </w:r>
          </w:p>
        </w:tc>
        <w:tc>
          <w:tcPr>
            <w:tcW w:w="1362" w:type="pct"/>
            <w:vAlign w:val="center"/>
          </w:tcPr>
          <w:p w14:paraId="15C4129A" w14:textId="4E7543E2" w:rsidR="00A03A48" w:rsidRDefault="00A03A48" w:rsidP="00A03A48">
            <w:pPr>
              <w:pStyle w:val="a3"/>
              <w:rPr>
                <w:lang w:val="en-GB"/>
              </w:rPr>
            </w:pPr>
            <w:r>
              <w:rPr>
                <w:rFonts w:hint="eastAsia"/>
                <w:lang w:val="en-GB"/>
              </w:rPr>
              <w:t>产品意外启动</w:t>
            </w:r>
          </w:p>
        </w:tc>
      </w:tr>
      <w:tr w:rsidR="00A03A48" w14:paraId="5C31FFAC" w14:textId="77777777" w:rsidTr="00921398">
        <w:tc>
          <w:tcPr>
            <w:tcW w:w="832" w:type="pct"/>
            <w:vAlign w:val="center"/>
          </w:tcPr>
          <w:p w14:paraId="056A284B" w14:textId="37F2C580" w:rsidR="00A03A48" w:rsidRDefault="00A03A48" w:rsidP="00A03A48">
            <w:pPr>
              <w:pStyle w:val="a3"/>
              <w:rPr>
                <w:lang w:val="en-GB"/>
              </w:rPr>
            </w:pPr>
            <w:r>
              <w:rPr>
                <w:rFonts w:hint="eastAsia"/>
                <w:lang w:val="en-GB"/>
              </w:rPr>
              <w:t>AI</w:t>
            </w:r>
            <w:r>
              <w:rPr>
                <w:rFonts w:hint="eastAsia"/>
                <w:lang w:val="en-GB"/>
              </w:rPr>
              <w:t>危害</w:t>
            </w:r>
          </w:p>
        </w:tc>
        <w:tc>
          <w:tcPr>
            <w:tcW w:w="910" w:type="pct"/>
            <w:vAlign w:val="center"/>
          </w:tcPr>
          <w:p w14:paraId="54988AA1" w14:textId="298DA761" w:rsidR="00A03A48" w:rsidRDefault="00547D3F" w:rsidP="00A03A48">
            <w:pPr>
              <w:pStyle w:val="a3"/>
              <w:rPr>
                <w:lang w:val="en-GB"/>
              </w:rPr>
            </w:pPr>
            <w:r>
              <w:rPr>
                <w:rFonts w:hint="eastAsia"/>
                <w:lang w:val="en-GB"/>
              </w:rPr>
              <w:t>多模态融合算法</w:t>
            </w:r>
          </w:p>
        </w:tc>
        <w:tc>
          <w:tcPr>
            <w:tcW w:w="1896" w:type="pct"/>
            <w:vAlign w:val="center"/>
          </w:tcPr>
          <w:p w14:paraId="7B0B23F7" w14:textId="001CD37C" w:rsidR="00A03A48" w:rsidRDefault="00547D3F" w:rsidP="00A03A48">
            <w:pPr>
              <w:pStyle w:val="a3"/>
              <w:rPr>
                <w:lang w:val="en-GB"/>
              </w:rPr>
            </w:pPr>
            <w:r>
              <w:rPr>
                <w:rFonts w:hint="eastAsia"/>
                <w:lang w:val="en-GB"/>
              </w:rPr>
              <w:t>跨模态信息同步偏差</w:t>
            </w:r>
            <w:r w:rsidR="0028417D">
              <w:rPr>
                <w:rFonts w:hint="eastAsia"/>
                <w:lang w:val="en-GB"/>
              </w:rPr>
              <w:t>导致指令矛盾</w:t>
            </w:r>
          </w:p>
        </w:tc>
        <w:tc>
          <w:tcPr>
            <w:tcW w:w="1362" w:type="pct"/>
            <w:vAlign w:val="center"/>
          </w:tcPr>
          <w:p w14:paraId="756FC6FE" w14:textId="43658881" w:rsidR="00A03A48" w:rsidRDefault="00547D3F" w:rsidP="00A03A48">
            <w:pPr>
              <w:pStyle w:val="a3"/>
              <w:rPr>
                <w:lang w:val="en-GB"/>
              </w:rPr>
            </w:pPr>
            <w:r>
              <w:rPr>
                <w:rFonts w:hint="eastAsia"/>
                <w:lang w:val="en-GB"/>
              </w:rPr>
              <w:t>产品失控</w:t>
            </w:r>
          </w:p>
        </w:tc>
      </w:tr>
      <w:tr w:rsidR="00A03A48" w14:paraId="65FCA9EC" w14:textId="77777777" w:rsidTr="00921398">
        <w:tc>
          <w:tcPr>
            <w:tcW w:w="832" w:type="pct"/>
            <w:vAlign w:val="center"/>
          </w:tcPr>
          <w:p w14:paraId="7B7B7855" w14:textId="46D2A962" w:rsidR="00A03A48" w:rsidRDefault="00A03A48" w:rsidP="00A03A48">
            <w:pPr>
              <w:pStyle w:val="a3"/>
              <w:rPr>
                <w:lang w:val="en-GB"/>
              </w:rPr>
            </w:pPr>
            <w:r>
              <w:rPr>
                <w:rFonts w:hint="eastAsia"/>
                <w:lang w:val="en-GB"/>
              </w:rPr>
              <w:t>AI</w:t>
            </w:r>
            <w:r>
              <w:rPr>
                <w:rFonts w:hint="eastAsia"/>
                <w:lang w:val="en-GB"/>
              </w:rPr>
              <w:t>危害</w:t>
            </w:r>
          </w:p>
        </w:tc>
        <w:tc>
          <w:tcPr>
            <w:tcW w:w="910" w:type="pct"/>
            <w:vAlign w:val="center"/>
          </w:tcPr>
          <w:p w14:paraId="4AC45049" w14:textId="5FFCBAD2" w:rsidR="00A03A48" w:rsidRDefault="008337A2" w:rsidP="00A03A48">
            <w:pPr>
              <w:pStyle w:val="a3"/>
              <w:rPr>
                <w:lang w:val="en-GB" w:eastAsia="zh"/>
              </w:rPr>
            </w:pPr>
            <w:r>
              <w:rPr>
                <w:rFonts w:hint="eastAsia"/>
                <w:lang w:val="en-GB" w:eastAsia="zh"/>
              </w:rPr>
              <w:t>通信模块</w:t>
            </w:r>
          </w:p>
        </w:tc>
        <w:tc>
          <w:tcPr>
            <w:tcW w:w="1896" w:type="pct"/>
            <w:vAlign w:val="center"/>
          </w:tcPr>
          <w:p w14:paraId="6848E0A7" w14:textId="45E018AF" w:rsidR="00A03A48" w:rsidRDefault="00D10096" w:rsidP="00A03A48">
            <w:pPr>
              <w:pStyle w:val="a3"/>
              <w:rPr>
                <w:lang w:val="en-GB" w:eastAsia="zh"/>
              </w:rPr>
            </w:pPr>
            <w:r>
              <w:rPr>
                <w:rFonts w:hint="eastAsia"/>
                <w:lang w:val="en-GB" w:eastAsia="zh"/>
              </w:rPr>
              <w:t>恶意节点数据投毒</w:t>
            </w:r>
          </w:p>
        </w:tc>
        <w:tc>
          <w:tcPr>
            <w:tcW w:w="1362" w:type="pct"/>
            <w:vAlign w:val="center"/>
          </w:tcPr>
          <w:p w14:paraId="4EDF423B" w14:textId="13EC4942" w:rsidR="00A03A48" w:rsidRDefault="00D10096" w:rsidP="00A03A48">
            <w:pPr>
              <w:pStyle w:val="a3"/>
              <w:rPr>
                <w:lang w:val="en-GB" w:eastAsia="zh"/>
              </w:rPr>
            </w:pPr>
            <w:r>
              <w:rPr>
                <w:rFonts w:hint="eastAsia"/>
                <w:lang w:val="en-GB" w:eastAsia="zh"/>
              </w:rPr>
              <w:t>模型决策偏误</w:t>
            </w:r>
          </w:p>
        </w:tc>
      </w:tr>
      <w:tr w:rsidR="00A03A48" w14:paraId="35230825" w14:textId="77777777" w:rsidTr="00921398">
        <w:tc>
          <w:tcPr>
            <w:tcW w:w="832" w:type="pct"/>
            <w:vAlign w:val="center"/>
          </w:tcPr>
          <w:p w14:paraId="3B41A46F" w14:textId="49BF0C21" w:rsidR="00A03A48" w:rsidRDefault="00A03A48" w:rsidP="00A03A48">
            <w:pPr>
              <w:pStyle w:val="a3"/>
              <w:rPr>
                <w:lang w:val="en-GB"/>
              </w:rPr>
            </w:pPr>
            <w:r>
              <w:rPr>
                <w:rFonts w:hint="eastAsia"/>
                <w:lang w:val="en-GB"/>
              </w:rPr>
              <w:t>AI</w:t>
            </w:r>
            <w:r>
              <w:rPr>
                <w:rFonts w:hint="eastAsia"/>
                <w:lang w:val="en-GB"/>
              </w:rPr>
              <w:t>危害</w:t>
            </w:r>
          </w:p>
        </w:tc>
        <w:tc>
          <w:tcPr>
            <w:tcW w:w="910" w:type="pct"/>
            <w:vAlign w:val="center"/>
          </w:tcPr>
          <w:p w14:paraId="604E08AB" w14:textId="3340F951" w:rsidR="00A03A48" w:rsidRDefault="00CE220F" w:rsidP="00A03A48">
            <w:pPr>
              <w:pStyle w:val="a3"/>
              <w:rPr>
                <w:lang w:val="en-GB" w:eastAsia="zh"/>
              </w:rPr>
            </w:pPr>
            <w:r>
              <w:rPr>
                <w:rFonts w:hint="eastAsia"/>
                <w:lang w:val="en-GB" w:eastAsia="zh"/>
              </w:rPr>
              <w:t>训练数据集</w:t>
            </w:r>
          </w:p>
        </w:tc>
        <w:tc>
          <w:tcPr>
            <w:tcW w:w="1896" w:type="pct"/>
            <w:vAlign w:val="center"/>
          </w:tcPr>
          <w:p w14:paraId="2CAF79DD" w14:textId="5D6D0884" w:rsidR="00A03A48" w:rsidRDefault="00CE220F" w:rsidP="00A03A48">
            <w:pPr>
              <w:pStyle w:val="a3"/>
              <w:rPr>
                <w:lang w:val="en-GB" w:eastAsia="zh"/>
              </w:rPr>
            </w:pPr>
            <w:r>
              <w:rPr>
                <w:rFonts w:hint="eastAsia"/>
                <w:lang w:val="en-GB" w:eastAsia="zh"/>
              </w:rPr>
              <w:t>特殊环境</w:t>
            </w:r>
            <w:r w:rsidR="006E74AE">
              <w:rPr>
                <w:rFonts w:hint="eastAsia"/>
                <w:lang w:val="en-GB" w:eastAsia="zh"/>
              </w:rPr>
              <w:t>下</w:t>
            </w:r>
            <w:r w:rsidR="00BA11F5">
              <w:rPr>
                <w:rFonts w:hint="eastAsia"/>
                <w:lang w:val="en-GB" w:eastAsia="zh"/>
              </w:rPr>
              <w:t>生物特征</w:t>
            </w:r>
            <w:r>
              <w:rPr>
                <w:rFonts w:hint="eastAsia"/>
                <w:lang w:val="en-GB" w:eastAsia="zh"/>
              </w:rPr>
              <w:t>识别能力不足</w:t>
            </w:r>
          </w:p>
        </w:tc>
        <w:tc>
          <w:tcPr>
            <w:tcW w:w="1362" w:type="pct"/>
            <w:vAlign w:val="center"/>
          </w:tcPr>
          <w:p w14:paraId="62E2E2C8" w14:textId="0E087297" w:rsidR="00A03A48" w:rsidRDefault="00CE220F" w:rsidP="00A03A48">
            <w:pPr>
              <w:pStyle w:val="a3"/>
              <w:rPr>
                <w:lang w:val="en-GB" w:eastAsia="zh"/>
              </w:rPr>
            </w:pPr>
            <w:r>
              <w:rPr>
                <w:rFonts w:hint="eastAsia"/>
                <w:lang w:val="en-GB" w:eastAsia="zh"/>
              </w:rPr>
              <w:t>产品不能正常启动</w:t>
            </w:r>
          </w:p>
        </w:tc>
      </w:tr>
    </w:tbl>
    <w:p w14:paraId="765B24B8" w14:textId="77777777" w:rsidR="00233DD6" w:rsidRDefault="00233DD6" w:rsidP="009A3F65">
      <w:pPr>
        <w:ind w:firstLine="420"/>
        <w:rPr>
          <w:lang w:val="en-GB"/>
        </w:rPr>
      </w:pPr>
    </w:p>
    <w:p w14:paraId="63AA7C5C" w14:textId="77777777" w:rsidR="00432832" w:rsidRDefault="00432832" w:rsidP="009A3F65">
      <w:pPr>
        <w:ind w:firstLine="420"/>
        <w:rPr>
          <w:lang w:val="en-GB"/>
        </w:rPr>
      </w:pPr>
    </w:p>
    <w:p w14:paraId="23E2389F" w14:textId="77777777" w:rsidR="00233DD6" w:rsidRDefault="00233DD6" w:rsidP="009A3F65">
      <w:pPr>
        <w:ind w:firstLine="420"/>
        <w:rPr>
          <w:lang w:val="en-GB"/>
        </w:rPr>
        <w:sectPr w:rsidR="00233DD6" w:rsidSect="00BF4DEF">
          <w:pgSz w:w="11906" w:h="16838" w:code="9"/>
          <w:pgMar w:top="1418" w:right="1134" w:bottom="1134" w:left="1418" w:header="1418" w:footer="1134" w:gutter="0"/>
          <w:cols w:space="425"/>
          <w:docGrid w:type="lines" w:linePitch="312"/>
        </w:sectPr>
      </w:pPr>
    </w:p>
    <w:p w14:paraId="5BDAB361" w14:textId="6245945E" w:rsidR="00D656CA" w:rsidRDefault="00D656CA" w:rsidP="009E5B83">
      <w:pPr>
        <w:pageBreakBefore/>
        <w:spacing w:before="567"/>
        <w:ind w:firstLineChars="0" w:firstLine="0"/>
        <w:jc w:val="center"/>
        <w:outlineLvl w:val="0"/>
        <w:rPr>
          <w:rFonts w:ascii="黑体" w:eastAsia="黑体" w:hAnsi="黑体" w:hint="eastAsia"/>
          <w:spacing w:val="73"/>
          <w:kern w:val="0"/>
          <w:lang w:val="en-GB"/>
        </w:rPr>
      </w:pPr>
      <w:bookmarkStart w:id="103" w:name="_Toc196145176"/>
      <w:r>
        <w:rPr>
          <w:rFonts w:ascii="黑体" w:eastAsia="黑体" w:hAnsi="黑体" w:hint="eastAsia"/>
          <w:spacing w:val="73"/>
          <w:kern w:val="0"/>
          <w:lang w:val="en-GB"/>
        </w:rPr>
        <w:lastRenderedPageBreak/>
        <w:t>附录B</w:t>
      </w:r>
      <w:bookmarkEnd w:id="103"/>
    </w:p>
    <w:p w14:paraId="03194185" w14:textId="77777777" w:rsidR="002C42A1" w:rsidRDefault="002C42A1" w:rsidP="002C42A1">
      <w:pPr>
        <w:ind w:firstLineChars="0" w:firstLine="0"/>
        <w:jc w:val="center"/>
        <w:rPr>
          <w:rFonts w:ascii="黑体" w:eastAsia="黑体" w:hAnsi="黑体" w:hint="eastAsia"/>
          <w:lang w:val="en-GB"/>
        </w:rPr>
      </w:pPr>
      <w:r w:rsidRPr="007C6A0A">
        <w:rPr>
          <w:rFonts w:ascii="黑体" w:eastAsia="黑体" w:hAnsi="黑体" w:hint="eastAsia"/>
          <w:lang w:val="en-GB"/>
        </w:rPr>
        <w:t>（资料性）</w:t>
      </w:r>
    </w:p>
    <w:p w14:paraId="7AF335F3" w14:textId="6269CB56" w:rsidR="002C42A1" w:rsidRDefault="002C42A1" w:rsidP="002C42A1">
      <w:pPr>
        <w:ind w:firstLineChars="0" w:firstLine="0"/>
        <w:jc w:val="center"/>
        <w:rPr>
          <w:rFonts w:ascii="黑体" w:eastAsia="黑体" w:hAnsi="黑体" w:hint="eastAsia"/>
          <w:lang w:val="en-GB"/>
        </w:rPr>
      </w:pPr>
      <w:r>
        <w:rPr>
          <w:rFonts w:ascii="黑体" w:eastAsia="黑体" w:hAnsi="黑体" w:hint="eastAsia"/>
          <w:lang w:val="en-GB"/>
        </w:rPr>
        <w:t>验证策略导出方法</w:t>
      </w:r>
    </w:p>
    <w:p w14:paraId="5F6992AE" w14:textId="3EC87BA0" w:rsidR="002C42A1" w:rsidRDefault="002C42A1" w:rsidP="002C42A1">
      <w:pPr>
        <w:ind w:firstLine="420"/>
        <w:rPr>
          <w:lang w:val="en-GB"/>
        </w:rPr>
      </w:pPr>
      <w:r>
        <w:rPr>
          <w:rFonts w:hint="eastAsia"/>
          <w:lang w:val="en-GB"/>
        </w:rPr>
        <w:t>考虑到</w:t>
      </w:r>
      <w:r w:rsidRPr="00D656CA">
        <w:rPr>
          <w:rFonts w:hint="eastAsia"/>
          <w:lang w:val="en-GB"/>
        </w:rPr>
        <w:t>智能功能的功能</w:t>
      </w:r>
      <w:r w:rsidR="00E47462">
        <w:rPr>
          <w:rFonts w:hint="eastAsia"/>
          <w:lang w:val="en-GB"/>
        </w:rPr>
        <w:t>特性</w:t>
      </w:r>
      <w:r w:rsidRPr="00D656CA">
        <w:rPr>
          <w:rFonts w:hint="eastAsia"/>
          <w:lang w:val="en-GB"/>
        </w:rPr>
        <w:t>，验证策略</w:t>
      </w:r>
      <w:r w:rsidR="00850AD5">
        <w:rPr>
          <w:rFonts w:hint="eastAsia"/>
          <w:lang w:val="en-GB"/>
        </w:rPr>
        <w:t>（</w:t>
      </w:r>
      <w:r w:rsidRPr="00D656CA">
        <w:rPr>
          <w:rFonts w:hint="eastAsia"/>
          <w:lang w:val="en-GB"/>
        </w:rPr>
        <w:t>例如，集成测试用例、分析</w:t>
      </w:r>
      <w:r w:rsidR="00850AD5">
        <w:rPr>
          <w:rFonts w:hint="eastAsia"/>
          <w:lang w:val="en-GB"/>
        </w:rPr>
        <w:t>）</w:t>
      </w:r>
      <w:r w:rsidRPr="00D656CA">
        <w:rPr>
          <w:rFonts w:hint="eastAsia"/>
          <w:lang w:val="en-GB"/>
        </w:rPr>
        <w:t>的规范可使用适当的方法组合导出，见表</w:t>
      </w:r>
      <w:r w:rsidRPr="00D656CA">
        <w:rPr>
          <w:rFonts w:hint="eastAsia"/>
          <w:lang w:val="en-GB"/>
        </w:rPr>
        <w:t>B.1</w:t>
      </w:r>
      <w:r w:rsidRPr="00D656CA">
        <w:rPr>
          <w:rFonts w:hint="eastAsia"/>
          <w:lang w:val="en-GB"/>
        </w:rPr>
        <w:t>。</w:t>
      </w:r>
    </w:p>
    <w:p w14:paraId="379B9804" w14:textId="77777777" w:rsidR="00765DD5" w:rsidRDefault="00765DD5" w:rsidP="002C42A1">
      <w:pPr>
        <w:ind w:firstLine="420"/>
        <w:rPr>
          <w:lang w:val="en-GB"/>
        </w:rPr>
      </w:pPr>
    </w:p>
    <w:p w14:paraId="702D013D" w14:textId="406B0948" w:rsidR="002C42A1" w:rsidRDefault="002C42A1" w:rsidP="00765DD5">
      <w:pPr>
        <w:spacing w:beforeLines="50" w:before="156" w:afterLines="50" w:after="156"/>
        <w:ind w:firstLineChars="0" w:firstLine="0"/>
        <w:jc w:val="center"/>
        <w:rPr>
          <w:lang w:val="en-GB"/>
        </w:rPr>
      </w:pPr>
      <w:r>
        <w:rPr>
          <w:rFonts w:hint="eastAsia"/>
          <w:lang w:val="en-GB"/>
        </w:rPr>
        <w:t>表</w:t>
      </w:r>
      <w:r>
        <w:rPr>
          <w:rFonts w:hint="eastAsia"/>
          <w:lang w:val="en-GB"/>
        </w:rPr>
        <w:t xml:space="preserve">B.1 </w:t>
      </w:r>
      <w:r w:rsidR="00124633">
        <w:rPr>
          <w:rFonts w:hint="eastAsia"/>
          <w:lang w:val="en-GB"/>
        </w:rPr>
        <w:t xml:space="preserve"> </w:t>
      </w:r>
      <w:r>
        <w:rPr>
          <w:rFonts w:hint="eastAsia"/>
          <w:lang w:val="en-GB"/>
        </w:rPr>
        <w:t>验证策略的导出方法</w:t>
      </w:r>
    </w:p>
    <w:tbl>
      <w:tblPr>
        <w:tblW w:w="5000" w:type="pct"/>
        <w:tblCellMar>
          <w:top w:w="15" w:type="dxa"/>
          <w:left w:w="15" w:type="dxa"/>
          <w:bottom w:w="15" w:type="dxa"/>
          <w:right w:w="15" w:type="dxa"/>
        </w:tblCellMar>
        <w:tblLook w:val="04A0" w:firstRow="1" w:lastRow="0" w:firstColumn="1" w:lastColumn="0" w:noHBand="0" w:noVBand="1"/>
      </w:tblPr>
      <w:tblGrid>
        <w:gridCol w:w="1635"/>
        <w:gridCol w:w="7709"/>
      </w:tblGrid>
      <w:tr w:rsidR="002C42A1" w14:paraId="2457922C" w14:textId="77777777" w:rsidTr="00663C1D">
        <w:trPr>
          <w:tblHeader/>
        </w:trPr>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09956DCF" w14:textId="77777777" w:rsidR="002C42A1" w:rsidRPr="0001156F" w:rsidRDefault="002C42A1" w:rsidP="00663C1D">
            <w:pPr>
              <w:pStyle w:val="a3"/>
              <w:rPr>
                <w:b/>
                <w:bCs/>
                <w:lang w:val="en-GB"/>
              </w:rPr>
            </w:pPr>
            <w:r w:rsidRPr="0001156F">
              <w:rPr>
                <w:b/>
                <w:bCs/>
                <w:bdr w:val="none" w:sz="4" w:space="0" w:color="auto"/>
                <w:lang w:val="en-GB"/>
              </w:rPr>
              <w:t>编号</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2605C" w14:textId="77777777" w:rsidR="002C42A1" w:rsidRPr="0001156F" w:rsidRDefault="002C42A1" w:rsidP="00663C1D">
            <w:pPr>
              <w:pStyle w:val="a3"/>
              <w:rPr>
                <w:b/>
                <w:bCs/>
                <w:lang w:val="en-GB"/>
              </w:rPr>
            </w:pPr>
            <w:r w:rsidRPr="0001156F">
              <w:rPr>
                <w:b/>
                <w:bCs/>
                <w:lang w:val="en-GB"/>
              </w:rPr>
              <w:t>方法</w:t>
            </w:r>
          </w:p>
        </w:tc>
      </w:tr>
      <w:tr w:rsidR="00AE79F8" w14:paraId="4EFA7C42"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4E8F7946" w14:textId="77777777" w:rsidR="00AE79F8" w:rsidRPr="00663C1D" w:rsidRDefault="00AE79F8" w:rsidP="00AE79F8">
            <w:pPr>
              <w:pStyle w:val="a3"/>
              <w:rPr>
                <w:lang w:val="en-GB"/>
              </w:rPr>
            </w:pPr>
            <w:r w:rsidRPr="00663C1D">
              <w:rPr>
                <w:bdr w:val="none" w:sz="4" w:space="0" w:color="auto"/>
                <w:lang w:val="en-GB" w:bidi="ar"/>
              </w:rPr>
              <w:t>A</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C63B8" w14:textId="4CE07261" w:rsidR="00AE79F8" w:rsidRPr="00663C1D" w:rsidRDefault="00AE79F8" w:rsidP="00AE79F8">
            <w:pPr>
              <w:pStyle w:val="a3"/>
              <w:rPr>
                <w:lang w:val="en-GB" w:bidi="ar"/>
              </w:rPr>
            </w:pPr>
            <w:r w:rsidRPr="00423CD5">
              <w:rPr>
                <w:rFonts w:hint="eastAsia"/>
                <w:lang w:val="en-GB" w:bidi="ar"/>
              </w:rPr>
              <w:t>边界分析</w:t>
            </w:r>
          </w:p>
        </w:tc>
      </w:tr>
      <w:tr w:rsidR="00AE79F8" w14:paraId="043C1292"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7A7DD7E6" w14:textId="77777777" w:rsidR="00AE79F8" w:rsidRPr="00663C1D" w:rsidRDefault="00AE79F8" w:rsidP="00AE79F8">
            <w:pPr>
              <w:pStyle w:val="a3"/>
              <w:rPr>
                <w:lang w:val="en-GB"/>
              </w:rPr>
            </w:pPr>
            <w:r w:rsidRPr="00663C1D">
              <w:rPr>
                <w:bdr w:val="none" w:sz="4" w:space="0" w:color="auto"/>
                <w:lang w:val="en-GB" w:bidi="ar"/>
              </w:rPr>
              <w:t>B</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09049" w14:textId="2185DC0C" w:rsidR="00AE79F8" w:rsidRPr="00663C1D" w:rsidRDefault="00AE79F8" w:rsidP="00AE79F8">
            <w:pPr>
              <w:pStyle w:val="a3"/>
              <w:rPr>
                <w:lang w:val="en-GB" w:bidi="ar"/>
              </w:rPr>
            </w:pPr>
            <w:r w:rsidRPr="00423CD5">
              <w:rPr>
                <w:rFonts w:hint="eastAsia"/>
                <w:lang w:val="en-GB" w:bidi="ar"/>
              </w:rPr>
              <w:t>高加速寿命试验</w:t>
            </w:r>
          </w:p>
        </w:tc>
      </w:tr>
      <w:tr w:rsidR="00AE79F8" w14:paraId="12C50A50"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0FA11A8C" w14:textId="77777777" w:rsidR="00AE79F8" w:rsidRPr="00663C1D" w:rsidRDefault="00AE79F8" w:rsidP="00AE79F8">
            <w:pPr>
              <w:pStyle w:val="a3"/>
              <w:rPr>
                <w:lang w:val="en-GB"/>
              </w:rPr>
            </w:pPr>
            <w:r w:rsidRPr="00663C1D">
              <w:rPr>
                <w:bdr w:val="none" w:sz="4" w:space="0" w:color="auto"/>
                <w:lang w:val="en-GB" w:bidi="ar"/>
              </w:rPr>
              <w:t>C</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4267B" w14:textId="5FF9009A" w:rsidR="00AE79F8" w:rsidRPr="00663C1D" w:rsidRDefault="00AE79F8" w:rsidP="00AE79F8">
            <w:pPr>
              <w:pStyle w:val="a3"/>
              <w:rPr>
                <w:lang w:val="en-GB" w:bidi="ar"/>
              </w:rPr>
            </w:pPr>
            <w:r w:rsidRPr="00423CD5">
              <w:rPr>
                <w:rFonts w:hint="eastAsia"/>
                <w:lang w:val="en-GB" w:bidi="ar"/>
              </w:rPr>
              <w:t>性能测试</w:t>
            </w:r>
          </w:p>
        </w:tc>
      </w:tr>
      <w:tr w:rsidR="00AE79F8" w14:paraId="6C7A4B2A"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2C29596F" w14:textId="77777777" w:rsidR="00AE79F8" w:rsidRPr="00663C1D" w:rsidRDefault="00AE79F8" w:rsidP="00AE79F8">
            <w:pPr>
              <w:pStyle w:val="a3"/>
              <w:rPr>
                <w:lang w:val="en-GB"/>
              </w:rPr>
            </w:pPr>
            <w:r w:rsidRPr="00663C1D">
              <w:rPr>
                <w:bdr w:val="none" w:sz="4" w:space="0" w:color="auto"/>
                <w:lang w:val="en-GB" w:bidi="ar"/>
              </w:rPr>
              <w:t>D</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8BDE8" w14:textId="7EAFE99D" w:rsidR="00AE79F8" w:rsidRPr="00663C1D" w:rsidRDefault="00AE79F8" w:rsidP="00AE79F8">
            <w:pPr>
              <w:pStyle w:val="a3"/>
              <w:rPr>
                <w:lang w:val="en-GB" w:bidi="ar"/>
              </w:rPr>
            </w:pPr>
            <w:r w:rsidRPr="00423CD5">
              <w:rPr>
                <w:rFonts w:hint="eastAsia"/>
                <w:lang w:val="en-GB" w:bidi="ar"/>
              </w:rPr>
              <w:t>可靠性测试</w:t>
            </w:r>
          </w:p>
        </w:tc>
      </w:tr>
      <w:tr w:rsidR="00AE79F8" w14:paraId="40C6C228"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2AA27AF4" w14:textId="77777777" w:rsidR="00AE79F8" w:rsidRPr="00663C1D" w:rsidRDefault="00AE79F8" w:rsidP="00AE79F8">
            <w:pPr>
              <w:pStyle w:val="a3"/>
              <w:rPr>
                <w:lang w:val="en-GB"/>
              </w:rPr>
            </w:pPr>
            <w:r w:rsidRPr="00663C1D">
              <w:rPr>
                <w:bdr w:val="none" w:sz="4" w:space="0" w:color="auto"/>
                <w:lang w:val="en-GB" w:bidi="ar"/>
              </w:rPr>
              <w:t>E</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39D4F" w14:textId="138D5AA2" w:rsidR="00AE79F8" w:rsidRPr="00663C1D" w:rsidRDefault="00AE79F8" w:rsidP="00AE79F8">
            <w:pPr>
              <w:pStyle w:val="a3"/>
              <w:rPr>
                <w:lang w:val="en-GB" w:bidi="ar"/>
              </w:rPr>
            </w:pPr>
            <w:r w:rsidRPr="00423CD5">
              <w:rPr>
                <w:rFonts w:hint="eastAsia"/>
                <w:lang w:val="en-GB" w:bidi="ar"/>
              </w:rPr>
              <w:t>故障插入测试</w:t>
            </w:r>
          </w:p>
        </w:tc>
      </w:tr>
      <w:tr w:rsidR="00AE79F8" w14:paraId="3B08B29D"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241345EF" w14:textId="77777777" w:rsidR="00AE79F8" w:rsidRPr="00663C1D" w:rsidRDefault="00AE79F8" w:rsidP="00AE79F8">
            <w:pPr>
              <w:pStyle w:val="a3"/>
              <w:rPr>
                <w:lang w:val="en-GB"/>
              </w:rPr>
            </w:pPr>
            <w:r w:rsidRPr="00663C1D">
              <w:rPr>
                <w:bdr w:val="none" w:sz="4" w:space="0" w:color="auto"/>
                <w:lang w:val="en-GB" w:bidi="ar"/>
              </w:rPr>
              <w:t>F</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EADA8" w14:textId="4F1D8F2E" w:rsidR="00AE79F8" w:rsidRPr="00663C1D" w:rsidRDefault="00AE79F8" w:rsidP="00AE79F8">
            <w:pPr>
              <w:pStyle w:val="a3"/>
              <w:rPr>
                <w:lang w:val="en-GB" w:bidi="ar"/>
              </w:rPr>
            </w:pPr>
            <w:r w:rsidRPr="00423CD5">
              <w:rPr>
                <w:rFonts w:hint="eastAsia"/>
                <w:lang w:val="en-GB" w:bidi="ar"/>
              </w:rPr>
              <w:t>电磁兼容测试</w:t>
            </w:r>
          </w:p>
        </w:tc>
      </w:tr>
      <w:tr w:rsidR="00AE79F8" w14:paraId="1CFF987D"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57B90DCC" w14:textId="77777777" w:rsidR="00AE79F8" w:rsidRPr="00663C1D" w:rsidRDefault="00AE79F8" w:rsidP="00AE79F8">
            <w:pPr>
              <w:pStyle w:val="a3"/>
              <w:rPr>
                <w:lang w:val="en-GB"/>
              </w:rPr>
            </w:pPr>
            <w:r w:rsidRPr="00663C1D">
              <w:rPr>
                <w:bdr w:val="none" w:sz="4" w:space="0" w:color="auto"/>
                <w:lang w:val="en-GB" w:bidi="ar"/>
              </w:rPr>
              <w:t>G</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32000" w14:textId="01F99802" w:rsidR="00AE79F8" w:rsidRPr="00663C1D" w:rsidRDefault="00AE79F8" w:rsidP="00AE79F8">
            <w:pPr>
              <w:pStyle w:val="a3"/>
              <w:rPr>
                <w:lang w:val="en-GB" w:bidi="ar"/>
              </w:rPr>
            </w:pPr>
            <w:r w:rsidRPr="00423CD5">
              <w:rPr>
                <w:rFonts w:hint="eastAsia"/>
                <w:lang w:val="en-GB" w:bidi="ar"/>
              </w:rPr>
              <w:t>气候试验</w:t>
            </w:r>
          </w:p>
        </w:tc>
      </w:tr>
      <w:tr w:rsidR="00AE79F8" w14:paraId="437BB7BB"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1489A9E3" w14:textId="77777777" w:rsidR="00AE79F8" w:rsidRPr="00663C1D" w:rsidRDefault="00AE79F8" w:rsidP="00AE79F8">
            <w:pPr>
              <w:pStyle w:val="a3"/>
              <w:rPr>
                <w:lang w:val="en-GB"/>
              </w:rPr>
            </w:pPr>
            <w:r w:rsidRPr="00663C1D">
              <w:rPr>
                <w:bdr w:val="none" w:sz="4" w:space="0" w:color="auto"/>
                <w:lang w:val="en-GB" w:bidi="ar"/>
              </w:rPr>
              <w:t>H</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71EF8" w14:textId="197EF7BA" w:rsidR="00AE79F8" w:rsidRPr="00663C1D" w:rsidRDefault="00AE79F8" w:rsidP="00AE79F8">
            <w:pPr>
              <w:pStyle w:val="a3"/>
              <w:rPr>
                <w:lang w:val="en-GB" w:bidi="ar"/>
              </w:rPr>
            </w:pPr>
            <w:r w:rsidRPr="00423CD5">
              <w:rPr>
                <w:rFonts w:hint="eastAsia"/>
                <w:lang w:val="en-GB" w:bidi="ar"/>
              </w:rPr>
              <w:t>机械试验</w:t>
            </w:r>
          </w:p>
        </w:tc>
      </w:tr>
      <w:tr w:rsidR="00AE79F8" w14:paraId="5AC684A8"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7C445E24" w14:textId="77777777" w:rsidR="00AE79F8" w:rsidRPr="00663C1D" w:rsidRDefault="00AE79F8" w:rsidP="00AE79F8">
            <w:pPr>
              <w:pStyle w:val="a3"/>
              <w:rPr>
                <w:lang w:val="en-GB"/>
              </w:rPr>
            </w:pPr>
            <w:r w:rsidRPr="00663C1D">
              <w:rPr>
                <w:bdr w:val="none" w:sz="4" w:space="0" w:color="auto"/>
                <w:lang w:val="en-GB" w:bidi="ar"/>
              </w:rPr>
              <w:t>I</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C982B" w14:textId="0C4C4A22" w:rsidR="00AE79F8" w:rsidRPr="00663C1D" w:rsidRDefault="00AE79F8" w:rsidP="00AE79F8">
            <w:pPr>
              <w:pStyle w:val="a3"/>
              <w:rPr>
                <w:lang w:val="en-GB" w:bidi="ar"/>
              </w:rPr>
            </w:pPr>
            <w:r w:rsidRPr="00423CD5">
              <w:rPr>
                <w:rFonts w:hint="eastAsia"/>
                <w:lang w:val="en-GB" w:bidi="ar"/>
              </w:rPr>
              <w:t>等价类的生成与分析</w:t>
            </w:r>
          </w:p>
        </w:tc>
      </w:tr>
      <w:tr w:rsidR="00AE79F8" w14:paraId="49C90026"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0CDC1579" w14:textId="77777777" w:rsidR="00AE79F8" w:rsidRPr="00663C1D" w:rsidRDefault="00AE79F8" w:rsidP="00AE79F8">
            <w:pPr>
              <w:pStyle w:val="a3"/>
              <w:rPr>
                <w:lang w:val="en-GB"/>
              </w:rPr>
            </w:pPr>
            <w:r w:rsidRPr="00663C1D">
              <w:rPr>
                <w:bdr w:val="none" w:sz="4" w:space="0" w:color="auto"/>
                <w:lang w:val="en-GB" w:bidi="ar"/>
              </w:rPr>
              <w:t>I</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080C5" w14:textId="465BA388" w:rsidR="00AE79F8" w:rsidRPr="00663C1D" w:rsidRDefault="00AE79F8" w:rsidP="00AE79F8">
            <w:pPr>
              <w:pStyle w:val="a3"/>
              <w:rPr>
                <w:lang w:val="en-GB" w:bidi="ar"/>
              </w:rPr>
            </w:pPr>
            <w:r w:rsidRPr="00423CD5">
              <w:rPr>
                <w:rFonts w:hint="eastAsia"/>
                <w:lang w:val="en-GB" w:bidi="ar"/>
              </w:rPr>
              <w:t>边界值分析</w:t>
            </w:r>
          </w:p>
        </w:tc>
      </w:tr>
      <w:tr w:rsidR="00AE79F8" w14:paraId="599FC13D"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3F1791F0" w14:textId="77777777" w:rsidR="00AE79F8" w:rsidRPr="00663C1D" w:rsidRDefault="00AE79F8" w:rsidP="00AE79F8">
            <w:pPr>
              <w:pStyle w:val="a3"/>
              <w:rPr>
                <w:lang w:val="en-GB"/>
              </w:rPr>
            </w:pPr>
            <w:r w:rsidRPr="00663C1D">
              <w:rPr>
                <w:bdr w:val="none" w:sz="4" w:space="0" w:color="auto"/>
                <w:lang w:val="en-GB" w:bidi="ar"/>
              </w:rPr>
              <w:t>K</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67FC1" w14:textId="6693B3CC" w:rsidR="00AE79F8" w:rsidRPr="00663C1D" w:rsidRDefault="00AE79F8" w:rsidP="00AE79F8">
            <w:pPr>
              <w:pStyle w:val="a3"/>
              <w:rPr>
                <w:lang w:val="en-GB" w:bidi="ar"/>
              </w:rPr>
            </w:pPr>
            <w:r w:rsidRPr="00423CD5">
              <w:rPr>
                <w:rFonts w:hint="eastAsia"/>
                <w:lang w:val="en-GB" w:bidi="ar"/>
              </w:rPr>
              <w:t>错误推测法</w:t>
            </w:r>
          </w:p>
        </w:tc>
      </w:tr>
      <w:tr w:rsidR="00AE79F8" w14:paraId="21695CE7"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60C52EDA" w14:textId="77777777" w:rsidR="00AE79F8" w:rsidRPr="00663C1D" w:rsidRDefault="00AE79F8" w:rsidP="00AE79F8">
            <w:pPr>
              <w:pStyle w:val="a3"/>
              <w:rPr>
                <w:lang w:val="en-GB"/>
              </w:rPr>
            </w:pPr>
            <w:r w:rsidRPr="00663C1D">
              <w:rPr>
                <w:bdr w:val="none" w:sz="4" w:space="0" w:color="auto"/>
                <w:lang w:val="en-GB" w:bidi="ar"/>
              </w:rPr>
              <w:t>L</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35E67" w14:textId="13BD237B" w:rsidR="00AE79F8" w:rsidRPr="00663C1D" w:rsidRDefault="00AE79F8" w:rsidP="00AE79F8">
            <w:pPr>
              <w:pStyle w:val="a3"/>
              <w:rPr>
                <w:lang w:val="en-GB" w:bidi="ar"/>
              </w:rPr>
            </w:pPr>
            <w:r w:rsidRPr="00423CD5">
              <w:rPr>
                <w:rFonts w:hint="eastAsia"/>
                <w:lang w:val="en-GB" w:bidi="ar"/>
              </w:rPr>
              <w:t>判定表驱动分析法</w:t>
            </w:r>
          </w:p>
        </w:tc>
      </w:tr>
      <w:tr w:rsidR="00AE79F8" w14:paraId="7F853635"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621DC855" w14:textId="77777777" w:rsidR="00AE79F8" w:rsidRPr="00663C1D" w:rsidRDefault="00AE79F8" w:rsidP="00AE79F8">
            <w:pPr>
              <w:pStyle w:val="a3"/>
              <w:rPr>
                <w:lang w:val="en-GB"/>
              </w:rPr>
            </w:pPr>
            <w:r w:rsidRPr="00663C1D">
              <w:rPr>
                <w:bdr w:val="none" w:sz="4" w:space="0" w:color="auto"/>
                <w:lang w:val="en-GB" w:bidi="ar"/>
              </w:rPr>
              <w:t>M</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B4A7C" w14:textId="52785A91" w:rsidR="00AE79F8" w:rsidRPr="00663C1D" w:rsidRDefault="00AE79F8" w:rsidP="00AE79F8">
            <w:pPr>
              <w:pStyle w:val="a3"/>
              <w:rPr>
                <w:lang w:val="en-GB" w:bidi="ar"/>
              </w:rPr>
            </w:pPr>
            <w:r w:rsidRPr="00423CD5">
              <w:rPr>
                <w:rFonts w:hint="eastAsia"/>
                <w:lang w:val="en-GB" w:bidi="ar"/>
              </w:rPr>
              <w:t>功能图分析法</w:t>
            </w:r>
          </w:p>
        </w:tc>
      </w:tr>
      <w:tr w:rsidR="00AE79F8" w14:paraId="33F85F97"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347D942E" w14:textId="77777777" w:rsidR="00AE79F8" w:rsidRPr="00663C1D" w:rsidRDefault="00AE79F8" w:rsidP="00AE79F8">
            <w:pPr>
              <w:pStyle w:val="a3"/>
              <w:rPr>
                <w:lang w:val="en-GB"/>
              </w:rPr>
            </w:pPr>
            <w:r w:rsidRPr="00663C1D">
              <w:rPr>
                <w:bdr w:val="none" w:sz="4" w:space="0" w:color="auto"/>
                <w:lang w:val="en-GB" w:bidi="ar"/>
              </w:rPr>
              <w:t>N</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A652D" w14:textId="5C2E29E1" w:rsidR="00AE79F8" w:rsidRPr="00663C1D" w:rsidRDefault="00AE79F8" w:rsidP="00AE79F8">
            <w:pPr>
              <w:pStyle w:val="a3"/>
              <w:rPr>
                <w:lang w:val="en-GB" w:bidi="ar"/>
              </w:rPr>
            </w:pPr>
            <w:r w:rsidRPr="00423CD5">
              <w:rPr>
                <w:rFonts w:hint="eastAsia"/>
                <w:lang w:val="en-GB" w:bidi="ar"/>
              </w:rPr>
              <w:t>场景化端到端测试</w:t>
            </w:r>
          </w:p>
        </w:tc>
      </w:tr>
      <w:tr w:rsidR="00AE79F8" w14:paraId="3FE5D62A"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5A780171" w14:textId="77777777" w:rsidR="00AE79F8" w:rsidRPr="00663C1D" w:rsidRDefault="00AE79F8" w:rsidP="00AE79F8">
            <w:pPr>
              <w:pStyle w:val="a3"/>
              <w:rPr>
                <w:lang w:val="en-GB"/>
              </w:rPr>
            </w:pPr>
            <w:r w:rsidRPr="00663C1D">
              <w:rPr>
                <w:bdr w:val="none" w:sz="4" w:space="0" w:color="auto"/>
                <w:lang w:val="en-GB" w:bidi="ar"/>
              </w:rPr>
              <w:t>O</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C20DF" w14:textId="71B4CAD0" w:rsidR="00AE79F8" w:rsidRPr="00663C1D" w:rsidRDefault="00AE79F8" w:rsidP="00AE79F8">
            <w:pPr>
              <w:pStyle w:val="a3"/>
              <w:rPr>
                <w:lang w:val="en-GB" w:bidi="ar"/>
              </w:rPr>
            </w:pPr>
            <w:r w:rsidRPr="00423CD5">
              <w:rPr>
                <w:rFonts w:hint="eastAsia"/>
                <w:lang w:val="en-GB" w:bidi="ar"/>
              </w:rPr>
              <w:t>偏见检测</w:t>
            </w:r>
          </w:p>
        </w:tc>
      </w:tr>
      <w:tr w:rsidR="00AE79F8" w14:paraId="01B59C32"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6F55EA36" w14:textId="77777777" w:rsidR="00AE79F8" w:rsidRPr="00663C1D" w:rsidRDefault="00AE79F8" w:rsidP="00AE79F8">
            <w:pPr>
              <w:pStyle w:val="a3"/>
              <w:rPr>
                <w:lang w:val="en-GB"/>
              </w:rPr>
            </w:pPr>
            <w:r w:rsidRPr="00663C1D">
              <w:rPr>
                <w:bdr w:val="none" w:sz="4" w:space="0" w:color="auto"/>
                <w:lang w:val="en-GB" w:bidi="ar"/>
              </w:rPr>
              <w:t>P</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71B78" w14:textId="7BEF0981" w:rsidR="00AE79F8" w:rsidRPr="00663C1D" w:rsidRDefault="00AE79F8" w:rsidP="00AE79F8">
            <w:pPr>
              <w:pStyle w:val="a3"/>
              <w:rPr>
                <w:lang w:val="en-GB" w:bidi="ar"/>
              </w:rPr>
            </w:pPr>
            <w:r w:rsidRPr="00423CD5">
              <w:rPr>
                <w:rFonts w:hint="eastAsia"/>
                <w:lang w:val="en-GB" w:bidi="ar"/>
              </w:rPr>
              <w:t>可解释性分析</w:t>
            </w:r>
          </w:p>
        </w:tc>
      </w:tr>
      <w:tr w:rsidR="00AE79F8" w14:paraId="17E2CA78"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2F35D639" w14:textId="77777777" w:rsidR="00AE79F8" w:rsidRPr="00663C1D" w:rsidRDefault="00AE79F8" w:rsidP="00AE79F8">
            <w:pPr>
              <w:pStyle w:val="a3"/>
              <w:rPr>
                <w:lang w:val="en-GB"/>
              </w:rPr>
            </w:pPr>
            <w:r w:rsidRPr="00663C1D">
              <w:rPr>
                <w:bdr w:val="none" w:sz="4" w:space="0" w:color="auto"/>
                <w:lang w:val="en-GB" w:bidi="ar"/>
              </w:rPr>
              <w:t>Q</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81B0E" w14:textId="3E3018FF" w:rsidR="00AE79F8" w:rsidRPr="00663C1D" w:rsidRDefault="00AE79F8" w:rsidP="00AE79F8">
            <w:pPr>
              <w:pStyle w:val="a3"/>
              <w:rPr>
                <w:lang w:val="en-GB" w:bidi="ar"/>
              </w:rPr>
            </w:pPr>
            <w:r w:rsidRPr="00423CD5">
              <w:rPr>
                <w:rFonts w:hint="eastAsia"/>
                <w:lang w:val="en-GB" w:bidi="ar"/>
              </w:rPr>
              <w:t>数据驱动测试</w:t>
            </w:r>
          </w:p>
        </w:tc>
      </w:tr>
      <w:tr w:rsidR="00AE79F8" w14:paraId="5F6EE46B"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727E2406" w14:textId="77777777" w:rsidR="00AE79F8" w:rsidRPr="008E0815" w:rsidRDefault="00AE79F8" w:rsidP="00AE79F8">
            <w:pPr>
              <w:pStyle w:val="a3"/>
              <w:rPr>
                <w:lang w:val="en-GB"/>
              </w:rPr>
            </w:pPr>
            <w:r w:rsidRPr="008E0815">
              <w:rPr>
                <w:bdr w:val="none" w:sz="4" w:space="0" w:color="auto"/>
                <w:lang w:val="en-GB" w:bidi="ar"/>
              </w:rPr>
              <w:t>R</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8F07D" w14:textId="4B1A0970" w:rsidR="00AE79F8" w:rsidRPr="008E0815" w:rsidRDefault="00AE79F8" w:rsidP="00AE79F8">
            <w:pPr>
              <w:pStyle w:val="a3"/>
              <w:rPr>
                <w:lang w:val="en-GB" w:bidi="ar"/>
              </w:rPr>
            </w:pPr>
            <w:r w:rsidRPr="008E0815">
              <w:rPr>
                <w:rFonts w:hint="eastAsia"/>
                <w:lang w:val="en-GB" w:bidi="ar"/>
              </w:rPr>
              <w:t>对抗测试</w:t>
            </w:r>
          </w:p>
        </w:tc>
      </w:tr>
      <w:tr w:rsidR="00B733EB" w14:paraId="63589D5B"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63283009" w14:textId="2681988D" w:rsidR="00B733EB" w:rsidRPr="008E0815" w:rsidRDefault="00B733EB" w:rsidP="00B733EB">
            <w:pPr>
              <w:pStyle w:val="a3"/>
              <w:rPr>
                <w:bdr w:val="none" w:sz="4" w:space="0" w:color="auto"/>
                <w:lang w:val="en-GB" w:bidi="ar"/>
              </w:rPr>
            </w:pPr>
            <w:r w:rsidRPr="008E0815">
              <w:rPr>
                <w:bdr w:val="none" w:sz="4" w:space="0" w:color="auto"/>
                <w:lang w:val="en-GB" w:bidi="ar"/>
              </w:rPr>
              <w:t>S</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B432" w14:textId="54C62041" w:rsidR="00B733EB" w:rsidRPr="008E0815" w:rsidRDefault="00B733EB" w:rsidP="00B733EB">
            <w:pPr>
              <w:pStyle w:val="a3"/>
              <w:rPr>
                <w:lang w:val="en-GB" w:bidi="ar"/>
              </w:rPr>
            </w:pPr>
            <w:r w:rsidRPr="008E0815">
              <w:rPr>
                <w:rFonts w:hint="eastAsia"/>
                <w:lang w:val="en-GB" w:bidi="ar"/>
              </w:rPr>
              <w:t>渗透测试</w:t>
            </w:r>
          </w:p>
        </w:tc>
      </w:tr>
      <w:tr w:rsidR="00B733EB" w14:paraId="2EF57861"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704E1804" w14:textId="1A17F649" w:rsidR="00B733EB" w:rsidRPr="008E0815" w:rsidRDefault="00B733EB" w:rsidP="00B733EB">
            <w:pPr>
              <w:pStyle w:val="a3"/>
              <w:rPr>
                <w:bdr w:val="none" w:sz="4" w:space="0" w:color="auto"/>
                <w:lang w:val="en-GB" w:bidi="ar"/>
              </w:rPr>
            </w:pPr>
            <w:r w:rsidRPr="008E0815">
              <w:rPr>
                <w:bdr w:val="none" w:sz="4" w:space="0" w:color="auto"/>
                <w:lang w:val="en-GB" w:bidi="ar"/>
              </w:rPr>
              <w:t>T</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C4524" w14:textId="24500837" w:rsidR="00B733EB" w:rsidRPr="008E0815" w:rsidRDefault="00B733EB" w:rsidP="00B733EB">
            <w:pPr>
              <w:pStyle w:val="a3"/>
              <w:rPr>
                <w:lang w:val="en-GB" w:bidi="ar"/>
              </w:rPr>
            </w:pPr>
            <w:r w:rsidRPr="008E0815">
              <w:rPr>
                <w:rFonts w:hint="eastAsia"/>
                <w:lang w:val="en-GB" w:bidi="ar"/>
              </w:rPr>
              <w:t>模糊测试</w:t>
            </w:r>
          </w:p>
        </w:tc>
      </w:tr>
      <w:tr w:rsidR="00B733EB" w14:paraId="505EC350"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38377E69" w14:textId="5E77B6F7" w:rsidR="00B733EB" w:rsidRPr="008E0815" w:rsidRDefault="00B733EB" w:rsidP="00B733EB">
            <w:pPr>
              <w:pStyle w:val="a3"/>
              <w:rPr>
                <w:bdr w:val="none" w:sz="4" w:space="0" w:color="auto"/>
                <w:lang w:val="en-GB" w:bidi="ar"/>
              </w:rPr>
            </w:pPr>
            <w:r w:rsidRPr="008E0815">
              <w:rPr>
                <w:bdr w:val="none" w:sz="4" w:space="0" w:color="auto"/>
                <w:lang w:val="en-GB" w:bidi="ar"/>
              </w:rPr>
              <w:t>U</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95C82" w14:textId="31B318F1" w:rsidR="00B733EB" w:rsidRPr="008E0815" w:rsidRDefault="00B733EB" w:rsidP="00B733EB">
            <w:pPr>
              <w:pStyle w:val="a3"/>
              <w:rPr>
                <w:lang w:val="en-GB" w:bidi="ar"/>
              </w:rPr>
            </w:pPr>
            <w:r w:rsidRPr="008E0815">
              <w:rPr>
                <w:rFonts w:hint="eastAsia"/>
                <w:lang w:val="en-GB" w:bidi="ar"/>
              </w:rPr>
              <w:t>安全功能验证测试</w:t>
            </w:r>
          </w:p>
        </w:tc>
      </w:tr>
      <w:tr w:rsidR="00B733EB" w14:paraId="3CA0867E"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616704EF" w14:textId="7554760C" w:rsidR="00B733EB" w:rsidRPr="008E0815" w:rsidRDefault="00B733EB" w:rsidP="00B733EB">
            <w:pPr>
              <w:pStyle w:val="a3"/>
              <w:rPr>
                <w:bdr w:val="none" w:sz="4" w:space="0" w:color="auto"/>
                <w:lang w:val="en-GB" w:bidi="ar"/>
              </w:rPr>
            </w:pPr>
            <w:r w:rsidRPr="008E0815">
              <w:rPr>
                <w:bdr w:val="none" w:sz="4" w:space="0" w:color="auto"/>
                <w:lang w:val="en-GB" w:bidi="ar"/>
              </w:rPr>
              <w:t>V</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5378A" w14:textId="4441A83D" w:rsidR="00B733EB" w:rsidRPr="008E0815" w:rsidRDefault="00B733EB" w:rsidP="00B733EB">
            <w:pPr>
              <w:pStyle w:val="a3"/>
              <w:rPr>
                <w:lang w:val="en-GB" w:bidi="ar"/>
              </w:rPr>
            </w:pPr>
            <w:r w:rsidRPr="008E0815">
              <w:rPr>
                <w:rFonts w:hint="eastAsia"/>
                <w:lang w:val="en-GB" w:bidi="ar"/>
              </w:rPr>
              <w:t>通信协议安全测试</w:t>
            </w:r>
          </w:p>
        </w:tc>
      </w:tr>
      <w:tr w:rsidR="00B733EB" w14:paraId="00E68239"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67285A20" w14:textId="261E6B86" w:rsidR="00B733EB" w:rsidRPr="008E0815" w:rsidRDefault="00B733EB" w:rsidP="00B733EB">
            <w:pPr>
              <w:pStyle w:val="a3"/>
              <w:rPr>
                <w:bdr w:val="none" w:sz="4" w:space="0" w:color="auto"/>
                <w:lang w:val="en-GB" w:bidi="ar"/>
              </w:rPr>
            </w:pPr>
            <w:r w:rsidRPr="008E0815">
              <w:rPr>
                <w:bdr w:val="none" w:sz="4" w:space="0" w:color="auto"/>
                <w:lang w:val="en-GB" w:bidi="ar"/>
              </w:rPr>
              <w:t>X</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669D3" w14:textId="780FAA9A" w:rsidR="00B733EB" w:rsidRPr="008E0815" w:rsidRDefault="00B733EB" w:rsidP="00B733EB">
            <w:pPr>
              <w:pStyle w:val="a3"/>
              <w:rPr>
                <w:lang w:val="en-GB" w:bidi="ar"/>
              </w:rPr>
            </w:pPr>
            <w:r w:rsidRPr="008E0815">
              <w:rPr>
                <w:rFonts w:hint="eastAsia"/>
                <w:lang w:val="en-GB" w:bidi="ar"/>
              </w:rPr>
              <w:t>数据匿名化测试</w:t>
            </w:r>
          </w:p>
        </w:tc>
      </w:tr>
      <w:tr w:rsidR="00B733EB" w14:paraId="054825B8" w14:textId="77777777" w:rsidTr="00663C1D">
        <w:tc>
          <w:tcPr>
            <w:tcW w:w="875" w:type="pct"/>
            <w:tcBorders>
              <w:top w:val="single" w:sz="4" w:space="0" w:color="000000"/>
              <w:left w:val="single" w:sz="4" w:space="0" w:color="000000"/>
              <w:bottom w:val="single" w:sz="4" w:space="0" w:color="000000"/>
              <w:right w:val="single" w:sz="4" w:space="0" w:color="000000"/>
            </w:tcBorders>
            <w:shd w:val="clear" w:color="auto" w:fill="auto"/>
            <w:tcMar>
              <w:left w:w="0" w:type="dxa"/>
            </w:tcMar>
            <w:vAlign w:val="center"/>
          </w:tcPr>
          <w:p w14:paraId="45FB16DC" w14:textId="3BDBBFDD" w:rsidR="00B733EB" w:rsidRPr="008E0815" w:rsidRDefault="00B733EB" w:rsidP="00B733EB">
            <w:pPr>
              <w:pStyle w:val="a3"/>
              <w:rPr>
                <w:bdr w:val="none" w:sz="4" w:space="0" w:color="auto"/>
                <w:lang w:val="en-GB" w:bidi="ar"/>
              </w:rPr>
            </w:pPr>
            <w:r w:rsidRPr="008E0815">
              <w:rPr>
                <w:bdr w:val="none" w:sz="4" w:space="0" w:color="auto"/>
                <w:lang w:val="en-GB" w:bidi="ar"/>
              </w:rPr>
              <w:t>Y</w:t>
            </w:r>
          </w:p>
        </w:tc>
        <w:tc>
          <w:tcPr>
            <w:tcW w:w="41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8DD8C" w14:textId="785C47B7" w:rsidR="00B733EB" w:rsidRPr="008E0815" w:rsidRDefault="00B733EB" w:rsidP="00B733EB">
            <w:pPr>
              <w:pStyle w:val="a3"/>
              <w:rPr>
                <w:lang w:val="en-GB" w:bidi="ar"/>
              </w:rPr>
            </w:pPr>
            <w:r w:rsidRPr="008E0815">
              <w:rPr>
                <w:rFonts w:hint="eastAsia"/>
                <w:lang w:val="en-GB" w:bidi="ar"/>
              </w:rPr>
              <w:t>操作系统安全测试</w:t>
            </w:r>
          </w:p>
        </w:tc>
      </w:tr>
    </w:tbl>
    <w:p w14:paraId="1500B138" w14:textId="77777777" w:rsidR="002C42A1" w:rsidRDefault="002C42A1" w:rsidP="002C42A1">
      <w:pPr>
        <w:ind w:firstLine="420"/>
        <w:rPr>
          <w:lang w:val="en-GB"/>
        </w:rPr>
      </w:pPr>
    </w:p>
    <w:p w14:paraId="2922ECD0" w14:textId="77777777" w:rsidR="00423CD5" w:rsidRDefault="00423CD5" w:rsidP="002C42A1">
      <w:pPr>
        <w:ind w:firstLine="420"/>
        <w:rPr>
          <w:lang w:val="en-GB"/>
        </w:rPr>
      </w:pPr>
    </w:p>
    <w:p w14:paraId="23C674CB" w14:textId="77777777" w:rsidR="007F087C" w:rsidRDefault="007F087C" w:rsidP="002C42A1">
      <w:pPr>
        <w:ind w:firstLine="420"/>
        <w:rPr>
          <w:lang w:val="en-GB"/>
        </w:rPr>
      </w:pPr>
    </w:p>
    <w:p w14:paraId="352098D4" w14:textId="33E5EC30" w:rsidR="006F4073" w:rsidRPr="006F4073" w:rsidRDefault="006F4073" w:rsidP="006F4073">
      <w:pPr>
        <w:pageBreakBefore/>
        <w:spacing w:before="567"/>
        <w:ind w:firstLineChars="0" w:firstLine="0"/>
        <w:jc w:val="center"/>
        <w:outlineLvl w:val="0"/>
        <w:rPr>
          <w:rFonts w:ascii="黑体" w:eastAsia="黑体" w:hAnsi="黑体" w:hint="eastAsia"/>
          <w:spacing w:val="73"/>
          <w:kern w:val="0"/>
          <w:lang w:val="en-GB"/>
        </w:rPr>
      </w:pPr>
      <w:bookmarkStart w:id="104" w:name="_Toc196145177"/>
      <w:r w:rsidRPr="006F4073">
        <w:rPr>
          <w:rFonts w:ascii="黑体" w:eastAsia="黑体" w:hAnsi="黑体" w:hint="eastAsia"/>
          <w:spacing w:val="73"/>
          <w:kern w:val="0"/>
          <w:lang w:val="en-GB"/>
        </w:rPr>
        <w:lastRenderedPageBreak/>
        <w:t>附录C</w:t>
      </w:r>
      <w:bookmarkEnd w:id="104"/>
    </w:p>
    <w:p w14:paraId="1A5B032A" w14:textId="267D6F39" w:rsidR="003675C1" w:rsidRDefault="003675C1" w:rsidP="003675C1">
      <w:pPr>
        <w:ind w:firstLineChars="0" w:firstLine="0"/>
        <w:jc w:val="center"/>
        <w:rPr>
          <w:rFonts w:ascii="黑体" w:eastAsia="黑体" w:hAnsi="黑体" w:hint="eastAsia"/>
          <w:lang w:val="en-GB"/>
        </w:rPr>
      </w:pPr>
      <w:r w:rsidRPr="007C6A0A">
        <w:rPr>
          <w:rFonts w:ascii="黑体" w:eastAsia="黑体" w:hAnsi="黑体" w:hint="eastAsia"/>
          <w:lang w:val="en-GB"/>
        </w:rPr>
        <w:t>（资料性）</w:t>
      </w:r>
    </w:p>
    <w:p w14:paraId="469A69E4" w14:textId="35C14C42" w:rsidR="003675C1" w:rsidRPr="007C6A0A" w:rsidRDefault="003675C1" w:rsidP="00FF2767">
      <w:pPr>
        <w:spacing w:after="284"/>
        <w:ind w:firstLineChars="0" w:firstLine="0"/>
        <w:jc w:val="center"/>
        <w:rPr>
          <w:rFonts w:ascii="黑体" w:eastAsia="黑体" w:hAnsi="黑体" w:hint="eastAsia"/>
          <w:lang w:val="en-GB"/>
        </w:rPr>
      </w:pPr>
      <w:r w:rsidRPr="003675C1">
        <w:rPr>
          <w:rFonts w:ascii="黑体" w:eastAsia="黑体" w:hAnsi="黑体" w:hint="eastAsia"/>
          <w:lang w:val="en-GB"/>
        </w:rPr>
        <w:t>智能功能安全设计案例</w:t>
      </w:r>
    </w:p>
    <w:p w14:paraId="505CB59B" w14:textId="2E8356C8" w:rsidR="003675C1" w:rsidRPr="003675C1" w:rsidRDefault="00631250" w:rsidP="00631250">
      <w:pPr>
        <w:pStyle w:val="2"/>
        <w:numPr>
          <w:ilvl w:val="0"/>
          <w:numId w:val="0"/>
        </w:numPr>
        <w:rPr>
          <w:rFonts w:hint="eastAsia"/>
        </w:rPr>
      </w:pPr>
      <w:bookmarkStart w:id="105" w:name="_Toc195041018"/>
      <w:bookmarkStart w:id="106" w:name="_Toc196145178"/>
      <w:r>
        <w:rPr>
          <w:rFonts w:hint="eastAsia"/>
        </w:rPr>
        <w:t>C.1  信息收集</w:t>
      </w:r>
      <w:bookmarkEnd w:id="105"/>
      <w:bookmarkEnd w:id="106"/>
    </w:p>
    <w:p w14:paraId="71BC28D1" w14:textId="047E34B6" w:rsidR="003675C1" w:rsidRDefault="00C50551" w:rsidP="009A3F65">
      <w:pPr>
        <w:ind w:firstLine="420"/>
      </w:pPr>
      <w:r>
        <w:rPr>
          <w:rFonts w:hint="eastAsia"/>
        </w:rPr>
        <w:t>A</w:t>
      </w:r>
      <w:r>
        <w:rPr>
          <w:rFonts w:hint="eastAsia"/>
        </w:rPr>
        <w:t>产品是市场上流程的一款智能门锁产品，具备</w:t>
      </w:r>
      <w:r w:rsidR="00B75E65">
        <w:rPr>
          <w:rFonts w:hint="eastAsia"/>
        </w:rPr>
        <w:t>密码、</w:t>
      </w:r>
      <w:r w:rsidR="00643870">
        <w:rPr>
          <w:rFonts w:hint="eastAsia"/>
        </w:rPr>
        <w:t>蓝牙、</w:t>
      </w:r>
      <w:r>
        <w:rPr>
          <w:rFonts w:hint="eastAsia"/>
        </w:rPr>
        <w:t>人脸、指纹开锁和认证信息修改</w:t>
      </w:r>
      <w:r w:rsidR="00643870">
        <w:rPr>
          <w:rFonts w:hint="eastAsia"/>
        </w:rPr>
        <w:t>等</w:t>
      </w:r>
      <w:r>
        <w:rPr>
          <w:rFonts w:hint="eastAsia"/>
        </w:rPr>
        <w:t>功能。</w:t>
      </w:r>
      <w:r w:rsidR="00771953">
        <w:rPr>
          <w:rFonts w:hint="eastAsia"/>
        </w:rPr>
        <w:t>通过</w:t>
      </w:r>
      <w:r w:rsidR="00A468A9">
        <w:rPr>
          <w:rFonts w:hint="eastAsia"/>
        </w:rPr>
        <w:t>文献检索、</w:t>
      </w:r>
      <w:r w:rsidR="005250D9">
        <w:rPr>
          <w:rFonts w:hint="eastAsia"/>
        </w:rPr>
        <w:t>舆情搜索、实验检测、专家访谈等方法，采集与</w:t>
      </w:r>
      <w:r w:rsidR="00124633">
        <w:rPr>
          <w:rFonts w:hint="eastAsia"/>
        </w:rPr>
        <w:t>智能门锁</w:t>
      </w:r>
      <w:r w:rsidR="005250D9">
        <w:rPr>
          <w:rFonts w:hint="eastAsia"/>
        </w:rPr>
        <w:t>相关的法律法规、标准、事故报告、召回信息、检验检测数据、消费者投诉、专家意见、媒体报道等渠道的信息。</w:t>
      </w:r>
    </w:p>
    <w:p w14:paraId="2EC8BFC9" w14:textId="4FB743C8" w:rsidR="00631250" w:rsidRDefault="00EB78ED" w:rsidP="00EB78ED">
      <w:pPr>
        <w:pStyle w:val="2"/>
        <w:numPr>
          <w:ilvl w:val="0"/>
          <w:numId w:val="0"/>
        </w:numPr>
        <w:rPr>
          <w:rFonts w:hint="eastAsia"/>
        </w:rPr>
      </w:pPr>
      <w:bookmarkStart w:id="107" w:name="_Toc195041019"/>
      <w:bookmarkStart w:id="108" w:name="_Toc196145179"/>
      <w:r>
        <w:rPr>
          <w:rFonts w:hint="eastAsia"/>
        </w:rPr>
        <w:t>C.2  预期使用分析</w:t>
      </w:r>
      <w:bookmarkEnd w:id="107"/>
      <w:bookmarkEnd w:id="108"/>
    </w:p>
    <w:p w14:paraId="0EE7E567" w14:textId="10A72C9B" w:rsidR="008A75F7" w:rsidRDefault="00124633" w:rsidP="009A3F65">
      <w:pPr>
        <w:ind w:firstLine="420"/>
      </w:pPr>
      <w:r>
        <w:rPr>
          <w:rFonts w:hint="eastAsia"/>
        </w:rPr>
        <w:t>A</w:t>
      </w:r>
      <w:r>
        <w:rPr>
          <w:rFonts w:hint="eastAsia"/>
        </w:rPr>
        <w:t>产品预期使用分析示例见表</w:t>
      </w:r>
      <w:r>
        <w:rPr>
          <w:rFonts w:hint="eastAsia"/>
        </w:rPr>
        <w:t>C.1</w:t>
      </w:r>
      <w:r>
        <w:rPr>
          <w:rFonts w:hint="eastAsia"/>
        </w:rPr>
        <w:t>。</w:t>
      </w:r>
    </w:p>
    <w:p w14:paraId="518203B9" w14:textId="77777777" w:rsidR="00765DD5" w:rsidRDefault="00765DD5" w:rsidP="009A3F65">
      <w:pPr>
        <w:ind w:firstLine="420"/>
      </w:pPr>
    </w:p>
    <w:p w14:paraId="22960DFE" w14:textId="15FE3AFD" w:rsidR="00124633" w:rsidRPr="00124633" w:rsidRDefault="00124633" w:rsidP="00765DD5">
      <w:pPr>
        <w:spacing w:beforeLines="50" w:before="156" w:afterLines="50" w:after="156"/>
        <w:ind w:firstLineChars="0" w:firstLine="0"/>
        <w:jc w:val="center"/>
        <w:rPr>
          <w:lang w:val="en-GB"/>
        </w:rPr>
      </w:pPr>
      <w:r w:rsidRPr="00124633">
        <w:rPr>
          <w:rFonts w:hint="eastAsia"/>
          <w:lang w:val="en-GB"/>
        </w:rPr>
        <w:t>表</w:t>
      </w:r>
      <w:r w:rsidRPr="00124633">
        <w:rPr>
          <w:rFonts w:hint="eastAsia"/>
          <w:lang w:val="en-GB"/>
        </w:rPr>
        <w:t>C.1  A</w:t>
      </w:r>
      <w:r w:rsidRPr="00124633">
        <w:rPr>
          <w:rFonts w:hint="eastAsia"/>
          <w:lang w:val="en-GB"/>
        </w:rPr>
        <w:t>产品预期使用分析</w:t>
      </w:r>
    </w:p>
    <w:tbl>
      <w:tblPr>
        <w:tblStyle w:val="afff"/>
        <w:tblW w:w="5000" w:type="pct"/>
        <w:tblLook w:val="04A0" w:firstRow="1" w:lastRow="0" w:firstColumn="1" w:lastColumn="0" w:noHBand="0" w:noVBand="1"/>
      </w:tblPr>
      <w:tblGrid>
        <w:gridCol w:w="1697"/>
        <w:gridCol w:w="7647"/>
      </w:tblGrid>
      <w:tr w:rsidR="00D76DC1" w14:paraId="1C5BAF4C" w14:textId="77777777" w:rsidTr="00D14FF1">
        <w:tc>
          <w:tcPr>
            <w:tcW w:w="908" w:type="pct"/>
            <w:vAlign w:val="center"/>
          </w:tcPr>
          <w:p w14:paraId="3DFFEE76" w14:textId="329716D6" w:rsidR="00D76DC1" w:rsidRDefault="00D76DC1" w:rsidP="00D76DC1">
            <w:pPr>
              <w:ind w:firstLineChars="0" w:firstLine="0"/>
              <w:jc w:val="center"/>
            </w:pPr>
            <w:r>
              <w:rPr>
                <w:rFonts w:hint="eastAsia"/>
              </w:rPr>
              <w:t>分析角度</w:t>
            </w:r>
          </w:p>
        </w:tc>
        <w:tc>
          <w:tcPr>
            <w:tcW w:w="4092" w:type="pct"/>
            <w:vAlign w:val="center"/>
          </w:tcPr>
          <w:p w14:paraId="3C2CC3AE" w14:textId="62148D83" w:rsidR="00D76DC1" w:rsidRDefault="00D76DC1" w:rsidP="00D76DC1">
            <w:pPr>
              <w:ind w:firstLineChars="0" w:firstLine="0"/>
              <w:jc w:val="center"/>
            </w:pPr>
            <w:r>
              <w:rPr>
                <w:rFonts w:hint="eastAsia"/>
              </w:rPr>
              <w:t>具体描述</w:t>
            </w:r>
          </w:p>
        </w:tc>
      </w:tr>
      <w:tr w:rsidR="00D76DC1" w14:paraId="36466FB0" w14:textId="77777777" w:rsidTr="00D14FF1">
        <w:tc>
          <w:tcPr>
            <w:tcW w:w="908" w:type="pct"/>
            <w:vAlign w:val="center"/>
          </w:tcPr>
          <w:p w14:paraId="310B8C6F" w14:textId="6953E54F" w:rsidR="00D76DC1" w:rsidRDefault="00D76DC1" w:rsidP="00D76DC1">
            <w:pPr>
              <w:ind w:firstLineChars="0" w:firstLine="0"/>
              <w:jc w:val="center"/>
            </w:pPr>
            <w:r>
              <w:rPr>
                <w:rFonts w:hint="eastAsia"/>
              </w:rPr>
              <w:t>使用人群分析</w:t>
            </w:r>
          </w:p>
        </w:tc>
        <w:tc>
          <w:tcPr>
            <w:tcW w:w="4092" w:type="pct"/>
            <w:vAlign w:val="center"/>
          </w:tcPr>
          <w:p w14:paraId="6A2A7D5D" w14:textId="1476DA56" w:rsidR="009575E5" w:rsidRDefault="009575E5" w:rsidP="00D76DC1">
            <w:pPr>
              <w:ind w:firstLineChars="0" w:firstLine="0"/>
            </w:pPr>
            <w:r>
              <w:rPr>
                <w:rFonts w:hint="eastAsia"/>
              </w:rPr>
              <w:t>重点考虑以下人群的使用：</w:t>
            </w:r>
          </w:p>
          <w:p w14:paraId="7B8ED0FA" w14:textId="689D0975" w:rsidR="00D76DC1" w:rsidRDefault="00D76DC1" w:rsidP="00D76DC1">
            <w:pPr>
              <w:ind w:firstLineChars="0" w:firstLine="0"/>
            </w:pPr>
            <w:r>
              <w:rPr>
                <w:rFonts w:hint="eastAsia"/>
              </w:rPr>
              <w:t>（</w:t>
            </w:r>
            <w:r>
              <w:rPr>
                <w:rFonts w:hint="eastAsia"/>
              </w:rPr>
              <w:t>1</w:t>
            </w:r>
            <w:r>
              <w:rPr>
                <w:rFonts w:hint="eastAsia"/>
              </w:rPr>
              <w:t>）</w:t>
            </w:r>
            <w:r w:rsidR="001E03B5">
              <w:rPr>
                <w:rFonts w:hint="eastAsia"/>
              </w:rPr>
              <w:t>年龄在</w:t>
            </w:r>
            <w:r w:rsidR="001E03B5">
              <w:rPr>
                <w:rFonts w:hint="eastAsia"/>
              </w:rPr>
              <w:t>8</w:t>
            </w:r>
            <w:r w:rsidR="001E03B5">
              <w:rPr>
                <w:rFonts w:hint="eastAsia"/>
              </w:rPr>
              <w:t>岁以下的未成年人，</w:t>
            </w:r>
            <w:r w:rsidR="00A37F73">
              <w:rPr>
                <w:rFonts w:hint="eastAsia"/>
              </w:rPr>
              <w:t>对智能技术具有较低的认知和熟练度；</w:t>
            </w:r>
          </w:p>
          <w:p w14:paraId="0E21805F" w14:textId="7921F003" w:rsidR="00C534FC" w:rsidRDefault="00A37F73" w:rsidP="00711124">
            <w:pPr>
              <w:ind w:firstLineChars="0" w:firstLine="0"/>
            </w:pPr>
            <w:r>
              <w:rPr>
                <w:rFonts w:hint="eastAsia"/>
              </w:rPr>
              <w:t>（</w:t>
            </w:r>
            <w:r>
              <w:rPr>
                <w:rFonts w:hint="eastAsia"/>
              </w:rPr>
              <w:t>2</w:t>
            </w:r>
            <w:r>
              <w:rPr>
                <w:rFonts w:hint="eastAsia"/>
              </w:rPr>
              <w:t>）</w:t>
            </w:r>
            <w:r w:rsidR="00C534FC">
              <w:rPr>
                <w:rFonts w:hint="eastAsia"/>
              </w:rPr>
              <w:t>在密码、指纹开锁功能使用中存在障碍的老年人或肢体残疾者</w:t>
            </w:r>
            <w:r w:rsidR="00711124">
              <w:rPr>
                <w:rFonts w:hint="eastAsia"/>
              </w:rPr>
              <w:t>。</w:t>
            </w:r>
          </w:p>
        </w:tc>
      </w:tr>
      <w:tr w:rsidR="00D76DC1" w14:paraId="0960D2BC" w14:textId="77777777" w:rsidTr="00D14FF1">
        <w:tc>
          <w:tcPr>
            <w:tcW w:w="908" w:type="pct"/>
            <w:vAlign w:val="center"/>
          </w:tcPr>
          <w:p w14:paraId="50CC3E5F" w14:textId="5290F22C" w:rsidR="00D76DC1" w:rsidRDefault="00D76DC1" w:rsidP="00D76DC1">
            <w:pPr>
              <w:ind w:firstLineChars="0" w:firstLine="0"/>
              <w:jc w:val="center"/>
            </w:pPr>
            <w:r>
              <w:rPr>
                <w:rFonts w:hint="eastAsia"/>
              </w:rPr>
              <w:t>产品特性分析</w:t>
            </w:r>
          </w:p>
        </w:tc>
        <w:tc>
          <w:tcPr>
            <w:tcW w:w="4092" w:type="pct"/>
            <w:vAlign w:val="center"/>
          </w:tcPr>
          <w:p w14:paraId="29EFFA2A" w14:textId="0294753A" w:rsidR="00A94D65" w:rsidRDefault="00AB7965" w:rsidP="00D76DC1">
            <w:pPr>
              <w:ind w:firstLineChars="0" w:firstLine="0"/>
            </w:pPr>
            <w:r>
              <w:rPr>
                <w:rFonts w:hint="eastAsia"/>
              </w:rPr>
              <w:t>产品作用和效果：</w:t>
            </w:r>
          </w:p>
          <w:p w14:paraId="0E87B214" w14:textId="0C76291B" w:rsidR="00D76DC1" w:rsidRDefault="009D15FB" w:rsidP="00D76DC1">
            <w:pPr>
              <w:ind w:firstLineChars="0" w:firstLine="0"/>
            </w:pPr>
            <w:r>
              <w:rPr>
                <w:rFonts w:hint="eastAsia"/>
              </w:rPr>
              <w:t>（</w:t>
            </w:r>
            <w:r>
              <w:rPr>
                <w:rFonts w:hint="eastAsia"/>
              </w:rPr>
              <w:t>1</w:t>
            </w:r>
            <w:r>
              <w:rPr>
                <w:rFonts w:hint="eastAsia"/>
              </w:rPr>
              <w:t>）</w:t>
            </w:r>
            <w:r w:rsidR="00DA25D0">
              <w:rPr>
                <w:rFonts w:hint="eastAsia"/>
              </w:rPr>
              <w:t>密码开锁</w:t>
            </w:r>
            <w:r w:rsidR="00AB7965">
              <w:rPr>
                <w:rFonts w:hint="eastAsia"/>
              </w:rPr>
              <w:t>，</w:t>
            </w:r>
            <w:r w:rsidR="00DA25D0">
              <w:rPr>
                <w:rFonts w:hint="eastAsia"/>
              </w:rPr>
              <w:t>通过一次性、临时或永久密码进行开锁；</w:t>
            </w:r>
          </w:p>
          <w:p w14:paraId="3CC084FC" w14:textId="5FFB6068" w:rsidR="00DA25D0" w:rsidRDefault="00DA25D0" w:rsidP="00D76DC1">
            <w:pPr>
              <w:ind w:firstLineChars="0" w:firstLine="0"/>
            </w:pPr>
            <w:r>
              <w:rPr>
                <w:rFonts w:hint="eastAsia"/>
              </w:rPr>
              <w:t>（</w:t>
            </w:r>
            <w:r>
              <w:rPr>
                <w:rFonts w:hint="eastAsia"/>
              </w:rPr>
              <w:t>2</w:t>
            </w:r>
            <w:r>
              <w:rPr>
                <w:rFonts w:hint="eastAsia"/>
              </w:rPr>
              <w:t>）蓝牙开锁</w:t>
            </w:r>
            <w:r w:rsidR="00AB7965">
              <w:rPr>
                <w:rFonts w:hint="eastAsia"/>
              </w:rPr>
              <w:t>，</w:t>
            </w:r>
            <w:r w:rsidR="00B6585F">
              <w:rPr>
                <w:rFonts w:hint="eastAsia"/>
              </w:rPr>
              <w:t>手机控制端</w:t>
            </w:r>
            <w:r>
              <w:rPr>
                <w:rFonts w:hint="eastAsia"/>
              </w:rPr>
              <w:t>通过蓝牙功能与智能门锁产品</w:t>
            </w:r>
            <w:r w:rsidR="00B6585F">
              <w:rPr>
                <w:rFonts w:hint="eastAsia"/>
              </w:rPr>
              <w:t>终端</w:t>
            </w:r>
            <w:r>
              <w:rPr>
                <w:rFonts w:hint="eastAsia"/>
              </w:rPr>
              <w:t>进行连接，向产品传输密码实现开锁；</w:t>
            </w:r>
          </w:p>
          <w:p w14:paraId="73D18DF0" w14:textId="5559C114" w:rsidR="00DA25D0" w:rsidRDefault="00DA25D0" w:rsidP="00D76DC1">
            <w:pPr>
              <w:ind w:firstLineChars="0" w:firstLine="0"/>
            </w:pPr>
            <w:r>
              <w:rPr>
                <w:rFonts w:hint="eastAsia"/>
              </w:rPr>
              <w:t>（</w:t>
            </w:r>
            <w:r>
              <w:rPr>
                <w:rFonts w:hint="eastAsia"/>
              </w:rPr>
              <w:t>3</w:t>
            </w:r>
            <w:r>
              <w:rPr>
                <w:rFonts w:hint="eastAsia"/>
              </w:rPr>
              <w:t>）</w:t>
            </w:r>
            <w:r w:rsidR="005325D5">
              <w:rPr>
                <w:rFonts w:hint="eastAsia"/>
              </w:rPr>
              <w:t>生物特征开锁</w:t>
            </w:r>
            <w:r w:rsidR="00AB7965">
              <w:rPr>
                <w:rFonts w:hint="eastAsia"/>
              </w:rPr>
              <w:t>，</w:t>
            </w:r>
            <w:r w:rsidR="005325D5">
              <w:rPr>
                <w:rFonts w:hint="eastAsia"/>
              </w:rPr>
              <w:t>通过指纹或人脸比对进行开锁；</w:t>
            </w:r>
          </w:p>
          <w:p w14:paraId="261E8E1F" w14:textId="77777777" w:rsidR="005325D5" w:rsidRDefault="005325D5" w:rsidP="00D76DC1">
            <w:pPr>
              <w:ind w:firstLineChars="0" w:firstLine="0"/>
            </w:pPr>
            <w:r>
              <w:rPr>
                <w:rFonts w:hint="eastAsia"/>
              </w:rPr>
              <w:t>（</w:t>
            </w:r>
            <w:r>
              <w:rPr>
                <w:rFonts w:hint="eastAsia"/>
              </w:rPr>
              <w:t>4</w:t>
            </w:r>
            <w:r>
              <w:rPr>
                <w:rFonts w:hint="eastAsia"/>
              </w:rPr>
              <w:t>）</w:t>
            </w:r>
            <w:r w:rsidR="00AB7965">
              <w:rPr>
                <w:rFonts w:hint="eastAsia"/>
              </w:rPr>
              <w:t>认证信息修改，在产品终端或控制端对产品的认证信息进行修改。</w:t>
            </w:r>
          </w:p>
          <w:p w14:paraId="33F3F260" w14:textId="77777777" w:rsidR="00A87877" w:rsidRDefault="00A87877" w:rsidP="00D76DC1">
            <w:pPr>
              <w:ind w:firstLineChars="0" w:firstLine="0"/>
            </w:pPr>
            <w:r>
              <w:rPr>
                <w:rFonts w:hint="eastAsia"/>
              </w:rPr>
              <w:t>产品智能功能安全问题：</w:t>
            </w:r>
          </w:p>
          <w:p w14:paraId="20BD0726" w14:textId="37C2B36C" w:rsidR="00A87877" w:rsidRDefault="00A87877" w:rsidP="00D76DC1">
            <w:pPr>
              <w:ind w:firstLineChars="0" w:firstLine="0"/>
            </w:pPr>
            <w:r>
              <w:rPr>
                <w:rFonts w:hint="eastAsia"/>
              </w:rPr>
              <w:t>（</w:t>
            </w:r>
            <w:r>
              <w:rPr>
                <w:rFonts w:hint="eastAsia"/>
              </w:rPr>
              <w:t>1</w:t>
            </w:r>
            <w:r>
              <w:rPr>
                <w:rFonts w:hint="eastAsia"/>
              </w:rPr>
              <w:t>）</w:t>
            </w:r>
            <w:r w:rsidR="008117FB">
              <w:rPr>
                <w:rFonts w:hint="eastAsia"/>
              </w:rPr>
              <w:t>电气安全问题，</w:t>
            </w:r>
            <w:r w:rsidR="00C92E7D">
              <w:rPr>
                <w:rFonts w:hint="eastAsia"/>
              </w:rPr>
              <w:t>如</w:t>
            </w:r>
            <w:r w:rsidR="00877932">
              <w:rPr>
                <w:rFonts w:hint="eastAsia"/>
              </w:rPr>
              <w:t>锁舌卡死时持续向电机供电引致电机烧毁、引燃周边可燃物，诱发火灾</w:t>
            </w:r>
            <w:r w:rsidR="00C92E7D">
              <w:rPr>
                <w:rFonts w:hint="eastAsia"/>
              </w:rPr>
              <w:t>；</w:t>
            </w:r>
          </w:p>
          <w:p w14:paraId="1E011700" w14:textId="6A22DCE4" w:rsidR="008117FB" w:rsidRDefault="008117FB" w:rsidP="00D76DC1">
            <w:pPr>
              <w:ind w:firstLineChars="0" w:firstLine="0"/>
              <w:rPr>
                <w:szCs w:val="21"/>
              </w:rPr>
            </w:pPr>
            <w:r>
              <w:rPr>
                <w:rFonts w:hint="eastAsia"/>
              </w:rPr>
              <w:t>（</w:t>
            </w:r>
            <w:r>
              <w:rPr>
                <w:rFonts w:hint="eastAsia"/>
              </w:rPr>
              <w:t>2</w:t>
            </w:r>
            <w:r>
              <w:rPr>
                <w:rFonts w:hint="eastAsia"/>
              </w:rPr>
              <w:t>）</w:t>
            </w:r>
            <w:r>
              <w:rPr>
                <w:rFonts w:hint="eastAsia"/>
                <w:szCs w:val="21"/>
              </w:rPr>
              <w:t>功能安全问题，</w:t>
            </w:r>
            <w:r w:rsidR="00C26CE0">
              <w:rPr>
                <w:rFonts w:hint="eastAsia"/>
                <w:szCs w:val="21"/>
              </w:rPr>
              <w:t>如断电引致的门锁无法正常开启；</w:t>
            </w:r>
          </w:p>
          <w:p w14:paraId="1697DC78" w14:textId="69707B34" w:rsidR="008117FB" w:rsidRDefault="008117FB" w:rsidP="00D76DC1">
            <w:pPr>
              <w:ind w:firstLineChars="0" w:firstLine="0"/>
              <w:rPr>
                <w:szCs w:val="21"/>
              </w:rPr>
            </w:pPr>
            <w:r>
              <w:rPr>
                <w:rFonts w:hint="eastAsia"/>
                <w:szCs w:val="21"/>
              </w:rPr>
              <w:t>（</w:t>
            </w:r>
            <w:r>
              <w:rPr>
                <w:rFonts w:hint="eastAsia"/>
                <w:szCs w:val="21"/>
              </w:rPr>
              <w:t>3</w:t>
            </w:r>
            <w:r>
              <w:rPr>
                <w:rFonts w:hint="eastAsia"/>
                <w:szCs w:val="21"/>
              </w:rPr>
              <w:t>）信息安全问题，</w:t>
            </w:r>
            <w:r w:rsidR="00F224E0">
              <w:rPr>
                <w:rFonts w:hint="eastAsia"/>
                <w:szCs w:val="21"/>
              </w:rPr>
              <w:t>如数据存储不当导致的用户生物特征泄露；</w:t>
            </w:r>
          </w:p>
          <w:p w14:paraId="39799BF5" w14:textId="4663624A" w:rsidR="008117FB" w:rsidRDefault="008117FB" w:rsidP="00D76DC1">
            <w:pPr>
              <w:ind w:firstLineChars="0" w:firstLine="0"/>
            </w:pPr>
            <w:r>
              <w:rPr>
                <w:rFonts w:hint="eastAsia"/>
                <w:szCs w:val="21"/>
              </w:rPr>
              <w:t>（</w:t>
            </w:r>
            <w:r>
              <w:rPr>
                <w:rFonts w:hint="eastAsia"/>
                <w:szCs w:val="21"/>
              </w:rPr>
              <w:t>4</w:t>
            </w:r>
            <w:r>
              <w:rPr>
                <w:rFonts w:hint="eastAsia"/>
                <w:szCs w:val="21"/>
              </w:rPr>
              <w:t>）</w:t>
            </w:r>
            <w:r>
              <w:rPr>
                <w:rFonts w:hint="eastAsia"/>
                <w:szCs w:val="21"/>
              </w:rPr>
              <w:t>AI</w:t>
            </w:r>
            <w:r>
              <w:rPr>
                <w:rFonts w:hint="eastAsia"/>
                <w:szCs w:val="21"/>
              </w:rPr>
              <w:t>安全问题，</w:t>
            </w:r>
            <w:r w:rsidR="00A43A33">
              <w:rPr>
                <w:rFonts w:hint="eastAsia"/>
                <w:szCs w:val="21"/>
              </w:rPr>
              <w:t>如活体检测能力不足引致的门锁被异常开启</w:t>
            </w:r>
            <w:r w:rsidR="00C92E7D">
              <w:rPr>
                <w:rFonts w:hint="eastAsia"/>
                <w:szCs w:val="21"/>
              </w:rPr>
              <w:t>。</w:t>
            </w:r>
          </w:p>
        </w:tc>
      </w:tr>
      <w:tr w:rsidR="00D76DC1" w14:paraId="11CF8757" w14:textId="77777777" w:rsidTr="00D14FF1">
        <w:tc>
          <w:tcPr>
            <w:tcW w:w="908" w:type="pct"/>
            <w:vAlign w:val="center"/>
          </w:tcPr>
          <w:p w14:paraId="745DE59E" w14:textId="1DA76019" w:rsidR="00D76DC1" w:rsidRDefault="00D76DC1" w:rsidP="00D76DC1">
            <w:pPr>
              <w:ind w:firstLineChars="0" w:firstLine="0"/>
              <w:jc w:val="center"/>
            </w:pPr>
            <w:r>
              <w:rPr>
                <w:rFonts w:hint="eastAsia"/>
              </w:rPr>
              <w:t>使用环境分析</w:t>
            </w:r>
          </w:p>
        </w:tc>
        <w:tc>
          <w:tcPr>
            <w:tcW w:w="4092" w:type="pct"/>
            <w:vAlign w:val="center"/>
          </w:tcPr>
          <w:p w14:paraId="102C629B" w14:textId="75B1368C" w:rsidR="00D76DC1" w:rsidRDefault="00A80BE1" w:rsidP="00D76DC1">
            <w:pPr>
              <w:ind w:firstLineChars="0" w:firstLine="0"/>
            </w:pPr>
            <w:r>
              <w:rPr>
                <w:rFonts w:hint="eastAsia"/>
              </w:rPr>
              <w:t>可适应短时间的高温或低温且不影响使用</w:t>
            </w:r>
            <w:r w:rsidR="00AC5A71">
              <w:rPr>
                <w:rFonts w:hint="eastAsia"/>
              </w:rPr>
              <w:t>，</w:t>
            </w:r>
            <w:r>
              <w:rPr>
                <w:rFonts w:hint="eastAsia"/>
              </w:rPr>
              <w:t>可适应一定强度的正弦振动、冲击和自由跌落且不影响使用</w:t>
            </w:r>
            <w:r w:rsidR="00047E4A">
              <w:rPr>
                <w:rFonts w:hint="eastAsia"/>
              </w:rPr>
              <w:t>，</w:t>
            </w:r>
            <w:r w:rsidR="00E26217">
              <w:rPr>
                <w:rFonts w:hint="eastAsia"/>
              </w:rPr>
              <w:t>具备一定的电磁兼容性。</w:t>
            </w:r>
          </w:p>
        </w:tc>
      </w:tr>
    </w:tbl>
    <w:p w14:paraId="3BC7144D" w14:textId="71222F53" w:rsidR="00124633" w:rsidRDefault="005F4D1C" w:rsidP="005F4D1C">
      <w:pPr>
        <w:pStyle w:val="2"/>
        <w:numPr>
          <w:ilvl w:val="0"/>
          <w:numId w:val="0"/>
        </w:numPr>
        <w:rPr>
          <w:rFonts w:hint="eastAsia"/>
        </w:rPr>
      </w:pPr>
      <w:bookmarkStart w:id="109" w:name="_Toc195041020"/>
      <w:bookmarkStart w:id="110" w:name="_Toc196145180"/>
      <w:r>
        <w:rPr>
          <w:rFonts w:hint="eastAsia"/>
        </w:rPr>
        <w:t>C.3  危害识别</w:t>
      </w:r>
      <w:bookmarkEnd w:id="109"/>
      <w:bookmarkEnd w:id="110"/>
    </w:p>
    <w:p w14:paraId="6785881B" w14:textId="5141C540" w:rsidR="008A75F7" w:rsidRDefault="00C75B70" w:rsidP="00C75B70">
      <w:pPr>
        <w:pStyle w:val="3"/>
        <w:numPr>
          <w:ilvl w:val="0"/>
          <w:numId w:val="0"/>
        </w:numPr>
        <w:spacing w:before="156" w:after="156"/>
        <w:rPr>
          <w:rFonts w:hint="eastAsia"/>
        </w:rPr>
      </w:pPr>
      <w:bookmarkStart w:id="111" w:name="_Toc195041021"/>
      <w:bookmarkStart w:id="112" w:name="_Toc196145181"/>
      <w:r>
        <w:rPr>
          <w:rFonts w:hint="eastAsia"/>
        </w:rPr>
        <w:t>C.3.1  危害场景构建与分析</w:t>
      </w:r>
      <w:bookmarkEnd w:id="111"/>
      <w:bookmarkEnd w:id="112"/>
    </w:p>
    <w:p w14:paraId="723D43D3" w14:textId="52B2110F" w:rsidR="00367BF5" w:rsidRDefault="00991C54" w:rsidP="009A3F65">
      <w:pPr>
        <w:ind w:firstLine="420"/>
      </w:pPr>
      <w:r>
        <w:rPr>
          <w:rFonts w:hint="eastAsia"/>
        </w:rPr>
        <w:t>场景</w:t>
      </w:r>
      <w:r>
        <w:rPr>
          <w:rFonts w:hint="eastAsia"/>
        </w:rPr>
        <w:t>1</w:t>
      </w:r>
      <w:r>
        <w:rPr>
          <w:rFonts w:hint="eastAsia"/>
        </w:rPr>
        <w:t>：</w:t>
      </w:r>
      <w:r w:rsidR="00331E45">
        <w:rPr>
          <w:rFonts w:hint="eastAsia"/>
        </w:rPr>
        <w:t>因长期使用，</w:t>
      </w:r>
      <w:r w:rsidR="00367BF5">
        <w:rPr>
          <w:rFonts w:hint="eastAsia"/>
        </w:rPr>
        <w:t>锁舌部分机械结构异常导致卡死，同时电源持续向电机进行供电，引致电机过热、烧毁，甚至引燃周边可燃物诱发火灾。</w:t>
      </w:r>
    </w:p>
    <w:p w14:paraId="7032E9E6" w14:textId="431793B4" w:rsidR="004717D2" w:rsidRDefault="004717D2" w:rsidP="009A3F65">
      <w:pPr>
        <w:ind w:firstLine="420"/>
      </w:pPr>
      <w:r>
        <w:rPr>
          <w:rFonts w:hint="eastAsia"/>
        </w:rPr>
        <w:t>场景</w:t>
      </w:r>
      <w:r>
        <w:rPr>
          <w:rFonts w:hint="eastAsia"/>
        </w:rPr>
        <w:t>2</w:t>
      </w:r>
      <w:r>
        <w:rPr>
          <w:rFonts w:hint="eastAsia"/>
        </w:rPr>
        <w:t>：</w:t>
      </w:r>
      <w:r w:rsidR="00092C6D">
        <w:rPr>
          <w:rFonts w:hint="eastAsia"/>
        </w:rPr>
        <w:t>因断电或突发事件，产品无法</w:t>
      </w:r>
      <w:r w:rsidR="00BA6876">
        <w:rPr>
          <w:rFonts w:hint="eastAsia"/>
        </w:rPr>
        <w:t>正常从电网获得供电，无法实现密码或生物特征的认证，导致门锁无法正常开启。</w:t>
      </w:r>
    </w:p>
    <w:p w14:paraId="26559F2C" w14:textId="678C18D9" w:rsidR="00BA6876" w:rsidRDefault="00BA6876" w:rsidP="009A3F65">
      <w:pPr>
        <w:ind w:firstLine="420"/>
      </w:pPr>
      <w:r>
        <w:rPr>
          <w:rFonts w:hint="eastAsia"/>
        </w:rPr>
        <w:t>场景</w:t>
      </w:r>
      <w:r>
        <w:rPr>
          <w:rFonts w:hint="eastAsia"/>
        </w:rPr>
        <w:t>3</w:t>
      </w:r>
      <w:r>
        <w:rPr>
          <w:rFonts w:hint="eastAsia"/>
        </w:rPr>
        <w:t>：</w:t>
      </w:r>
      <w:r w:rsidR="00BB5A30">
        <w:rPr>
          <w:rFonts w:hint="eastAsia"/>
        </w:rPr>
        <w:t>因权限设置错误，外部用户可以使用一次性或临时密码获取、修改产品的认证信息，导致门锁防盗功能失效、用户生物特征泄露。</w:t>
      </w:r>
    </w:p>
    <w:p w14:paraId="5E2EFDE6" w14:textId="36708498" w:rsidR="00BB5A30" w:rsidRDefault="00BB5A30" w:rsidP="009A3F65">
      <w:pPr>
        <w:ind w:firstLine="420"/>
      </w:pPr>
      <w:r>
        <w:rPr>
          <w:rFonts w:hint="eastAsia"/>
        </w:rPr>
        <w:lastRenderedPageBreak/>
        <w:t>场景</w:t>
      </w:r>
      <w:r>
        <w:rPr>
          <w:rFonts w:hint="eastAsia"/>
        </w:rPr>
        <w:t>4</w:t>
      </w:r>
      <w:r>
        <w:rPr>
          <w:rFonts w:hint="eastAsia"/>
        </w:rPr>
        <w:t>：</w:t>
      </w:r>
      <w:r w:rsidR="00247111">
        <w:rPr>
          <w:rFonts w:hint="eastAsia"/>
        </w:rPr>
        <w:t>因活体检测能力不足，外部用户可以通过复制指纹伪造、人脸照片伪造等实现门锁的异常开启。</w:t>
      </w:r>
    </w:p>
    <w:p w14:paraId="15007E04" w14:textId="3EC61080" w:rsidR="00D12064" w:rsidRDefault="00D12064" w:rsidP="00D12064">
      <w:pPr>
        <w:pStyle w:val="3"/>
        <w:numPr>
          <w:ilvl w:val="0"/>
          <w:numId w:val="0"/>
        </w:numPr>
        <w:spacing w:before="156" w:after="156"/>
        <w:rPr>
          <w:rFonts w:hint="eastAsia"/>
        </w:rPr>
      </w:pPr>
      <w:bookmarkStart w:id="113" w:name="_Toc195041022"/>
      <w:bookmarkStart w:id="114" w:name="_Toc196145182"/>
      <w:r>
        <w:rPr>
          <w:rFonts w:hint="eastAsia"/>
        </w:rPr>
        <w:t>C.3.2  识别方法</w:t>
      </w:r>
      <w:r w:rsidR="00423E41">
        <w:rPr>
          <w:rFonts w:hint="eastAsia"/>
        </w:rPr>
        <w:t>选择</w:t>
      </w:r>
      <w:bookmarkEnd w:id="113"/>
      <w:bookmarkEnd w:id="114"/>
    </w:p>
    <w:p w14:paraId="6ABC421D" w14:textId="25FF9DBB" w:rsidR="00F97F82" w:rsidRDefault="00380F94" w:rsidP="00F97F82">
      <w:pPr>
        <w:ind w:firstLine="420"/>
        <w:rPr>
          <w:lang w:val="en-GB"/>
        </w:rPr>
      </w:pPr>
      <w:r>
        <w:rPr>
          <w:rFonts w:hint="eastAsia"/>
        </w:rPr>
        <w:t>采用</w:t>
      </w:r>
      <w:r>
        <w:rPr>
          <w:rFonts w:hint="eastAsia"/>
          <w:lang w:val="en-GB"/>
        </w:rPr>
        <w:t>德尔菲法和情景分析法开展危害识别。</w:t>
      </w:r>
    </w:p>
    <w:p w14:paraId="34D9493B" w14:textId="602C9C01" w:rsidR="00380F94" w:rsidRDefault="00380F94" w:rsidP="00380F94">
      <w:pPr>
        <w:pStyle w:val="3"/>
        <w:numPr>
          <w:ilvl w:val="0"/>
          <w:numId w:val="0"/>
        </w:numPr>
        <w:spacing w:before="156" w:after="156"/>
        <w:rPr>
          <w:rFonts w:hint="eastAsia"/>
        </w:rPr>
      </w:pPr>
      <w:bookmarkStart w:id="115" w:name="_Toc195041023"/>
      <w:bookmarkStart w:id="116" w:name="_Toc196145183"/>
      <w:r>
        <w:rPr>
          <w:rFonts w:hint="eastAsia"/>
          <w:lang w:val="en-GB"/>
        </w:rPr>
        <w:t>C.3.3  危害</w:t>
      </w:r>
      <w:r w:rsidR="001F6519">
        <w:rPr>
          <w:rFonts w:hint="eastAsia"/>
          <w:lang w:val="en-GB"/>
        </w:rPr>
        <w:t>类型</w:t>
      </w:r>
      <w:r>
        <w:rPr>
          <w:rFonts w:hint="eastAsia"/>
          <w:lang w:val="en-GB"/>
        </w:rPr>
        <w:t>确定</w:t>
      </w:r>
      <w:bookmarkEnd w:id="115"/>
      <w:bookmarkEnd w:id="116"/>
    </w:p>
    <w:p w14:paraId="145D240E" w14:textId="19FEEEAA" w:rsidR="00B134B6" w:rsidRDefault="00B70696" w:rsidP="00F97F82">
      <w:pPr>
        <w:ind w:firstLine="420"/>
      </w:pPr>
      <w:r>
        <w:rPr>
          <w:rFonts w:hint="eastAsia"/>
        </w:rPr>
        <w:t>经来自企业、科研机构、监管部门的</w:t>
      </w:r>
      <w:r>
        <w:rPr>
          <w:rFonts w:hint="eastAsia"/>
        </w:rPr>
        <w:t>7</w:t>
      </w:r>
      <w:r>
        <w:rPr>
          <w:rFonts w:hint="eastAsia"/>
        </w:rPr>
        <w:t>名专家初判，并通过对危害场景的情景分析，上述危害场景的识别结果见表</w:t>
      </w:r>
      <w:r>
        <w:rPr>
          <w:rFonts w:hint="eastAsia"/>
        </w:rPr>
        <w:t>C.2</w:t>
      </w:r>
      <w:r>
        <w:rPr>
          <w:rFonts w:hint="eastAsia"/>
        </w:rPr>
        <w:t>。</w:t>
      </w:r>
    </w:p>
    <w:p w14:paraId="4BFA21CA" w14:textId="77777777" w:rsidR="00765DD5" w:rsidRDefault="00765DD5" w:rsidP="00F97F82">
      <w:pPr>
        <w:ind w:firstLine="420"/>
      </w:pPr>
    </w:p>
    <w:p w14:paraId="25CCB107" w14:textId="1F432CC8" w:rsidR="00B70696" w:rsidRPr="00F063C7" w:rsidRDefault="00B70696" w:rsidP="00765DD5">
      <w:pPr>
        <w:spacing w:beforeLines="50" w:before="156" w:afterLines="50" w:after="156"/>
        <w:ind w:firstLineChars="0" w:firstLine="0"/>
        <w:jc w:val="center"/>
        <w:rPr>
          <w:lang w:val="en-GB"/>
        </w:rPr>
      </w:pPr>
      <w:r w:rsidRPr="00F063C7">
        <w:rPr>
          <w:rFonts w:hint="eastAsia"/>
          <w:lang w:val="en-GB"/>
        </w:rPr>
        <w:t>表</w:t>
      </w:r>
      <w:r w:rsidRPr="00F063C7">
        <w:rPr>
          <w:rFonts w:hint="eastAsia"/>
          <w:lang w:val="en-GB"/>
        </w:rPr>
        <w:t xml:space="preserve">C.2  </w:t>
      </w:r>
      <w:r w:rsidR="00F063C7" w:rsidRPr="00F063C7">
        <w:rPr>
          <w:rFonts w:hint="eastAsia"/>
          <w:lang w:val="en-GB"/>
        </w:rPr>
        <w:t>危害类型识别结果示例</w:t>
      </w:r>
    </w:p>
    <w:tbl>
      <w:tblPr>
        <w:tblStyle w:val="afff"/>
        <w:tblW w:w="0" w:type="auto"/>
        <w:tblLook w:val="04A0" w:firstRow="1" w:lastRow="0" w:firstColumn="1" w:lastColumn="0" w:noHBand="0" w:noVBand="1"/>
      </w:tblPr>
      <w:tblGrid>
        <w:gridCol w:w="1129"/>
        <w:gridCol w:w="1560"/>
        <w:gridCol w:w="1984"/>
        <w:gridCol w:w="1843"/>
        <w:gridCol w:w="2828"/>
      </w:tblGrid>
      <w:tr w:rsidR="00F063C7" w:rsidRPr="003336B2" w14:paraId="19170656" w14:textId="77777777" w:rsidTr="00476239">
        <w:tc>
          <w:tcPr>
            <w:tcW w:w="1129" w:type="dxa"/>
            <w:vAlign w:val="center"/>
          </w:tcPr>
          <w:p w14:paraId="20DAACD4" w14:textId="7B9DE22B" w:rsidR="00F063C7" w:rsidRPr="003336B2" w:rsidRDefault="00F063C7" w:rsidP="00575723">
            <w:pPr>
              <w:ind w:firstLineChars="0" w:firstLine="0"/>
              <w:jc w:val="center"/>
              <w:rPr>
                <w:b/>
                <w:bCs/>
              </w:rPr>
            </w:pPr>
            <w:r w:rsidRPr="003336B2">
              <w:rPr>
                <w:rFonts w:hint="eastAsia"/>
                <w:b/>
                <w:bCs/>
              </w:rPr>
              <w:t>场景</w:t>
            </w:r>
          </w:p>
        </w:tc>
        <w:tc>
          <w:tcPr>
            <w:tcW w:w="1560" w:type="dxa"/>
            <w:vAlign w:val="center"/>
          </w:tcPr>
          <w:p w14:paraId="00251278" w14:textId="3C41D809" w:rsidR="00F063C7" w:rsidRPr="003336B2" w:rsidRDefault="00F063C7" w:rsidP="00575723">
            <w:pPr>
              <w:ind w:firstLineChars="0" w:firstLine="0"/>
              <w:jc w:val="center"/>
              <w:rPr>
                <w:b/>
                <w:bCs/>
              </w:rPr>
            </w:pPr>
            <w:r w:rsidRPr="003336B2">
              <w:rPr>
                <w:rFonts w:hint="eastAsia"/>
                <w:b/>
                <w:bCs/>
              </w:rPr>
              <w:t>危害类型</w:t>
            </w:r>
          </w:p>
        </w:tc>
        <w:tc>
          <w:tcPr>
            <w:tcW w:w="1984" w:type="dxa"/>
            <w:vAlign w:val="center"/>
          </w:tcPr>
          <w:p w14:paraId="294223B7" w14:textId="0329D8D9" w:rsidR="00F063C7" w:rsidRPr="003336B2" w:rsidRDefault="00F063C7" w:rsidP="00575723">
            <w:pPr>
              <w:ind w:firstLineChars="0" w:firstLine="0"/>
              <w:jc w:val="center"/>
              <w:rPr>
                <w:b/>
                <w:bCs/>
              </w:rPr>
            </w:pPr>
            <w:r w:rsidRPr="003336B2">
              <w:rPr>
                <w:rFonts w:hint="eastAsia"/>
                <w:b/>
                <w:bCs/>
              </w:rPr>
              <w:t>致害部件</w:t>
            </w:r>
          </w:p>
        </w:tc>
        <w:tc>
          <w:tcPr>
            <w:tcW w:w="1843" w:type="dxa"/>
            <w:vAlign w:val="center"/>
          </w:tcPr>
          <w:p w14:paraId="6960FE11" w14:textId="3E67AAD9" w:rsidR="00F063C7" w:rsidRPr="003336B2" w:rsidRDefault="00F063C7" w:rsidP="00575723">
            <w:pPr>
              <w:ind w:firstLineChars="0" w:firstLine="0"/>
              <w:jc w:val="center"/>
              <w:rPr>
                <w:b/>
                <w:bCs/>
              </w:rPr>
            </w:pPr>
            <w:r w:rsidRPr="003336B2">
              <w:rPr>
                <w:rFonts w:hint="eastAsia"/>
                <w:b/>
                <w:bCs/>
              </w:rPr>
              <w:t>危害</w:t>
            </w:r>
          </w:p>
        </w:tc>
        <w:tc>
          <w:tcPr>
            <w:tcW w:w="2828" w:type="dxa"/>
            <w:vAlign w:val="center"/>
          </w:tcPr>
          <w:p w14:paraId="48FFD18E" w14:textId="4FEEC86C" w:rsidR="00F063C7" w:rsidRPr="003336B2" w:rsidRDefault="00CE1EC2" w:rsidP="00575723">
            <w:pPr>
              <w:ind w:firstLineChars="0" w:firstLine="0"/>
              <w:jc w:val="center"/>
              <w:rPr>
                <w:b/>
                <w:bCs/>
              </w:rPr>
            </w:pPr>
            <w:r w:rsidRPr="003336B2">
              <w:rPr>
                <w:rFonts w:hint="eastAsia"/>
                <w:b/>
                <w:bCs/>
              </w:rPr>
              <w:t>伤害或后果</w:t>
            </w:r>
          </w:p>
        </w:tc>
      </w:tr>
      <w:tr w:rsidR="00692DAC" w14:paraId="48AED014" w14:textId="77777777" w:rsidTr="00476239">
        <w:tc>
          <w:tcPr>
            <w:tcW w:w="1129" w:type="dxa"/>
            <w:vAlign w:val="center"/>
          </w:tcPr>
          <w:p w14:paraId="235ACB3D" w14:textId="436C6EB8" w:rsidR="00692DAC" w:rsidRPr="00D059D4" w:rsidRDefault="00692DAC" w:rsidP="00692DAC">
            <w:pPr>
              <w:ind w:firstLineChars="0" w:firstLine="0"/>
              <w:jc w:val="center"/>
              <w:rPr>
                <w:b/>
                <w:bCs/>
              </w:rPr>
            </w:pPr>
            <w:r w:rsidRPr="00D059D4">
              <w:rPr>
                <w:rFonts w:hint="eastAsia"/>
                <w:b/>
                <w:bCs/>
              </w:rPr>
              <w:t>场景</w:t>
            </w:r>
            <w:r w:rsidRPr="00D059D4">
              <w:rPr>
                <w:rFonts w:hint="eastAsia"/>
                <w:b/>
                <w:bCs/>
              </w:rPr>
              <w:t>1</w:t>
            </w:r>
          </w:p>
        </w:tc>
        <w:tc>
          <w:tcPr>
            <w:tcW w:w="1560" w:type="dxa"/>
            <w:vAlign w:val="center"/>
          </w:tcPr>
          <w:p w14:paraId="6D33AD43" w14:textId="5F63797D" w:rsidR="00692DAC" w:rsidRDefault="00692DAC" w:rsidP="00692DAC">
            <w:pPr>
              <w:ind w:firstLineChars="0" w:firstLine="0"/>
              <w:jc w:val="center"/>
            </w:pPr>
            <w:r>
              <w:rPr>
                <w:rFonts w:hint="eastAsia"/>
              </w:rPr>
              <w:t>电气危害</w:t>
            </w:r>
          </w:p>
        </w:tc>
        <w:tc>
          <w:tcPr>
            <w:tcW w:w="1984" w:type="dxa"/>
            <w:vAlign w:val="center"/>
          </w:tcPr>
          <w:p w14:paraId="728AD5D4" w14:textId="18ECAFA2" w:rsidR="00692DAC" w:rsidRDefault="00692DAC" w:rsidP="00692DAC">
            <w:pPr>
              <w:ind w:firstLineChars="0" w:firstLine="0"/>
              <w:jc w:val="center"/>
            </w:pPr>
            <w:r>
              <w:rPr>
                <w:rFonts w:hint="eastAsia"/>
                <w:lang w:val="en-GB"/>
              </w:rPr>
              <w:t>电机等驱动组件</w:t>
            </w:r>
          </w:p>
        </w:tc>
        <w:tc>
          <w:tcPr>
            <w:tcW w:w="1843" w:type="dxa"/>
            <w:vAlign w:val="center"/>
          </w:tcPr>
          <w:p w14:paraId="533A14D5" w14:textId="4B1A9E8F" w:rsidR="00692DAC" w:rsidRDefault="00692DAC" w:rsidP="00692DAC">
            <w:pPr>
              <w:ind w:firstLineChars="0" w:firstLine="0"/>
              <w:jc w:val="center"/>
            </w:pPr>
            <w:r w:rsidRPr="001463BC">
              <w:rPr>
                <w:rFonts w:ascii="宋体" w:hAnsi="宋体" w:hint="eastAsia"/>
              </w:rPr>
              <w:t>旋转部件堵转</w:t>
            </w:r>
          </w:p>
        </w:tc>
        <w:tc>
          <w:tcPr>
            <w:tcW w:w="2828" w:type="dxa"/>
            <w:vAlign w:val="center"/>
          </w:tcPr>
          <w:p w14:paraId="763E2217" w14:textId="35DEF532" w:rsidR="00692DAC" w:rsidRDefault="00692DAC" w:rsidP="00692DAC">
            <w:pPr>
              <w:ind w:firstLineChars="0" w:firstLine="0"/>
              <w:jc w:val="center"/>
            </w:pPr>
            <w:r>
              <w:rPr>
                <w:rFonts w:hint="eastAsia"/>
                <w:lang w:val="en-GB"/>
              </w:rPr>
              <w:t>失火</w:t>
            </w:r>
          </w:p>
        </w:tc>
      </w:tr>
      <w:tr w:rsidR="00692DAC" w14:paraId="35989FB0" w14:textId="77777777" w:rsidTr="00476239">
        <w:tc>
          <w:tcPr>
            <w:tcW w:w="1129" w:type="dxa"/>
            <w:vAlign w:val="center"/>
          </w:tcPr>
          <w:p w14:paraId="757175B1" w14:textId="025A093A" w:rsidR="00692DAC" w:rsidRPr="00D059D4" w:rsidRDefault="00692DAC" w:rsidP="00692DAC">
            <w:pPr>
              <w:ind w:firstLineChars="0" w:firstLine="0"/>
              <w:jc w:val="center"/>
              <w:rPr>
                <w:b/>
                <w:bCs/>
              </w:rPr>
            </w:pPr>
            <w:r w:rsidRPr="00D059D4">
              <w:rPr>
                <w:rFonts w:hint="eastAsia"/>
                <w:b/>
                <w:bCs/>
              </w:rPr>
              <w:t>场景</w:t>
            </w:r>
            <w:r w:rsidRPr="00D059D4">
              <w:rPr>
                <w:rFonts w:hint="eastAsia"/>
                <w:b/>
                <w:bCs/>
              </w:rPr>
              <w:t>2</w:t>
            </w:r>
          </w:p>
        </w:tc>
        <w:tc>
          <w:tcPr>
            <w:tcW w:w="1560" w:type="dxa"/>
            <w:vAlign w:val="center"/>
          </w:tcPr>
          <w:p w14:paraId="1CBCECC2" w14:textId="583C72D5" w:rsidR="00692DAC" w:rsidRDefault="00505609" w:rsidP="00692DAC">
            <w:pPr>
              <w:ind w:firstLineChars="0" w:firstLine="0"/>
              <w:jc w:val="center"/>
            </w:pPr>
            <w:r>
              <w:rPr>
                <w:rFonts w:hint="eastAsia"/>
                <w:lang w:val="en-GB"/>
              </w:rPr>
              <w:t>功能</w:t>
            </w:r>
            <w:r w:rsidR="00692DAC">
              <w:rPr>
                <w:rFonts w:hint="eastAsia"/>
              </w:rPr>
              <w:t>危害</w:t>
            </w:r>
          </w:p>
        </w:tc>
        <w:tc>
          <w:tcPr>
            <w:tcW w:w="1984" w:type="dxa"/>
            <w:vAlign w:val="center"/>
          </w:tcPr>
          <w:p w14:paraId="16D37FDB" w14:textId="2077B743" w:rsidR="00692DAC" w:rsidRDefault="00FC6882" w:rsidP="00692DAC">
            <w:pPr>
              <w:ind w:firstLineChars="0" w:firstLine="0"/>
              <w:jc w:val="center"/>
            </w:pPr>
            <w:r>
              <w:rPr>
                <w:rFonts w:hint="eastAsia"/>
              </w:rPr>
              <w:t>智能系统</w:t>
            </w:r>
          </w:p>
        </w:tc>
        <w:tc>
          <w:tcPr>
            <w:tcW w:w="1843" w:type="dxa"/>
            <w:vAlign w:val="center"/>
          </w:tcPr>
          <w:p w14:paraId="4ADCC2EF" w14:textId="6EFF25D7" w:rsidR="00692DAC" w:rsidRDefault="00E642CC" w:rsidP="00692DAC">
            <w:pPr>
              <w:ind w:firstLineChars="0" w:firstLine="0"/>
              <w:jc w:val="center"/>
            </w:pPr>
            <w:r>
              <w:rPr>
                <w:rFonts w:hint="eastAsia"/>
              </w:rPr>
              <w:t>功能失效</w:t>
            </w:r>
          </w:p>
        </w:tc>
        <w:tc>
          <w:tcPr>
            <w:tcW w:w="2828" w:type="dxa"/>
            <w:vAlign w:val="center"/>
          </w:tcPr>
          <w:p w14:paraId="122F2484" w14:textId="6204B661" w:rsidR="00692DAC" w:rsidRDefault="00FC6882" w:rsidP="00692DAC">
            <w:pPr>
              <w:ind w:firstLineChars="0" w:firstLine="0"/>
              <w:jc w:val="center"/>
            </w:pPr>
            <w:r>
              <w:rPr>
                <w:rFonts w:hint="eastAsia"/>
              </w:rPr>
              <w:t>产品</w:t>
            </w:r>
            <w:r w:rsidR="00B476CC">
              <w:rPr>
                <w:rFonts w:hint="eastAsia"/>
              </w:rPr>
              <w:t>功能</w:t>
            </w:r>
            <w:r>
              <w:rPr>
                <w:rFonts w:hint="eastAsia"/>
              </w:rPr>
              <w:t>失效</w:t>
            </w:r>
          </w:p>
        </w:tc>
      </w:tr>
      <w:tr w:rsidR="00692DAC" w14:paraId="5CFF4B81" w14:textId="77777777" w:rsidTr="00476239">
        <w:tc>
          <w:tcPr>
            <w:tcW w:w="1129" w:type="dxa"/>
            <w:vAlign w:val="center"/>
          </w:tcPr>
          <w:p w14:paraId="3B330492" w14:textId="5320958A" w:rsidR="00692DAC" w:rsidRPr="00D059D4" w:rsidRDefault="00692DAC" w:rsidP="00692DAC">
            <w:pPr>
              <w:ind w:firstLineChars="0" w:firstLine="0"/>
              <w:jc w:val="center"/>
              <w:rPr>
                <w:b/>
                <w:bCs/>
              </w:rPr>
            </w:pPr>
            <w:r w:rsidRPr="00D059D4">
              <w:rPr>
                <w:rFonts w:hint="eastAsia"/>
                <w:b/>
                <w:bCs/>
              </w:rPr>
              <w:t>场景</w:t>
            </w:r>
            <w:r w:rsidRPr="00D059D4">
              <w:rPr>
                <w:rFonts w:hint="eastAsia"/>
                <w:b/>
                <w:bCs/>
              </w:rPr>
              <w:t>3</w:t>
            </w:r>
          </w:p>
        </w:tc>
        <w:tc>
          <w:tcPr>
            <w:tcW w:w="1560" w:type="dxa"/>
            <w:vAlign w:val="center"/>
          </w:tcPr>
          <w:p w14:paraId="2F432284" w14:textId="44C03A51" w:rsidR="00692DAC" w:rsidRDefault="00692DAC" w:rsidP="00692DAC">
            <w:pPr>
              <w:ind w:firstLineChars="0" w:firstLine="0"/>
              <w:jc w:val="center"/>
            </w:pPr>
            <w:r>
              <w:rPr>
                <w:rFonts w:hint="eastAsia"/>
              </w:rPr>
              <w:t>信息</w:t>
            </w:r>
            <w:r w:rsidR="00CB5800">
              <w:rPr>
                <w:rFonts w:hint="eastAsia"/>
              </w:rPr>
              <w:t>安全</w:t>
            </w:r>
            <w:r>
              <w:rPr>
                <w:rFonts w:hint="eastAsia"/>
              </w:rPr>
              <w:t>危害</w:t>
            </w:r>
          </w:p>
        </w:tc>
        <w:tc>
          <w:tcPr>
            <w:tcW w:w="1984" w:type="dxa"/>
            <w:vAlign w:val="center"/>
          </w:tcPr>
          <w:p w14:paraId="3D8FF4C0" w14:textId="198BF0CE" w:rsidR="00692DAC" w:rsidRDefault="00B476CC" w:rsidP="00692DAC">
            <w:pPr>
              <w:ind w:firstLineChars="0" w:firstLine="0"/>
              <w:jc w:val="center"/>
            </w:pPr>
            <w:r>
              <w:rPr>
                <w:rFonts w:hint="eastAsia"/>
              </w:rPr>
              <w:t>操作系统</w:t>
            </w:r>
          </w:p>
        </w:tc>
        <w:tc>
          <w:tcPr>
            <w:tcW w:w="1843" w:type="dxa"/>
            <w:vAlign w:val="center"/>
          </w:tcPr>
          <w:p w14:paraId="56AD3893" w14:textId="0B3DC4EA" w:rsidR="00692DAC" w:rsidRDefault="00B476CC" w:rsidP="00692DAC">
            <w:pPr>
              <w:ind w:firstLineChars="0" w:firstLine="0"/>
              <w:jc w:val="center"/>
            </w:pPr>
            <w:r>
              <w:rPr>
                <w:rFonts w:hint="eastAsia"/>
              </w:rPr>
              <w:t>权限设置错误</w:t>
            </w:r>
          </w:p>
        </w:tc>
        <w:tc>
          <w:tcPr>
            <w:tcW w:w="2828" w:type="dxa"/>
            <w:vAlign w:val="center"/>
          </w:tcPr>
          <w:p w14:paraId="4E603C8A" w14:textId="272A70F7" w:rsidR="00692DAC" w:rsidRDefault="00B476CC" w:rsidP="00692DAC">
            <w:pPr>
              <w:ind w:firstLineChars="0" w:firstLine="0"/>
              <w:jc w:val="center"/>
            </w:pPr>
            <w:r>
              <w:rPr>
                <w:rFonts w:hint="eastAsia"/>
              </w:rPr>
              <w:t>信息泄漏、产品功能失效</w:t>
            </w:r>
          </w:p>
        </w:tc>
      </w:tr>
      <w:tr w:rsidR="00692DAC" w14:paraId="6D30BA1B" w14:textId="77777777" w:rsidTr="00476239">
        <w:tc>
          <w:tcPr>
            <w:tcW w:w="1129" w:type="dxa"/>
            <w:vAlign w:val="center"/>
          </w:tcPr>
          <w:p w14:paraId="490077BE" w14:textId="2415B411" w:rsidR="00692DAC" w:rsidRPr="00D059D4" w:rsidRDefault="00692DAC" w:rsidP="00692DAC">
            <w:pPr>
              <w:ind w:firstLineChars="0" w:firstLine="0"/>
              <w:jc w:val="center"/>
              <w:rPr>
                <w:b/>
                <w:bCs/>
              </w:rPr>
            </w:pPr>
            <w:r w:rsidRPr="00D059D4">
              <w:rPr>
                <w:rFonts w:hint="eastAsia"/>
                <w:b/>
                <w:bCs/>
              </w:rPr>
              <w:t>场景</w:t>
            </w:r>
            <w:r w:rsidRPr="00D059D4">
              <w:rPr>
                <w:rFonts w:hint="eastAsia"/>
                <w:b/>
                <w:bCs/>
              </w:rPr>
              <w:t>4</w:t>
            </w:r>
          </w:p>
        </w:tc>
        <w:tc>
          <w:tcPr>
            <w:tcW w:w="1560" w:type="dxa"/>
            <w:vAlign w:val="center"/>
          </w:tcPr>
          <w:p w14:paraId="31FE92BC" w14:textId="596444AD" w:rsidR="00692DAC" w:rsidRDefault="00692DAC" w:rsidP="00692DAC">
            <w:pPr>
              <w:ind w:firstLineChars="0" w:firstLine="0"/>
              <w:jc w:val="center"/>
            </w:pPr>
            <w:r>
              <w:rPr>
                <w:rFonts w:hint="eastAsia"/>
              </w:rPr>
              <w:t>AI</w:t>
            </w:r>
            <w:r>
              <w:rPr>
                <w:rFonts w:hint="eastAsia"/>
              </w:rPr>
              <w:t>危害</w:t>
            </w:r>
          </w:p>
        </w:tc>
        <w:tc>
          <w:tcPr>
            <w:tcW w:w="1984" w:type="dxa"/>
            <w:vAlign w:val="center"/>
          </w:tcPr>
          <w:p w14:paraId="0E50008E" w14:textId="093BEB5E" w:rsidR="00692DAC" w:rsidRDefault="00BF0567" w:rsidP="00692DAC">
            <w:pPr>
              <w:ind w:firstLineChars="0" w:firstLine="0"/>
              <w:jc w:val="center"/>
            </w:pPr>
            <w:r>
              <w:rPr>
                <w:rFonts w:hint="eastAsia"/>
              </w:rPr>
              <w:t>训练数据集</w:t>
            </w:r>
          </w:p>
        </w:tc>
        <w:tc>
          <w:tcPr>
            <w:tcW w:w="1843" w:type="dxa"/>
            <w:vAlign w:val="center"/>
          </w:tcPr>
          <w:p w14:paraId="2E31FB4A" w14:textId="220E2C5F" w:rsidR="00692DAC" w:rsidRDefault="00BF0567" w:rsidP="00692DAC">
            <w:pPr>
              <w:ind w:firstLineChars="0" w:firstLine="0"/>
              <w:jc w:val="center"/>
            </w:pPr>
            <w:r>
              <w:rPr>
                <w:rFonts w:hint="eastAsia"/>
              </w:rPr>
              <w:t>模型</w:t>
            </w:r>
            <w:r w:rsidR="000F4F50">
              <w:rPr>
                <w:rFonts w:hint="eastAsia"/>
              </w:rPr>
              <w:t>决策偏误</w:t>
            </w:r>
          </w:p>
        </w:tc>
        <w:tc>
          <w:tcPr>
            <w:tcW w:w="2828" w:type="dxa"/>
            <w:vAlign w:val="center"/>
          </w:tcPr>
          <w:p w14:paraId="4E820619" w14:textId="14C90DEF" w:rsidR="00692DAC" w:rsidRDefault="000F4F50" w:rsidP="00692DAC">
            <w:pPr>
              <w:ind w:firstLineChars="0" w:firstLine="0"/>
              <w:jc w:val="center"/>
            </w:pPr>
            <w:r>
              <w:rPr>
                <w:rFonts w:hint="eastAsia"/>
              </w:rPr>
              <w:t>产品功能失效</w:t>
            </w:r>
          </w:p>
        </w:tc>
      </w:tr>
    </w:tbl>
    <w:p w14:paraId="41FDBDC4" w14:textId="18E2C63D" w:rsidR="00B134B6" w:rsidRPr="00B70696" w:rsidRDefault="00254082" w:rsidP="00FE13A7">
      <w:pPr>
        <w:pStyle w:val="2"/>
        <w:numPr>
          <w:ilvl w:val="0"/>
          <w:numId w:val="0"/>
        </w:numPr>
        <w:rPr>
          <w:rFonts w:hint="eastAsia"/>
        </w:rPr>
      </w:pPr>
      <w:bookmarkStart w:id="117" w:name="_Toc195041024"/>
      <w:bookmarkStart w:id="118" w:name="_Toc196145184"/>
      <w:r>
        <w:rPr>
          <w:rFonts w:hint="eastAsia"/>
        </w:rPr>
        <w:t>C.</w:t>
      </w:r>
      <w:r w:rsidR="00E565A9">
        <w:rPr>
          <w:rFonts w:hint="eastAsia"/>
        </w:rPr>
        <w:t xml:space="preserve">4  </w:t>
      </w:r>
      <w:r w:rsidR="00FE13A7">
        <w:rPr>
          <w:rFonts w:hint="eastAsia"/>
        </w:rPr>
        <w:t>安全设计</w:t>
      </w:r>
      <w:bookmarkEnd w:id="117"/>
      <w:bookmarkEnd w:id="118"/>
    </w:p>
    <w:p w14:paraId="57AB0C58" w14:textId="565FEF72" w:rsidR="002B7771" w:rsidRDefault="00154D82" w:rsidP="009A3F65">
      <w:pPr>
        <w:ind w:firstLine="420"/>
      </w:pPr>
      <w:r>
        <w:rPr>
          <w:rFonts w:hint="eastAsia"/>
        </w:rPr>
        <w:t>针对</w:t>
      </w:r>
      <w:r w:rsidR="00283122">
        <w:rPr>
          <w:rFonts w:hint="eastAsia"/>
        </w:rPr>
        <w:t>场景</w:t>
      </w:r>
      <w:r w:rsidR="00283122">
        <w:rPr>
          <w:rFonts w:hint="eastAsia"/>
        </w:rPr>
        <w:t>1</w:t>
      </w:r>
      <w:r>
        <w:rPr>
          <w:rFonts w:hint="eastAsia"/>
        </w:rPr>
        <w:t>，拟采用如下</w:t>
      </w:r>
      <w:r w:rsidR="00ED05E4">
        <w:rPr>
          <w:rFonts w:hint="eastAsia"/>
        </w:rPr>
        <w:t>安全设计</w:t>
      </w:r>
      <w:r w:rsidR="00283122">
        <w:rPr>
          <w:rFonts w:hint="eastAsia"/>
        </w:rPr>
        <w:t>：</w:t>
      </w:r>
      <w:r w:rsidR="006A5781">
        <w:rPr>
          <w:rFonts w:hint="eastAsia"/>
        </w:rPr>
        <w:t>使用符合要求的材料和工艺设计电气部件和机械部件，使之具有较好的耐久性；</w:t>
      </w:r>
      <w:r>
        <w:rPr>
          <w:rFonts w:hint="eastAsia"/>
        </w:rPr>
        <w:t>部署</w:t>
      </w:r>
      <w:r w:rsidR="006A5781">
        <w:rPr>
          <w:rFonts w:hint="eastAsia"/>
        </w:rPr>
        <w:t>监测系统监测锁具启、闭操作执行情况，操作执行异常时自动终止操作。</w:t>
      </w:r>
    </w:p>
    <w:p w14:paraId="2E05ACAC" w14:textId="2E660191" w:rsidR="002B7771" w:rsidRDefault="00FA1001" w:rsidP="009A3F65">
      <w:pPr>
        <w:ind w:firstLine="420"/>
      </w:pPr>
      <w:r>
        <w:rPr>
          <w:rFonts w:hint="eastAsia"/>
        </w:rPr>
        <w:t>针对</w:t>
      </w:r>
      <w:r w:rsidR="00283122">
        <w:rPr>
          <w:rFonts w:hint="eastAsia"/>
        </w:rPr>
        <w:t>场景</w:t>
      </w:r>
      <w:r w:rsidR="005D7354">
        <w:rPr>
          <w:rFonts w:hint="eastAsia"/>
        </w:rPr>
        <w:t>2</w:t>
      </w:r>
      <w:r>
        <w:rPr>
          <w:rFonts w:hint="eastAsia"/>
        </w:rPr>
        <w:t>，拟采用如下</w:t>
      </w:r>
      <w:r w:rsidR="00ED05E4">
        <w:rPr>
          <w:rFonts w:hint="eastAsia"/>
        </w:rPr>
        <w:t>安全设计</w:t>
      </w:r>
      <w:r w:rsidR="00283122">
        <w:rPr>
          <w:rFonts w:hint="eastAsia"/>
        </w:rPr>
        <w:t>：</w:t>
      </w:r>
      <w:r w:rsidR="00D76095">
        <w:rPr>
          <w:rFonts w:hint="eastAsia"/>
        </w:rPr>
        <w:t>装备应急机械防盗锁头，使产品在断电情况下能正常启、闭</w:t>
      </w:r>
      <w:r w:rsidR="00AA222D">
        <w:rPr>
          <w:rFonts w:hint="eastAsia"/>
        </w:rPr>
        <w:t>；使用</w:t>
      </w:r>
      <w:r w:rsidR="00DB508F">
        <w:rPr>
          <w:rFonts w:hint="eastAsia"/>
        </w:rPr>
        <w:t>可充电</w:t>
      </w:r>
      <w:r w:rsidR="00AA222D">
        <w:rPr>
          <w:rFonts w:hint="eastAsia"/>
        </w:rPr>
        <w:t>电池作为供电电源。</w:t>
      </w:r>
    </w:p>
    <w:p w14:paraId="214D73ED" w14:textId="6D8C3489" w:rsidR="002B7771" w:rsidRDefault="00FA1001" w:rsidP="009A3F65">
      <w:pPr>
        <w:ind w:firstLine="420"/>
      </w:pPr>
      <w:r>
        <w:rPr>
          <w:rFonts w:hint="eastAsia"/>
        </w:rPr>
        <w:t>针对</w:t>
      </w:r>
      <w:r w:rsidR="00283122">
        <w:rPr>
          <w:rFonts w:hint="eastAsia"/>
        </w:rPr>
        <w:t>场景</w:t>
      </w:r>
      <w:r w:rsidR="005D7354">
        <w:rPr>
          <w:rFonts w:hint="eastAsia"/>
        </w:rPr>
        <w:t>3</w:t>
      </w:r>
      <w:r>
        <w:rPr>
          <w:rFonts w:hint="eastAsia"/>
        </w:rPr>
        <w:t>，拟采用如下</w:t>
      </w:r>
      <w:r w:rsidR="00ED05E4">
        <w:rPr>
          <w:rFonts w:hint="eastAsia"/>
        </w:rPr>
        <w:t>安全设计</w:t>
      </w:r>
      <w:r w:rsidR="00283122">
        <w:rPr>
          <w:rFonts w:hint="eastAsia"/>
        </w:rPr>
        <w:t>：</w:t>
      </w:r>
      <w:r w:rsidR="00D97D28">
        <w:rPr>
          <w:rFonts w:hint="eastAsia"/>
        </w:rPr>
        <w:t>进行合理的权限控制，</w:t>
      </w:r>
      <w:r w:rsidR="00257AD5">
        <w:rPr>
          <w:rFonts w:hint="eastAsia"/>
        </w:rPr>
        <w:t>遵循最小必要原则，</w:t>
      </w:r>
      <w:r w:rsidR="00D97D28">
        <w:rPr>
          <w:rFonts w:hint="eastAsia"/>
        </w:rPr>
        <w:t>以防止一次性或临时密码</w:t>
      </w:r>
      <w:r w:rsidR="00B161AB">
        <w:rPr>
          <w:rFonts w:hint="eastAsia"/>
        </w:rPr>
        <w:t>能够获取、修改产品的认证信息；</w:t>
      </w:r>
      <w:r w:rsidR="004721E1">
        <w:rPr>
          <w:rFonts w:hint="eastAsia"/>
        </w:rPr>
        <w:t>在对认证数据进行获取、修改时，采用双重验证机制以保护数据的机密性。</w:t>
      </w:r>
    </w:p>
    <w:p w14:paraId="7F4F5B5B" w14:textId="2A931597" w:rsidR="00827F46" w:rsidRDefault="00B2575E" w:rsidP="009A3F65">
      <w:pPr>
        <w:ind w:firstLine="420"/>
      </w:pPr>
      <w:r>
        <w:rPr>
          <w:rFonts w:hint="eastAsia"/>
        </w:rPr>
        <w:t>针对</w:t>
      </w:r>
      <w:r w:rsidR="00283122">
        <w:rPr>
          <w:rFonts w:hint="eastAsia"/>
        </w:rPr>
        <w:t>场景</w:t>
      </w:r>
      <w:r w:rsidR="005D7354">
        <w:rPr>
          <w:rFonts w:hint="eastAsia"/>
        </w:rPr>
        <w:t>4</w:t>
      </w:r>
      <w:r>
        <w:rPr>
          <w:rFonts w:hint="eastAsia"/>
        </w:rPr>
        <w:t>，拟采用如下</w:t>
      </w:r>
      <w:r w:rsidR="00ED05E4">
        <w:rPr>
          <w:rFonts w:hint="eastAsia"/>
        </w:rPr>
        <w:t>安全设计</w:t>
      </w:r>
      <w:r w:rsidR="00283122">
        <w:rPr>
          <w:rFonts w:hint="eastAsia"/>
        </w:rPr>
        <w:t>：</w:t>
      </w:r>
      <w:r w:rsidR="00FB2F2B">
        <w:rPr>
          <w:rFonts w:hint="eastAsia"/>
        </w:rPr>
        <w:t>合理设置训练模型所用数据集，使模型具备活体检测能力。</w:t>
      </w:r>
    </w:p>
    <w:p w14:paraId="4852B35D" w14:textId="003DA7C5" w:rsidR="00E61195" w:rsidRDefault="00827F46" w:rsidP="00827F46">
      <w:pPr>
        <w:pStyle w:val="2"/>
        <w:numPr>
          <w:ilvl w:val="0"/>
          <w:numId w:val="0"/>
        </w:numPr>
        <w:rPr>
          <w:rFonts w:hint="eastAsia"/>
        </w:rPr>
      </w:pPr>
      <w:bookmarkStart w:id="119" w:name="_Toc195041025"/>
      <w:bookmarkStart w:id="120" w:name="_Toc196145185"/>
      <w:r>
        <w:rPr>
          <w:rFonts w:hint="eastAsia"/>
        </w:rPr>
        <w:t>C.</w:t>
      </w:r>
      <w:r w:rsidR="00E565A9">
        <w:rPr>
          <w:rFonts w:hint="eastAsia"/>
        </w:rPr>
        <w:t xml:space="preserve">5  </w:t>
      </w:r>
      <w:r>
        <w:rPr>
          <w:rFonts w:hint="eastAsia"/>
        </w:rPr>
        <w:t>评估与确认</w:t>
      </w:r>
      <w:bookmarkEnd w:id="119"/>
      <w:bookmarkEnd w:id="120"/>
    </w:p>
    <w:p w14:paraId="22654B0F" w14:textId="213D4219" w:rsidR="00066C0C" w:rsidRPr="00F97F82" w:rsidRDefault="00066C0C" w:rsidP="00066C0C">
      <w:pPr>
        <w:pStyle w:val="3"/>
        <w:numPr>
          <w:ilvl w:val="0"/>
          <w:numId w:val="0"/>
        </w:numPr>
        <w:spacing w:before="156" w:after="156"/>
        <w:rPr>
          <w:rFonts w:hint="eastAsia"/>
        </w:rPr>
      </w:pPr>
      <w:bookmarkStart w:id="121" w:name="_Toc195041026"/>
      <w:bookmarkStart w:id="122" w:name="_Toc196145186"/>
      <w:r>
        <w:rPr>
          <w:rFonts w:hint="eastAsia"/>
        </w:rPr>
        <w:t>C.</w:t>
      </w:r>
      <w:r w:rsidR="00E565A9">
        <w:rPr>
          <w:rFonts w:hint="eastAsia"/>
        </w:rPr>
        <w:t>5</w:t>
      </w:r>
      <w:r>
        <w:rPr>
          <w:rFonts w:hint="eastAsia"/>
        </w:rPr>
        <w:t xml:space="preserve">.1  </w:t>
      </w:r>
      <w:r w:rsidR="006F09B2">
        <w:rPr>
          <w:rFonts w:hint="eastAsia"/>
        </w:rPr>
        <w:t>测试验证</w:t>
      </w:r>
      <w:bookmarkEnd w:id="121"/>
      <w:bookmarkEnd w:id="122"/>
    </w:p>
    <w:p w14:paraId="68E3C693" w14:textId="06F5220B" w:rsidR="00066C0C" w:rsidRDefault="003B6603" w:rsidP="00066C0C">
      <w:pPr>
        <w:ind w:firstLine="420"/>
      </w:pPr>
      <w:r>
        <w:rPr>
          <w:rFonts w:hint="eastAsia"/>
        </w:rPr>
        <w:t>针对</w:t>
      </w:r>
      <w:r w:rsidR="008C3CA3">
        <w:rPr>
          <w:rFonts w:hint="eastAsia"/>
        </w:rPr>
        <w:t>场景</w:t>
      </w:r>
      <w:r w:rsidR="008C3CA3">
        <w:rPr>
          <w:rFonts w:hint="eastAsia"/>
        </w:rPr>
        <w:t>1</w:t>
      </w:r>
      <w:r>
        <w:rPr>
          <w:rFonts w:hint="eastAsia"/>
        </w:rPr>
        <w:t>，拟通过如下方法进行</w:t>
      </w:r>
      <w:r w:rsidR="008C3CA3">
        <w:rPr>
          <w:rFonts w:hint="eastAsia"/>
        </w:rPr>
        <w:t>测试验证：</w:t>
      </w:r>
      <w:r w:rsidR="00892CD1">
        <w:rPr>
          <w:rFonts w:hint="eastAsia"/>
        </w:rPr>
        <w:t>在额定电压和额定负载电流情况下，进行</w:t>
      </w:r>
      <w:r w:rsidR="00892CD1">
        <w:rPr>
          <w:rFonts w:hint="eastAsia"/>
        </w:rPr>
        <w:t>10000</w:t>
      </w:r>
      <w:r w:rsidR="00892CD1">
        <w:rPr>
          <w:rFonts w:hint="eastAsia"/>
        </w:rPr>
        <w:t>次锁具启、闭操作，试验后不应有电气部件或机械部件的损坏或失效，且应能正常工作</w:t>
      </w:r>
      <w:r w:rsidR="00A10E59">
        <w:rPr>
          <w:rFonts w:hint="eastAsia"/>
        </w:rPr>
        <w:t>；限制锁具启、闭</w:t>
      </w:r>
      <w:r w:rsidR="00CB2245">
        <w:rPr>
          <w:rFonts w:hint="eastAsia"/>
        </w:rPr>
        <w:t>操作部件</w:t>
      </w:r>
      <w:r w:rsidR="00110D05">
        <w:rPr>
          <w:rFonts w:hint="eastAsia"/>
        </w:rPr>
        <w:t>，测试锁具自动终止功能</w:t>
      </w:r>
      <w:r w:rsidR="00DC32A7">
        <w:rPr>
          <w:rFonts w:hint="eastAsia"/>
        </w:rPr>
        <w:t>能</w:t>
      </w:r>
      <w:r w:rsidR="00110D05">
        <w:rPr>
          <w:rFonts w:hint="eastAsia"/>
        </w:rPr>
        <w:t>否正常运行且达到预期效果。</w:t>
      </w:r>
    </w:p>
    <w:p w14:paraId="31F6AA29" w14:textId="3975E79F" w:rsidR="00066C0C" w:rsidRDefault="003B6603" w:rsidP="00066C0C">
      <w:pPr>
        <w:ind w:firstLine="420"/>
      </w:pPr>
      <w:r>
        <w:rPr>
          <w:rFonts w:hint="eastAsia"/>
        </w:rPr>
        <w:t>针对</w:t>
      </w:r>
      <w:r w:rsidR="008C3CA3">
        <w:rPr>
          <w:rFonts w:hint="eastAsia"/>
        </w:rPr>
        <w:t>场景</w:t>
      </w:r>
      <w:r w:rsidR="008C3CA3">
        <w:rPr>
          <w:rFonts w:hint="eastAsia"/>
        </w:rPr>
        <w:t>2</w:t>
      </w:r>
      <w:r>
        <w:rPr>
          <w:rFonts w:hint="eastAsia"/>
        </w:rPr>
        <w:t>，拟通过如下方法进行</w:t>
      </w:r>
      <w:r w:rsidR="008C3CA3">
        <w:rPr>
          <w:rFonts w:hint="eastAsia"/>
        </w:rPr>
        <w:t>测试验证：</w:t>
      </w:r>
      <w:r w:rsidR="005D4076">
        <w:rPr>
          <w:rFonts w:hint="eastAsia"/>
        </w:rPr>
        <w:t>在不放入电池、不接通电源的情况下，使用机械钥匙对受试产品进行操作，确保其能够正常启、闭；</w:t>
      </w:r>
      <w:r w:rsidR="005E4402">
        <w:rPr>
          <w:rFonts w:hint="eastAsia"/>
        </w:rPr>
        <w:t>在电池满电、不接通电源的情况下，对受试产品连续进行启、闭操作</w:t>
      </w:r>
      <w:r w:rsidR="000A5948">
        <w:rPr>
          <w:rFonts w:hint="eastAsia"/>
        </w:rPr>
        <w:t>，确保操作能连续进行</w:t>
      </w:r>
      <w:r w:rsidR="000A5948">
        <w:rPr>
          <w:rFonts w:hint="eastAsia"/>
        </w:rPr>
        <w:t>3000</w:t>
      </w:r>
      <w:r w:rsidR="000A5948">
        <w:rPr>
          <w:rFonts w:hint="eastAsia"/>
        </w:rPr>
        <w:t>次以上</w:t>
      </w:r>
      <w:r w:rsidR="005E4402">
        <w:rPr>
          <w:rFonts w:hint="eastAsia"/>
        </w:rPr>
        <w:t>。</w:t>
      </w:r>
    </w:p>
    <w:p w14:paraId="5EEAB259" w14:textId="7B438497" w:rsidR="00066C0C" w:rsidRDefault="003B6603" w:rsidP="00066C0C">
      <w:pPr>
        <w:ind w:firstLine="420"/>
      </w:pPr>
      <w:r>
        <w:rPr>
          <w:rFonts w:hint="eastAsia"/>
        </w:rPr>
        <w:t>针对</w:t>
      </w:r>
      <w:r w:rsidR="008C3CA3">
        <w:rPr>
          <w:rFonts w:hint="eastAsia"/>
        </w:rPr>
        <w:t>场景</w:t>
      </w:r>
      <w:r w:rsidR="008C3CA3">
        <w:rPr>
          <w:rFonts w:hint="eastAsia"/>
        </w:rPr>
        <w:t>3</w:t>
      </w:r>
      <w:r>
        <w:rPr>
          <w:rFonts w:hint="eastAsia"/>
        </w:rPr>
        <w:t>，拟通过如下方法进行</w:t>
      </w:r>
      <w:r w:rsidR="008C3CA3">
        <w:rPr>
          <w:rFonts w:hint="eastAsia"/>
        </w:rPr>
        <w:t>测试验证：</w:t>
      </w:r>
      <w:r w:rsidR="000C64E2">
        <w:rPr>
          <w:rFonts w:hint="eastAsia"/>
        </w:rPr>
        <w:t>设计测试类测试不同类型用户对认证信息的获取和修改权限，确保认证信息的使用遵循最小必要原则，且在获取和修改时双重验证机制有效。</w:t>
      </w:r>
    </w:p>
    <w:p w14:paraId="6CC8D6CC" w14:textId="6842A025" w:rsidR="00066C0C" w:rsidRDefault="003B6603" w:rsidP="00066C0C">
      <w:pPr>
        <w:ind w:firstLine="420"/>
      </w:pPr>
      <w:r>
        <w:rPr>
          <w:rFonts w:hint="eastAsia"/>
        </w:rPr>
        <w:t>针对</w:t>
      </w:r>
      <w:r w:rsidR="008C3CA3">
        <w:rPr>
          <w:rFonts w:hint="eastAsia"/>
        </w:rPr>
        <w:t>场景</w:t>
      </w:r>
      <w:r w:rsidR="008C3CA3">
        <w:rPr>
          <w:rFonts w:hint="eastAsia"/>
        </w:rPr>
        <w:t>4</w:t>
      </w:r>
      <w:r>
        <w:rPr>
          <w:rFonts w:hint="eastAsia"/>
        </w:rPr>
        <w:t>，拟通过如下方法进行</w:t>
      </w:r>
      <w:r w:rsidR="008C3CA3">
        <w:rPr>
          <w:rFonts w:hint="eastAsia"/>
        </w:rPr>
        <w:t>测试验证：</w:t>
      </w:r>
      <w:r w:rsidR="00322C9F">
        <w:rPr>
          <w:rFonts w:hint="eastAsia"/>
        </w:rPr>
        <w:t>使用生物特征的复制、照片、假体、</w:t>
      </w:r>
      <w:r w:rsidR="002A4759">
        <w:rPr>
          <w:rFonts w:hint="eastAsia"/>
        </w:rPr>
        <w:t>AI</w:t>
      </w:r>
      <w:r w:rsidR="002A4759">
        <w:rPr>
          <w:rFonts w:hint="eastAsia"/>
        </w:rPr>
        <w:t>深度合成、</w:t>
      </w:r>
      <w:r w:rsidR="00322C9F">
        <w:rPr>
          <w:rFonts w:hint="eastAsia"/>
        </w:rPr>
        <w:t>视频等伪造对受试产品进行测试，确保受试产品能检测或防止伪造数据的使用。</w:t>
      </w:r>
    </w:p>
    <w:p w14:paraId="2E1639A7" w14:textId="00284000" w:rsidR="00AE05E4" w:rsidRPr="00F97F82" w:rsidRDefault="00AE05E4" w:rsidP="00AE05E4">
      <w:pPr>
        <w:pStyle w:val="3"/>
        <w:numPr>
          <w:ilvl w:val="0"/>
          <w:numId w:val="0"/>
        </w:numPr>
        <w:spacing w:before="156" w:after="156"/>
        <w:rPr>
          <w:rFonts w:hint="eastAsia"/>
        </w:rPr>
      </w:pPr>
      <w:bookmarkStart w:id="123" w:name="_Toc195041027"/>
      <w:bookmarkStart w:id="124" w:name="_Toc196145187"/>
      <w:r>
        <w:rPr>
          <w:rFonts w:hint="eastAsia"/>
        </w:rPr>
        <w:lastRenderedPageBreak/>
        <w:t>C.</w:t>
      </w:r>
      <w:r w:rsidR="00E565A9">
        <w:rPr>
          <w:rFonts w:hint="eastAsia"/>
        </w:rPr>
        <w:t>5</w:t>
      </w:r>
      <w:r>
        <w:rPr>
          <w:rFonts w:hint="eastAsia"/>
        </w:rPr>
        <w:t>.</w:t>
      </w:r>
      <w:r w:rsidR="00254082">
        <w:rPr>
          <w:rFonts w:hint="eastAsia"/>
        </w:rPr>
        <w:t>2</w:t>
      </w:r>
      <w:r>
        <w:rPr>
          <w:rFonts w:hint="eastAsia"/>
        </w:rPr>
        <w:t xml:space="preserve">  </w:t>
      </w:r>
      <w:bookmarkEnd w:id="123"/>
      <w:bookmarkEnd w:id="124"/>
      <w:r w:rsidR="00DB1DED">
        <w:rPr>
          <w:rFonts w:hint="eastAsia"/>
        </w:rPr>
        <w:t>风险评估</w:t>
      </w:r>
    </w:p>
    <w:p w14:paraId="0D704F9F" w14:textId="08065C94" w:rsidR="00A426FD" w:rsidRDefault="0089559E" w:rsidP="00A426FD">
      <w:pPr>
        <w:ind w:firstLine="420"/>
        <w:rPr>
          <w:lang w:val="en-GB"/>
        </w:rPr>
      </w:pPr>
      <w:r>
        <w:rPr>
          <w:rFonts w:hint="eastAsia"/>
        </w:rPr>
        <w:t>根据测试结果对产品安全性进行评价，若产品</w:t>
      </w:r>
      <w:r w:rsidRPr="00212995">
        <w:rPr>
          <w:rFonts w:hint="eastAsia"/>
          <w:lang w:val="en-GB"/>
        </w:rPr>
        <w:t>安全性未达到最低合理可行要求</w:t>
      </w:r>
      <w:r>
        <w:rPr>
          <w:rFonts w:hint="eastAsia"/>
          <w:lang w:val="en-GB"/>
        </w:rPr>
        <w:t>，则重新进行安全设计</w:t>
      </w:r>
      <w:r w:rsidR="00A31889">
        <w:rPr>
          <w:rFonts w:hint="eastAsia"/>
          <w:lang w:val="en-GB"/>
        </w:rPr>
        <w:t>，</w:t>
      </w:r>
      <w:r w:rsidRPr="00212995">
        <w:rPr>
          <w:rFonts w:hint="eastAsia"/>
          <w:lang w:val="en-GB"/>
        </w:rPr>
        <w:t>直至其安全性达到最低合理可行要求。</w:t>
      </w:r>
    </w:p>
    <w:p w14:paraId="53CD3458" w14:textId="64A13FD4" w:rsidR="001B650A" w:rsidRDefault="001B650A" w:rsidP="00F32AC3">
      <w:pPr>
        <w:pStyle w:val="3"/>
        <w:numPr>
          <w:ilvl w:val="0"/>
          <w:numId w:val="0"/>
        </w:numPr>
        <w:spacing w:before="156" w:after="156"/>
        <w:rPr>
          <w:rFonts w:hint="eastAsia"/>
          <w:lang w:val="en-GB"/>
        </w:rPr>
      </w:pPr>
      <w:r>
        <w:rPr>
          <w:rFonts w:hint="eastAsia"/>
          <w:lang w:val="en-GB"/>
        </w:rPr>
        <w:t>C.</w:t>
      </w:r>
      <w:r w:rsidR="00E565A9">
        <w:rPr>
          <w:rFonts w:hint="eastAsia"/>
          <w:lang w:val="en-GB"/>
        </w:rPr>
        <w:t>5</w:t>
      </w:r>
      <w:r>
        <w:rPr>
          <w:rFonts w:hint="eastAsia"/>
          <w:lang w:val="en-GB"/>
        </w:rPr>
        <w:t>.3  设计方案确定</w:t>
      </w:r>
    </w:p>
    <w:p w14:paraId="09C243B9" w14:textId="32810368" w:rsidR="001B650A" w:rsidRDefault="00E65622" w:rsidP="00A426FD">
      <w:pPr>
        <w:ind w:firstLine="420"/>
      </w:pPr>
      <w:r>
        <w:rPr>
          <w:rFonts w:hint="eastAsia"/>
        </w:rPr>
        <w:t>重复上述过程，</w:t>
      </w:r>
      <w:r w:rsidR="00F00CFE">
        <w:rPr>
          <w:rFonts w:hint="eastAsia"/>
        </w:rPr>
        <w:t>直至</w:t>
      </w:r>
      <w:r>
        <w:rPr>
          <w:rFonts w:hint="eastAsia"/>
        </w:rPr>
        <w:t>产品安全性达到最低合理可行要求</w:t>
      </w:r>
      <w:r w:rsidR="00F00CFE">
        <w:rPr>
          <w:rFonts w:hint="eastAsia"/>
        </w:rPr>
        <w:t>，之</w:t>
      </w:r>
      <w:r>
        <w:rPr>
          <w:rFonts w:hint="eastAsia"/>
        </w:rPr>
        <w:t>后形成</w:t>
      </w:r>
      <w:r>
        <w:rPr>
          <w:rFonts w:hint="eastAsia"/>
        </w:rPr>
        <w:t>A</w:t>
      </w:r>
      <w:r>
        <w:rPr>
          <w:rFonts w:hint="eastAsia"/>
        </w:rPr>
        <w:t>产品最终的智能功能安全设计方案，并指导</w:t>
      </w:r>
      <w:r>
        <w:rPr>
          <w:rFonts w:hint="eastAsia"/>
        </w:rPr>
        <w:t>A</w:t>
      </w:r>
      <w:r>
        <w:rPr>
          <w:rFonts w:hint="eastAsia"/>
        </w:rPr>
        <w:t>产品的工业生产。</w:t>
      </w:r>
    </w:p>
    <w:p w14:paraId="4FF3F101" w14:textId="77777777" w:rsidR="002B7771" w:rsidRDefault="002B7771" w:rsidP="009A3F65">
      <w:pPr>
        <w:ind w:firstLine="420"/>
      </w:pPr>
    </w:p>
    <w:p w14:paraId="3AC1ACD8" w14:textId="77777777" w:rsidR="002B7771" w:rsidRDefault="002B7771" w:rsidP="009A3F65">
      <w:pPr>
        <w:ind w:firstLine="420"/>
        <w:sectPr w:rsidR="002B7771" w:rsidSect="00BF4DEF">
          <w:pgSz w:w="11906" w:h="16838" w:code="9"/>
          <w:pgMar w:top="1418" w:right="1134" w:bottom="1134" w:left="1418" w:header="1418" w:footer="1134" w:gutter="0"/>
          <w:cols w:space="425"/>
          <w:docGrid w:type="lines" w:linePitch="312"/>
        </w:sectPr>
      </w:pPr>
    </w:p>
    <w:p w14:paraId="727FE3F7" w14:textId="23C194CF" w:rsidR="003675C1" w:rsidRPr="00E61195" w:rsidRDefault="00E61195" w:rsidP="00FF2767">
      <w:pPr>
        <w:spacing w:before="567" w:after="284"/>
        <w:ind w:firstLineChars="0" w:firstLine="0"/>
        <w:jc w:val="center"/>
        <w:outlineLvl w:val="0"/>
        <w:rPr>
          <w:rFonts w:ascii="黑体" w:eastAsia="黑体" w:hAnsi="黑体" w:hint="eastAsia"/>
        </w:rPr>
      </w:pPr>
      <w:bookmarkStart w:id="125" w:name="_Toc196145188"/>
      <w:r w:rsidRPr="00A17425">
        <w:rPr>
          <w:rFonts w:ascii="黑体" w:eastAsia="黑体" w:hAnsi="黑体" w:hint="eastAsia"/>
          <w:spacing w:val="105"/>
          <w:kern w:val="0"/>
          <w:fitText w:val="1470" w:id="-743769856"/>
        </w:rPr>
        <w:lastRenderedPageBreak/>
        <w:t>参考文</w:t>
      </w:r>
      <w:r w:rsidRPr="00A17425">
        <w:rPr>
          <w:rFonts w:ascii="黑体" w:eastAsia="黑体" w:hAnsi="黑体" w:hint="eastAsia"/>
          <w:kern w:val="0"/>
          <w:fitText w:val="1470" w:id="-743769856"/>
        </w:rPr>
        <w:t>献</w:t>
      </w:r>
      <w:bookmarkEnd w:id="125"/>
    </w:p>
    <w:p w14:paraId="4318E1DD" w14:textId="77777777" w:rsidR="002F0220" w:rsidRDefault="002F0220" w:rsidP="002F0220">
      <w:pPr>
        <w:pStyle w:val="af3"/>
        <w:numPr>
          <w:ilvl w:val="0"/>
          <w:numId w:val="16"/>
        </w:numPr>
        <w:ind w:left="0" w:firstLine="420"/>
      </w:pPr>
      <w:r w:rsidRPr="00882F3E">
        <w:rPr>
          <w:rFonts w:hint="eastAsia"/>
        </w:rPr>
        <w:t xml:space="preserve">GB/T 20002.4-2015  </w:t>
      </w:r>
      <w:r w:rsidRPr="00882F3E">
        <w:rPr>
          <w:rFonts w:hint="eastAsia"/>
        </w:rPr>
        <w:t>标准中特定内容的起草</w:t>
      </w:r>
      <w:r w:rsidRPr="00882F3E">
        <w:rPr>
          <w:rFonts w:hint="eastAsia"/>
        </w:rPr>
        <w:t xml:space="preserve"> </w:t>
      </w:r>
      <w:r>
        <w:rPr>
          <w:rFonts w:hint="eastAsia"/>
        </w:rPr>
        <w:t xml:space="preserve"> </w:t>
      </w:r>
      <w:r w:rsidRPr="00882F3E">
        <w:rPr>
          <w:rFonts w:hint="eastAsia"/>
        </w:rPr>
        <w:t>第</w:t>
      </w:r>
      <w:r w:rsidRPr="00882F3E">
        <w:rPr>
          <w:rFonts w:hint="eastAsia"/>
        </w:rPr>
        <w:t>4</w:t>
      </w:r>
      <w:r w:rsidRPr="00882F3E">
        <w:rPr>
          <w:rFonts w:hint="eastAsia"/>
        </w:rPr>
        <w:t>部分：标准中涉及安全的内容</w:t>
      </w:r>
    </w:p>
    <w:p w14:paraId="2BBC573E" w14:textId="77777777" w:rsidR="002F0220" w:rsidRDefault="002F0220" w:rsidP="002F0220">
      <w:pPr>
        <w:pStyle w:val="af3"/>
        <w:numPr>
          <w:ilvl w:val="0"/>
          <w:numId w:val="16"/>
        </w:numPr>
        <w:ind w:left="0" w:firstLine="420"/>
      </w:pPr>
      <w:r w:rsidRPr="00082B61">
        <w:rPr>
          <w:rFonts w:hint="eastAsia"/>
        </w:rPr>
        <w:t>GB</w:t>
      </w:r>
      <w:r>
        <w:rPr>
          <w:rFonts w:hint="eastAsia"/>
        </w:rPr>
        <w:t>/</w:t>
      </w:r>
      <w:r w:rsidRPr="00082B61">
        <w:rPr>
          <w:rFonts w:hint="eastAsia"/>
        </w:rPr>
        <w:t>T 20438.</w:t>
      </w:r>
      <w:r>
        <w:rPr>
          <w:rFonts w:hint="eastAsia"/>
        </w:rPr>
        <w:t>1</w:t>
      </w:r>
      <w:r w:rsidRPr="00082B61">
        <w:rPr>
          <w:rFonts w:hint="eastAsia"/>
        </w:rPr>
        <w:t xml:space="preserve">-2017 </w:t>
      </w:r>
      <w:r>
        <w:rPr>
          <w:rFonts w:hint="eastAsia"/>
        </w:rPr>
        <w:t xml:space="preserve"> </w:t>
      </w:r>
      <w:r w:rsidRPr="00082B61">
        <w:rPr>
          <w:rFonts w:hint="eastAsia"/>
        </w:rPr>
        <w:t>电气</w:t>
      </w:r>
      <w:r w:rsidRPr="00082B61">
        <w:rPr>
          <w:rFonts w:hint="eastAsia"/>
        </w:rPr>
        <w:t>/</w:t>
      </w:r>
      <w:r w:rsidRPr="00082B61">
        <w:rPr>
          <w:rFonts w:hint="eastAsia"/>
        </w:rPr>
        <w:t>电子</w:t>
      </w:r>
      <w:r w:rsidRPr="00082B61">
        <w:rPr>
          <w:rFonts w:hint="eastAsia"/>
        </w:rPr>
        <w:t>/</w:t>
      </w:r>
      <w:r w:rsidRPr="00082B61">
        <w:rPr>
          <w:rFonts w:hint="eastAsia"/>
        </w:rPr>
        <w:t>可编程电子安全相关系统的功能安全</w:t>
      </w:r>
      <w:r w:rsidRPr="00082B61">
        <w:rPr>
          <w:rFonts w:hint="eastAsia"/>
        </w:rPr>
        <w:t xml:space="preserve"> </w:t>
      </w:r>
      <w:r>
        <w:rPr>
          <w:rFonts w:hint="eastAsia"/>
        </w:rPr>
        <w:t xml:space="preserve"> </w:t>
      </w:r>
      <w:r w:rsidRPr="006C517B">
        <w:t>第</w:t>
      </w:r>
      <w:r w:rsidRPr="006C517B">
        <w:t>1</w:t>
      </w:r>
      <w:r w:rsidRPr="006C517B">
        <w:t>部分：一般要求</w:t>
      </w:r>
    </w:p>
    <w:p w14:paraId="736BA788" w14:textId="77777777" w:rsidR="002F0220" w:rsidRDefault="002F0220" w:rsidP="002F0220">
      <w:pPr>
        <w:pStyle w:val="af3"/>
        <w:numPr>
          <w:ilvl w:val="0"/>
          <w:numId w:val="16"/>
        </w:numPr>
        <w:ind w:left="0" w:firstLine="420"/>
      </w:pPr>
      <w:r w:rsidRPr="00082B61">
        <w:rPr>
          <w:rFonts w:hint="eastAsia"/>
        </w:rPr>
        <w:t>GB</w:t>
      </w:r>
      <w:r>
        <w:rPr>
          <w:rFonts w:hint="eastAsia"/>
        </w:rPr>
        <w:t>/</w:t>
      </w:r>
      <w:r w:rsidRPr="00082B61">
        <w:rPr>
          <w:rFonts w:hint="eastAsia"/>
        </w:rPr>
        <w:t xml:space="preserve">T 20438.5-2017 </w:t>
      </w:r>
      <w:r>
        <w:rPr>
          <w:rFonts w:hint="eastAsia"/>
        </w:rPr>
        <w:t xml:space="preserve"> </w:t>
      </w:r>
      <w:r w:rsidRPr="00082B61">
        <w:rPr>
          <w:rFonts w:hint="eastAsia"/>
        </w:rPr>
        <w:t>电气</w:t>
      </w:r>
      <w:r w:rsidRPr="00082B61">
        <w:rPr>
          <w:rFonts w:hint="eastAsia"/>
        </w:rPr>
        <w:t>/</w:t>
      </w:r>
      <w:r w:rsidRPr="00082B61">
        <w:rPr>
          <w:rFonts w:hint="eastAsia"/>
        </w:rPr>
        <w:t>电子</w:t>
      </w:r>
      <w:r w:rsidRPr="00082B61">
        <w:rPr>
          <w:rFonts w:hint="eastAsia"/>
        </w:rPr>
        <w:t>/</w:t>
      </w:r>
      <w:r w:rsidRPr="00082B61">
        <w:rPr>
          <w:rFonts w:hint="eastAsia"/>
        </w:rPr>
        <w:t>可编程电子安全相关系统的功能安全</w:t>
      </w:r>
      <w:r w:rsidRPr="00082B61">
        <w:rPr>
          <w:rFonts w:hint="eastAsia"/>
        </w:rPr>
        <w:t xml:space="preserve"> </w:t>
      </w:r>
      <w:r>
        <w:rPr>
          <w:rFonts w:hint="eastAsia"/>
        </w:rPr>
        <w:t xml:space="preserve"> </w:t>
      </w:r>
      <w:r w:rsidRPr="00082B61">
        <w:rPr>
          <w:rFonts w:hint="eastAsia"/>
        </w:rPr>
        <w:t>第</w:t>
      </w:r>
      <w:r w:rsidRPr="00082B61">
        <w:rPr>
          <w:rFonts w:hint="eastAsia"/>
        </w:rPr>
        <w:t>5</w:t>
      </w:r>
      <w:r w:rsidRPr="00082B61">
        <w:rPr>
          <w:rFonts w:hint="eastAsia"/>
        </w:rPr>
        <w:t>部分：确定安全完整性等级的方法示例</w:t>
      </w:r>
    </w:p>
    <w:p w14:paraId="142AD02D" w14:textId="7B195D4B" w:rsidR="00BC7B0A" w:rsidRDefault="00BC7B0A" w:rsidP="002F0220">
      <w:pPr>
        <w:pStyle w:val="af3"/>
        <w:numPr>
          <w:ilvl w:val="0"/>
          <w:numId w:val="16"/>
        </w:numPr>
        <w:ind w:left="0" w:firstLine="420"/>
      </w:pPr>
      <w:r>
        <w:rPr>
          <w:rFonts w:hint="eastAsia"/>
        </w:rPr>
        <w:t xml:space="preserve">GB/T 21109.3-2007  </w:t>
      </w:r>
      <w:r>
        <w:rPr>
          <w:rFonts w:hint="eastAsia"/>
        </w:rPr>
        <w:t>过程工业领域安全仪表系统的功能安全</w:t>
      </w:r>
      <w:r>
        <w:rPr>
          <w:rFonts w:hint="eastAsia"/>
        </w:rPr>
        <w:t xml:space="preserve">  </w:t>
      </w:r>
      <w:r>
        <w:rPr>
          <w:rFonts w:hint="eastAsia"/>
        </w:rPr>
        <w:t>第</w:t>
      </w:r>
      <w:r>
        <w:rPr>
          <w:rFonts w:hint="eastAsia"/>
        </w:rPr>
        <w:t>3</w:t>
      </w:r>
      <w:r>
        <w:rPr>
          <w:rFonts w:hint="eastAsia"/>
        </w:rPr>
        <w:t>部分：确定要求的安全完整性等级的</w:t>
      </w:r>
      <w:r w:rsidR="00B8142E">
        <w:rPr>
          <w:rFonts w:hint="eastAsia"/>
        </w:rPr>
        <w:t>指南</w:t>
      </w:r>
    </w:p>
    <w:p w14:paraId="686A7C99" w14:textId="77777777" w:rsidR="002F0220" w:rsidRDefault="002F0220" w:rsidP="002F0220">
      <w:pPr>
        <w:pStyle w:val="af3"/>
        <w:numPr>
          <w:ilvl w:val="0"/>
          <w:numId w:val="16"/>
        </w:numPr>
        <w:ind w:left="0" w:firstLine="420"/>
      </w:pPr>
      <w:r>
        <w:rPr>
          <w:rFonts w:hint="eastAsia"/>
        </w:rPr>
        <w:t xml:space="preserve">GB/T 28219-2018  </w:t>
      </w:r>
      <w:r>
        <w:rPr>
          <w:rFonts w:hint="eastAsia"/>
        </w:rPr>
        <w:t>智能家用电器通用技术要求</w:t>
      </w:r>
    </w:p>
    <w:p w14:paraId="01D90C0E" w14:textId="77777777" w:rsidR="002F0220" w:rsidRDefault="002F0220" w:rsidP="002F0220">
      <w:pPr>
        <w:pStyle w:val="af3"/>
        <w:numPr>
          <w:ilvl w:val="0"/>
          <w:numId w:val="16"/>
        </w:numPr>
        <w:ind w:left="0" w:firstLine="420"/>
      </w:pPr>
      <w:r>
        <w:rPr>
          <w:rFonts w:hint="eastAsia"/>
        </w:rPr>
        <w:t xml:space="preserve">GB/T 29289-2012  </w:t>
      </w:r>
      <w:r>
        <w:rPr>
          <w:rFonts w:hint="eastAsia"/>
        </w:rPr>
        <w:t>消费品安全设计通则</w:t>
      </w:r>
    </w:p>
    <w:p w14:paraId="2DC3EC30" w14:textId="77777777" w:rsidR="002F0220" w:rsidRDefault="002F0220" w:rsidP="002F0220">
      <w:pPr>
        <w:pStyle w:val="af3"/>
        <w:numPr>
          <w:ilvl w:val="0"/>
          <w:numId w:val="16"/>
        </w:numPr>
        <w:ind w:left="0" w:firstLine="420"/>
      </w:pPr>
      <w:r>
        <w:rPr>
          <w:rFonts w:hint="eastAsia"/>
        </w:rPr>
        <w:t xml:space="preserve">GB/T 34400-2017  </w:t>
      </w:r>
      <w:r>
        <w:rPr>
          <w:rFonts w:hint="eastAsia"/>
        </w:rPr>
        <w:t>消费品召回</w:t>
      </w:r>
      <w:r>
        <w:rPr>
          <w:rFonts w:hint="eastAsia"/>
        </w:rPr>
        <w:t xml:space="preserve">  </w:t>
      </w:r>
      <w:r>
        <w:rPr>
          <w:rFonts w:hint="eastAsia"/>
        </w:rPr>
        <w:t>生产者指南</w:t>
      </w:r>
    </w:p>
    <w:p w14:paraId="50AC0A8C" w14:textId="77777777" w:rsidR="002F0220" w:rsidRDefault="002F0220" w:rsidP="002F0220">
      <w:pPr>
        <w:pStyle w:val="af3"/>
        <w:numPr>
          <w:ilvl w:val="0"/>
          <w:numId w:val="16"/>
        </w:numPr>
        <w:ind w:left="0" w:firstLine="420"/>
      </w:pPr>
      <w:r>
        <w:rPr>
          <w:rFonts w:hint="eastAsia"/>
        </w:rPr>
        <w:t xml:space="preserve">GB/T 35248-2017  </w:t>
      </w:r>
      <w:r>
        <w:rPr>
          <w:rFonts w:hint="eastAsia"/>
        </w:rPr>
        <w:t>消费品安全</w:t>
      </w:r>
      <w:r>
        <w:rPr>
          <w:rFonts w:hint="eastAsia"/>
        </w:rPr>
        <w:t xml:space="preserve">  </w:t>
      </w:r>
      <w:r>
        <w:rPr>
          <w:rFonts w:hint="eastAsia"/>
        </w:rPr>
        <w:t>供应商指南</w:t>
      </w:r>
    </w:p>
    <w:p w14:paraId="6BA809E1" w14:textId="77777777" w:rsidR="002F0220" w:rsidRDefault="002F0220" w:rsidP="002F0220">
      <w:pPr>
        <w:pStyle w:val="af3"/>
        <w:numPr>
          <w:ilvl w:val="0"/>
          <w:numId w:val="16"/>
        </w:numPr>
        <w:ind w:left="0" w:firstLine="420"/>
      </w:pPr>
      <w:r>
        <w:rPr>
          <w:rFonts w:hint="eastAsia"/>
        </w:rPr>
        <w:t xml:space="preserve">GB/T 40979-2021  </w:t>
      </w:r>
      <w:r>
        <w:rPr>
          <w:rFonts w:hint="eastAsia"/>
        </w:rPr>
        <w:t>智能家用电器个人信息保护要求和测评方法</w:t>
      </w:r>
    </w:p>
    <w:p w14:paraId="20F0CF50" w14:textId="77777777" w:rsidR="002F0220" w:rsidRDefault="002F0220" w:rsidP="002F0220">
      <w:pPr>
        <w:pStyle w:val="af3"/>
        <w:numPr>
          <w:ilvl w:val="0"/>
          <w:numId w:val="16"/>
        </w:numPr>
        <w:ind w:left="0" w:firstLine="420"/>
      </w:pPr>
      <w:r>
        <w:rPr>
          <w:rFonts w:hint="eastAsia"/>
        </w:rPr>
        <w:t xml:space="preserve">GB/T 41295.3-2022  </w:t>
      </w:r>
      <w:r>
        <w:rPr>
          <w:rFonts w:hint="eastAsia"/>
        </w:rPr>
        <w:t>功能安全应用指南</w:t>
      </w:r>
      <w:r>
        <w:rPr>
          <w:rFonts w:hint="eastAsia"/>
        </w:rPr>
        <w:t xml:space="preserve">  </w:t>
      </w:r>
      <w:r>
        <w:rPr>
          <w:rFonts w:hint="eastAsia"/>
        </w:rPr>
        <w:t>第</w:t>
      </w:r>
      <w:r>
        <w:rPr>
          <w:rFonts w:hint="eastAsia"/>
        </w:rPr>
        <w:t>3</w:t>
      </w:r>
      <w:r>
        <w:rPr>
          <w:rFonts w:hint="eastAsia"/>
        </w:rPr>
        <w:t>部分：测试验证</w:t>
      </w:r>
    </w:p>
    <w:p w14:paraId="54BE9E3E" w14:textId="43F3FBC9" w:rsidR="00082B61" w:rsidRDefault="00082B61" w:rsidP="000036ED">
      <w:pPr>
        <w:pStyle w:val="af3"/>
        <w:numPr>
          <w:ilvl w:val="0"/>
          <w:numId w:val="16"/>
        </w:numPr>
        <w:ind w:left="0" w:firstLine="420"/>
      </w:pPr>
      <w:r>
        <w:rPr>
          <w:rFonts w:hint="eastAsia"/>
        </w:rPr>
        <w:t xml:space="preserve">GB/T 41302-2022  </w:t>
      </w:r>
      <w:r>
        <w:rPr>
          <w:rFonts w:hint="eastAsia"/>
        </w:rPr>
        <w:t>工业产品数据字典通用要求</w:t>
      </w:r>
    </w:p>
    <w:p w14:paraId="5EA06FFC" w14:textId="77777777" w:rsidR="002F0220" w:rsidRPr="003675C1" w:rsidRDefault="002F0220" w:rsidP="002F0220">
      <w:pPr>
        <w:pStyle w:val="af3"/>
        <w:numPr>
          <w:ilvl w:val="0"/>
          <w:numId w:val="16"/>
        </w:numPr>
        <w:ind w:left="0" w:firstLine="420"/>
      </w:pPr>
      <w:r>
        <w:rPr>
          <w:rFonts w:hint="eastAsia"/>
        </w:rPr>
        <w:t xml:space="preserve">GB/T 41387-2022  </w:t>
      </w:r>
      <w:r>
        <w:rPr>
          <w:rFonts w:hint="eastAsia"/>
        </w:rPr>
        <w:t>信息安全技术</w:t>
      </w:r>
      <w:r>
        <w:rPr>
          <w:rFonts w:hint="eastAsia"/>
        </w:rPr>
        <w:t xml:space="preserve">  </w:t>
      </w:r>
      <w:r>
        <w:rPr>
          <w:rFonts w:hint="eastAsia"/>
        </w:rPr>
        <w:t>智能家居通用安全规范</w:t>
      </w:r>
    </w:p>
    <w:p w14:paraId="719DED7B" w14:textId="77777777" w:rsidR="002F0220" w:rsidRDefault="002F0220" w:rsidP="002F0220">
      <w:pPr>
        <w:pStyle w:val="af3"/>
        <w:numPr>
          <w:ilvl w:val="0"/>
          <w:numId w:val="16"/>
        </w:numPr>
        <w:ind w:left="0" w:firstLine="420"/>
      </w:pPr>
      <w:r>
        <w:rPr>
          <w:rFonts w:hint="eastAsia"/>
        </w:rPr>
        <w:t xml:space="preserve">GB/T 41789-2022  </w:t>
      </w:r>
      <w:r>
        <w:rPr>
          <w:rFonts w:hint="eastAsia"/>
        </w:rPr>
        <w:t>智能家用电器的通用安全技术要求</w:t>
      </w:r>
    </w:p>
    <w:p w14:paraId="2FC99800" w14:textId="020F23AB" w:rsidR="00082B61" w:rsidRDefault="00082B61" w:rsidP="000036ED">
      <w:pPr>
        <w:pStyle w:val="af3"/>
        <w:numPr>
          <w:ilvl w:val="0"/>
          <w:numId w:val="16"/>
        </w:numPr>
        <w:ind w:left="0" w:firstLine="420"/>
      </w:pPr>
      <w:r>
        <w:rPr>
          <w:rFonts w:hint="eastAsia"/>
        </w:rPr>
        <w:t xml:space="preserve">GB/T 41790-2022  </w:t>
      </w:r>
      <w:r>
        <w:rPr>
          <w:rFonts w:hint="eastAsia"/>
        </w:rPr>
        <w:t>智能消费品质量安全改进指南</w:t>
      </w:r>
    </w:p>
    <w:p w14:paraId="273B9932" w14:textId="1831B6FB" w:rsidR="00845239" w:rsidRDefault="00845239" w:rsidP="000036ED">
      <w:pPr>
        <w:pStyle w:val="af3"/>
        <w:numPr>
          <w:ilvl w:val="0"/>
          <w:numId w:val="16"/>
        </w:numPr>
        <w:ind w:left="0" w:firstLine="420"/>
      </w:pPr>
      <w:r>
        <w:rPr>
          <w:rFonts w:hint="eastAsia"/>
        </w:rPr>
        <w:t xml:space="preserve">GB/T 43942-2024  </w:t>
      </w:r>
      <w:r>
        <w:rPr>
          <w:rFonts w:hint="eastAsia"/>
        </w:rPr>
        <w:t>智能船舶风险评估方法</w:t>
      </w:r>
    </w:p>
    <w:p w14:paraId="674A4EEC" w14:textId="0F43219B" w:rsidR="007B48C2" w:rsidRDefault="007B48C2" w:rsidP="000036ED">
      <w:pPr>
        <w:pStyle w:val="af3"/>
        <w:numPr>
          <w:ilvl w:val="0"/>
          <w:numId w:val="16"/>
        </w:numPr>
        <w:ind w:left="0" w:firstLine="420"/>
      </w:pPr>
      <w:r>
        <w:rPr>
          <w:rFonts w:hint="eastAsia"/>
        </w:rPr>
        <w:t xml:space="preserve">GB/T 44602-2024  </w:t>
      </w:r>
      <w:r>
        <w:rPr>
          <w:rFonts w:hint="eastAsia"/>
        </w:rPr>
        <w:t>网络安全技术</w:t>
      </w:r>
      <w:r>
        <w:rPr>
          <w:rFonts w:hint="eastAsia"/>
        </w:rPr>
        <w:t xml:space="preserve">  </w:t>
      </w:r>
      <w:r>
        <w:rPr>
          <w:rFonts w:hint="eastAsia"/>
        </w:rPr>
        <w:t>智能门锁网络安全技术规范</w:t>
      </w:r>
    </w:p>
    <w:p w14:paraId="685B2928" w14:textId="41B52A7A" w:rsidR="00C96980" w:rsidRDefault="00C96980" w:rsidP="000036ED">
      <w:pPr>
        <w:pStyle w:val="af3"/>
        <w:numPr>
          <w:ilvl w:val="0"/>
          <w:numId w:val="16"/>
        </w:numPr>
        <w:ind w:left="0" w:firstLine="420"/>
      </w:pPr>
      <w:r>
        <w:rPr>
          <w:rFonts w:hint="eastAsia"/>
        </w:rPr>
        <w:t xml:space="preserve">GB/T 45097.1-2024  </w:t>
      </w:r>
      <w:r>
        <w:rPr>
          <w:rFonts w:hint="eastAsia"/>
        </w:rPr>
        <w:t>智能消费品安全</w:t>
      </w:r>
      <w:r>
        <w:rPr>
          <w:rFonts w:hint="eastAsia"/>
        </w:rPr>
        <w:t xml:space="preserve">  </w:t>
      </w:r>
      <w:r>
        <w:rPr>
          <w:rFonts w:hint="eastAsia"/>
        </w:rPr>
        <w:t>第</w:t>
      </w:r>
      <w:r>
        <w:rPr>
          <w:rFonts w:hint="eastAsia"/>
        </w:rPr>
        <w:t>1</w:t>
      </w:r>
      <w:r>
        <w:rPr>
          <w:rFonts w:hint="eastAsia"/>
        </w:rPr>
        <w:t>部分：危害（源）识别</w:t>
      </w:r>
    </w:p>
    <w:p w14:paraId="288FEE7B" w14:textId="2B822776" w:rsidR="002F0220" w:rsidRDefault="00082B61" w:rsidP="00C36B1A">
      <w:pPr>
        <w:pStyle w:val="af3"/>
        <w:numPr>
          <w:ilvl w:val="0"/>
          <w:numId w:val="16"/>
        </w:numPr>
        <w:ind w:left="0" w:firstLine="420"/>
      </w:pPr>
      <w:r>
        <w:rPr>
          <w:rFonts w:hint="eastAsia"/>
        </w:rPr>
        <w:t>GB/T 45097.</w:t>
      </w:r>
      <w:r w:rsidR="00C96980">
        <w:rPr>
          <w:rFonts w:hint="eastAsia"/>
        </w:rPr>
        <w:t>2</w:t>
      </w:r>
      <w:r>
        <w:rPr>
          <w:rFonts w:hint="eastAsia"/>
        </w:rPr>
        <w:t xml:space="preserve">-2024  </w:t>
      </w:r>
      <w:r>
        <w:rPr>
          <w:rFonts w:hint="eastAsia"/>
        </w:rPr>
        <w:t>智能消费品安全</w:t>
      </w:r>
      <w:r w:rsidR="00C00BCB">
        <w:rPr>
          <w:rFonts w:hint="eastAsia"/>
        </w:rPr>
        <w:t xml:space="preserve"> </w:t>
      </w:r>
      <w:r>
        <w:rPr>
          <w:rFonts w:hint="eastAsia"/>
        </w:rPr>
        <w:t xml:space="preserve"> </w:t>
      </w:r>
      <w:r>
        <w:rPr>
          <w:rFonts w:hint="eastAsia"/>
        </w:rPr>
        <w:t>第</w:t>
      </w:r>
      <w:r w:rsidR="00C96980">
        <w:rPr>
          <w:rFonts w:hint="eastAsia"/>
        </w:rPr>
        <w:t>2</w:t>
      </w:r>
      <w:r>
        <w:rPr>
          <w:rFonts w:hint="eastAsia"/>
        </w:rPr>
        <w:t>部分：</w:t>
      </w:r>
      <w:r w:rsidR="00C96980">
        <w:rPr>
          <w:rFonts w:hint="eastAsia"/>
        </w:rPr>
        <w:t>风险评估</w:t>
      </w:r>
    </w:p>
    <w:p w14:paraId="51569851" w14:textId="1E625266" w:rsidR="00396BC4" w:rsidRPr="003675C1" w:rsidRDefault="00396BC4" w:rsidP="00C36B1A">
      <w:pPr>
        <w:pStyle w:val="af3"/>
        <w:numPr>
          <w:ilvl w:val="0"/>
          <w:numId w:val="16"/>
        </w:numPr>
        <w:ind w:left="0" w:firstLine="420"/>
      </w:pPr>
      <w:r>
        <w:rPr>
          <w:rFonts w:hint="eastAsia"/>
        </w:rPr>
        <w:t xml:space="preserve">GA 374-2019  </w:t>
      </w:r>
      <w:r>
        <w:rPr>
          <w:rFonts w:hint="eastAsia"/>
        </w:rPr>
        <w:t>电子防盗锁</w:t>
      </w:r>
    </w:p>
    <w:sectPr w:rsidR="00396BC4" w:rsidRPr="003675C1" w:rsidSect="00BF4DEF">
      <w:pgSz w:w="11906" w:h="16838" w:code="9"/>
      <w:pgMar w:top="1418" w:right="1134" w:bottom="1134" w:left="1418"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56A1C" w14:textId="77777777" w:rsidR="00F933F8" w:rsidRDefault="00F933F8" w:rsidP="00E64CDD">
      <w:pPr>
        <w:ind w:firstLine="420"/>
      </w:pPr>
      <w:r>
        <w:separator/>
      </w:r>
    </w:p>
  </w:endnote>
  <w:endnote w:type="continuationSeparator" w:id="0">
    <w:p w14:paraId="6CE34CFA" w14:textId="77777777" w:rsidR="00F933F8" w:rsidRDefault="00F933F8" w:rsidP="00E64CD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5B36" w14:textId="77777777" w:rsidR="00E64CDD" w:rsidRDefault="00E64CD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8170" w14:textId="1154C9DD" w:rsidR="00E64CDD" w:rsidRDefault="00E64CDD" w:rsidP="00BC20ED">
    <w:pPr>
      <w:pStyle w:val="af8"/>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4BDF" w14:textId="77777777" w:rsidR="00E64CDD" w:rsidRDefault="00E64CDD">
    <w:pPr>
      <w:pStyle w:val="af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659138"/>
      <w:docPartObj>
        <w:docPartGallery w:val="Page Numbers (Bottom of Page)"/>
        <w:docPartUnique/>
      </w:docPartObj>
    </w:sdtPr>
    <w:sdtContent>
      <w:p w14:paraId="02B27CFF" w14:textId="5DABCD8A" w:rsidR="00654801" w:rsidRDefault="00654801" w:rsidP="00461DCF">
        <w:pPr>
          <w:pStyle w:val="af8"/>
          <w:spacing w:afterLines="100" w:after="240"/>
          <w:ind w:left="284" w:firstLineChars="0" w:firstLine="0"/>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9E57" w14:textId="77777777" w:rsidR="00BC20ED" w:rsidRDefault="00000000" w:rsidP="00461DCF">
    <w:pPr>
      <w:pStyle w:val="af8"/>
      <w:spacing w:afterLines="100" w:after="240"/>
      <w:ind w:right="284" w:firstLineChars="0" w:firstLine="0"/>
      <w:jc w:val="right"/>
    </w:pPr>
    <w:sdt>
      <w:sdtPr>
        <w:id w:val="-1477679055"/>
        <w:docPartObj>
          <w:docPartGallery w:val="Page Numbers (Bottom of Page)"/>
          <w:docPartUnique/>
        </w:docPartObj>
      </w:sdtPr>
      <w:sdtContent>
        <w:r w:rsidR="00BC20ED">
          <w:fldChar w:fldCharType="begin"/>
        </w:r>
        <w:r w:rsidR="00BC20ED">
          <w:instrText>PAGE   \* MERGEFORMAT</w:instrText>
        </w:r>
        <w:r w:rsidR="00BC20ED">
          <w:fldChar w:fldCharType="separate"/>
        </w:r>
        <w:r w:rsidR="00BC20ED">
          <w:rPr>
            <w:lang w:val="zh-CN"/>
          </w:rPr>
          <w:t>2</w:t>
        </w:r>
        <w:r w:rsidR="00BC20ED">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626522"/>
      <w:docPartObj>
        <w:docPartGallery w:val="Page Numbers (Bottom of Page)"/>
        <w:docPartUnique/>
      </w:docPartObj>
    </w:sdtPr>
    <w:sdtContent>
      <w:p w14:paraId="44AB4C0D" w14:textId="77777777" w:rsidR="00747CF9" w:rsidRDefault="00747CF9" w:rsidP="00461DCF">
        <w:pPr>
          <w:pStyle w:val="af8"/>
          <w:spacing w:afterLines="100" w:after="240"/>
          <w:ind w:left="284" w:firstLineChars="0" w:firstLine="0"/>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9DAF" w14:textId="77777777" w:rsidR="00ED243B" w:rsidRDefault="00000000" w:rsidP="00461DCF">
    <w:pPr>
      <w:pStyle w:val="af8"/>
      <w:spacing w:afterLines="100" w:after="240"/>
      <w:ind w:right="284" w:firstLineChars="0" w:firstLine="0"/>
      <w:jc w:val="right"/>
    </w:pPr>
    <w:sdt>
      <w:sdtPr>
        <w:id w:val="-551999967"/>
        <w:docPartObj>
          <w:docPartGallery w:val="Page Numbers (Bottom of Page)"/>
          <w:docPartUnique/>
        </w:docPartObj>
      </w:sdtPr>
      <w:sdtContent>
        <w:r w:rsidR="00ED243B">
          <w:fldChar w:fldCharType="begin"/>
        </w:r>
        <w:r w:rsidR="00ED243B">
          <w:instrText>PAGE   \* MERGEFORMAT</w:instrText>
        </w:r>
        <w:r w:rsidR="00ED243B">
          <w:fldChar w:fldCharType="separate"/>
        </w:r>
        <w:r w:rsidR="00ED243B">
          <w:rPr>
            <w:lang w:val="zh-CN"/>
          </w:rPr>
          <w:t>2</w:t>
        </w:r>
        <w:r w:rsidR="00ED243B">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251014"/>
      <w:docPartObj>
        <w:docPartGallery w:val="Page Numbers (Bottom of Page)"/>
        <w:docPartUnique/>
      </w:docPartObj>
    </w:sdtPr>
    <w:sdtContent>
      <w:p w14:paraId="73CC15E0" w14:textId="39BAE03F" w:rsidR="00747CF9" w:rsidRDefault="00747CF9" w:rsidP="00CA0730">
        <w:pPr>
          <w:pStyle w:val="af8"/>
          <w:spacing w:afterLines="100" w:after="240"/>
          <w:ind w:right="284" w:firstLineChars="0" w:firstLine="0"/>
          <w:jc w:val="right"/>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DE84C" w14:textId="77777777" w:rsidR="00F933F8" w:rsidRDefault="00F933F8" w:rsidP="00E64CDD">
      <w:pPr>
        <w:ind w:firstLine="420"/>
      </w:pPr>
      <w:r>
        <w:separator/>
      </w:r>
    </w:p>
  </w:footnote>
  <w:footnote w:type="continuationSeparator" w:id="0">
    <w:p w14:paraId="3BBDFA09" w14:textId="77777777" w:rsidR="00F933F8" w:rsidRDefault="00F933F8" w:rsidP="00E64CD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D9C0" w14:textId="77777777" w:rsidR="00E64CDD" w:rsidRDefault="00E64CDD" w:rsidP="00BC20ED">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0AD0" w14:textId="77777777" w:rsidR="00E64CDD" w:rsidRDefault="00E64CDD" w:rsidP="00E64CDD">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0629" w14:textId="49748C50" w:rsidR="00E64CDD" w:rsidRDefault="004A6327" w:rsidP="004A6327">
    <w:pPr>
      <w:pStyle w:val="a9"/>
      <w:pBdr>
        <w:bottom w:val="none" w:sz="0" w:space="0" w:color="auto"/>
      </w:pBdr>
      <w:spacing w:after="851"/>
      <w:jc w:val="right"/>
    </w:pPr>
    <w:r w:rsidRPr="00ED243B">
      <w:rPr>
        <w:rFonts w:ascii="黑体" w:eastAsia="黑体" w:hAnsi="黑体" w:hint="eastAsia"/>
        <w:sz w:val="21"/>
        <w:szCs w:val="21"/>
      </w:rPr>
      <w:t>GB/T XXXXX-XXXX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3EF0" w14:textId="2D533866" w:rsidR="00654801" w:rsidRPr="00ED243B" w:rsidRDefault="00BC20ED" w:rsidP="00461DCC">
    <w:pPr>
      <w:pStyle w:val="a9"/>
      <w:pBdr>
        <w:bottom w:val="none" w:sz="0" w:space="0" w:color="auto"/>
      </w:pBdr>
      <w:spacing w:after="851"/>
      <w:jc w:val="left"/>
      <w:rPr>
        <w:rFonts w:ascii="黑体" w:eastAsia="黑体" w:hAnsi="黑体" w:hint="eastAsia"/>
      </w:rPr>
    </w:pPr>
    <w:r w:rsidRPr="00ED243B">
      <w:rPr>
        <w:rFonts w:ascii="黑体" w:eastAsia="黑体" w:hAnsi="黑体" w:cs="Times New Roman"/>
        <w:sz w:val="21"/>
        <w:szCs w:val="21"/>
      </w:rPr>
      <w:t>GB/T</w:t>
    </w:r>
    <w:r w:rsidRPr="00ED243B">
      <w:rPr>
        <w:rFonts w:ascii="黑体" w:eastAsia="黑体" w:hAnsi="黑体" w:hint="eastAsia"/>
        <w:sz w:val="21"/>
        <w:szCs w:val="21"/>
      </w:rPr>
      <w:t xml:space="preserve"> XXXXX-XXXX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3315" w14:textId="2709F289" w:rsidR="009549B2" w:rsidRPr="00ED243B" w:rsidRDefault="00BC20ED" w:rsidP="004A6327">
    <w:pPr>
      <w:pStyle w:val="a9"/>
      <w:pBdr>
        <w:bottom w:val="none" w:sz="0" w:space="0" w:color="auto"/>
      </w:pBdr>
      <w:spacing w:after="851"/>
      <w:jc w:val="right"/>
      <w:rPr>
        <w:rFonts w:ascii="黑体" w:eastAsia="黑体" w:hAnsi="黑体" w:hint="eastAsia"/>
        <w:sz w:val="21"/>
        <w:szCs w:val="21"/>
      </w:rPr>
    </w:pPr>
    <w:r w:rsidRPr="00ED243B">
      <w:rPr>
        <w:rFonts w:ascii="黑体" w:eastAsia="黑体" w:hAnsi="黑体" w:hint="eastAsia"/>
        <w:sz w:val="21"/>
        <w:szCs w:val="21"/>
      </w:rPr>
      <w:t>GB/T XXXXX-XXXX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0810" w14:textId="77777777" w:rsidR="004A6327" w:rsidRPr="00ED243B" w:rsidRDefault="004A6327" w:rsidP="004A6327">
    <w:pPr>
      <w:pStyle w:val="a9"/>
      <w:pBdr>
        <w:bottom w:val="none" w:sz="0" w:space="0" w:color="auto"/>
      </w:pBdr>
      <w:spacing w:after="284"/>
      <w:jc w:val="left"/>
      <w:rPr>
        <w:rFonts w:ascii="黑体" w:eastAsia="黑体" w:hAnsi="黑体" w:hint="eastAsia"/>
      </w:rPr>
    </w:pPr>
    <w:r w:rsidRPr="00ED243B">
      <w:rPr>
        <w:rFonts w:ascii="黑体" w:eastAsia="黑体" w:hAnsi="黑体" w:cs="Times New Roman"/>
        <w:sz w:val="21"/>
        <w:szCs w:val="21"/>
      </w:rPr>
      <w:t>GB/T</w:t>
    </w:r>
    <w:r w:rsidRPr="00ED243B">
      <w:rPr>
        <w:rFonts w:ascii="黑体" w:eastAsia="黑体" w:hAnsi="黑体" w:hint="eastAsia"/>
        <w:sz w:val="21"/>
        <w:szCs w:val="21"/>
      </w:rPr>
      <w:t xml:space="preserve"> XXXXX-XXXX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AC77" w14:textId="77777777" w:rsidR="004A6327" w:rsidRPr="00ED243B" w:rsidRDefault="004A6327" w:rsidP="005C5C75">
    <w:pPr>
      <w:pStyle w:val="a9"/>
      <w:pBdr>
        <w:bottom w:val="none" w:sz="0" w:space="0" w:color="auto"/>
      </w:pBdr>
      <w:spacing w:after="284"/>
      <w:jc w:val="right"/>
      <w:rPr>
        <w:rFonts w:ascii="黑体" w:eastAsia="黑体" w:hAnsi="黑体" w:hint="eastAsia"/>
        <w:sz w:val="21"/>
        <w:szCs w:val="21"/>
      </w:rPr>
    </w:pPr>
    <w:r w:rsidRPr="00ED243B">
      <w:rPr>
        <w:rFonts w:ascii="黑体" w:eastAsia="黑体" w:hAnsi="黑体" w:hint="eastAsia"/>
        <w:sz w:val="21"/>
        <w:szCs w:val="21"/>
      </w:rPr>
      <w:t>GB/T XXXXX-XXXX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3024" w14:textId="77777777" w:rsidR="005C5C75" w:rsidRDefault="005C5C75" w:rsidP="004A6327">
    <w:pPr>
      <w:pStyle w:val="a9"/>
      <w:pBdr>
        <w:bottom w:val="none" w:sz="0" w:space="0" w:color="auto"/>
      </w:pBdr>
      <w:spacing w:after="851"/>
      <w:jc w:val="right"/>
    </w:pPr>
    <w:r w:rsidRPr="00ED243B">
      <w:rPr>
        <w:rFonts w:ascii="黑体" w:eastAsia="黑体" w:hAnsi="黑体" w:hint="eastAsia"/>
        <w:sz w:val="21"/>
        <w:szCs w:val="21"/>
      </w:rPr>
      <w:t>GB/T 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774DF8"/>
    <w:multiLevelType w:val="singleLevel"/>
    <w:tmpl w:val="B3774DF8"/>
    <w:lvl w:ilvl="0">
      <w:start w:val="1"/>
      <w:numFmt w:val="lowerLetter"/>
      <w:suff w:val="space"/>
      <w:lvlText w:val="%1)"/>
      <w:lvlJc w:val="left"/>
    </w:lvl>
  </w:abstractNum>
  <w:abstractNum w:abstractNumId="1" w15:restartNumberingAfterBreak="0">
    <w:nsid w:val="B9EF727C"/>
    <w:multiLevelType w:val="singleLevel"/>
    <w:tmpl w:val="B9EF727C"/>
    <w:lvl w:ilvl="0">
      <w:start w:val="1"/>
      <w:numFmt w:val="lowerLetter"/>
      <w:suff w:val="space"/>
      <w:lvlText w:val="%1）"/>
      <w:lvlJc w:val="left"/>
    </w:lvl>
  </w:abstractNum>
  <w:abstractNum w:abstractNumId="2" w15:restartNumberingAfterBreak="0">
    <w:nsid w:val="BBA1E876"/>
    <w:multiLevelType w:val="multilevel"/>
    <w:tmpl w:val="BBA1E876"/>
    <w:lvl w:ilvl="0">
      <w:start w:val="1"/>
      <w:numFmt w:val="lowerLetter"/>
      <w:lvlText w:val="%1)"/>
      <w:lvlJc w:val="left"/>
      <w:pPr>
        <w:ind w:left="860" w:hanging="440"/>
      </w:pPr>
    </w:lvl>
    <w:lvl w:ilvl="1">
      <w:start w:val="1"/>
      <w:numFmt w:val="decimal"/>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01914A56"/>
    <w:multiLevelType w:val="hybridMultilevel"/>
    <w:tmpl w:val="4734F68A"/>
    <w:lvl w:ilvl="0" w:tplc="FFFFFFFF">
      <w:start w:val="1"/>
      <w:numFmt w:val="lowerLetter"/>
      <w:lvlText w:val="%1)"/>
      <w:lvlJc w:val="left"/>
      <w:pPr>
        <w:ind w:left="860" w:hanging="440"/>
      </w:pPr>
    </w:lvl>
    <w:lvl w:ilvl="1" w:tplc="FFFFFFF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4" w15:restartNumberingAfterBreak="0">
    <w:nsid w:val="067F540A"/>
    <w:multiLevelType w:val="hybridMultilevel"/>
    <w:tmpl w:val="4734F68A"/>
    <w:lvl w:ilvl="0" w:tplc="FFFFFFFF">
      <w:start w:val="1"/>
      <w:numFmt w:val="lowerLetter"/>
      <w:lvlText w:val="%1)"/>
      <w:lvlJc w:val="left"/>
      <w:pPr>
        <w:ind w:left="860" w:hanging="440"/>
      </w:pPr>
    </w:lvl>
    <w:lvl w:ilvl="1" w:tplc="FFFFFFF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5" w15:restartNumberingAfterBreak="0">
    <w:nsid w:val="0E5A3A63"/>
    <w:multiLevelType w:val="hybridMultilevel"/>
    <w:tmpl w:val="4FEECD72"/>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154A72B3"/>
    <w:multiLevelType w:val="hybridMultilevel"/>
    <w:tmpl w:val="0FD6C79E"/>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A027D4A"/>
    <w:multiLevelType w:val="multilevel"/>
    <w:tmpl w:val="9FD66E3E"/>
    <w:lvl w:ilvl="0">
      <w:start w:val="1"/>
      <w:numFmt w:val="decimal"/>
      <w:suff w:val="nothing"/>
      <w:lvlText w:val="%1  "/>
      <w:lvlJc w:val="left"/>
      <w:pPr>
        <w:ind w:left="0" w:firstLine="0"/>
      </w:pPr>
      <w:rPr>
        <w:rFonts w:ascii="黑体" w:hAnsi="黑体" w:hint="eastAsia"/>
      </w:rPr>
    </w:lvl>
    <w:lvl w:ilvl="1">
      <w:start w:val="1"/>
      <w:numFmt w:val="decimal"/>
      <w:suff w:val="nothing"/>
      <w:lvlText w:val="%1.%2  "/>
      <w:lvlJc w:val="left"/>
      <w:pPr>
        <w:ind w:left="0" w:firstLine="0"/>
      </w:pPr>
      <w:rPr>
        <w:rFonts w:ascii="黑体" w:hAnsi="黑体" w:hint="eastAsia"/>
      </w:rPr>
    </w:lvl>
    <w:lvl w:ilvl="2">
      <w:start w:val="1"/>
      <w:numFmt w:val="decimal"/>
      <w:suff w:val="nothing"/>
      <w:lvlText w:val="%1.%2.%3  "/>
      <w:lvlJc w:val="left"/>
      <w:pPr>
        <w:ind w:left="0" w:firstLine="0"/>
      </w:pPr>
      <w:rPr>
        <w:rFonts w:ascii="黑体" w:hAnsi="黑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CF50D24"/>
    <w:multiLevelType w:val="hybridMultilevel"/>
    <w:tmpl w:val="B76C1AE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2125358F"/>
    <w:multiLevelType w:val="hybridMultilevel"/>
    <w:tmpl w:val="8BBE96B0"/>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0" w15:restartNumberingAfterBreak="0">
    <w:nsid w:val="2A3E53C2"/>
    <w:multiLevelType w:val="hybridMultilevel"/>
    <w:tmpl w:val="4734F68A"/>
    <w:lvl w:ilvl="0" w:tplc="FFFFFFFF">
      <w:start w:val="1"/>
      <w:numFmt w:val="lowerLetter"/>
      <w:lvlText w:val="%1)"/>
      <w:lvlJc w:val="left"/>
      <w:pPr>
        <w:ind w:left="860" w:hanging="440"/>
      </w:pPr>
    </w:lvl>
    <w:lvl w:ilvl="1" w:tplc="FFFFFFF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1" w15:restartNumberingAfterBreak="0">
    <w:nsid w:val="2B6174D2"/>
    <w:multiLevelType w:val="hybridMultilevel"/>
    <w:tmpl w:val="8BBE96B0"/>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2" w15:restartNumberingAfterBreak="0">
    <w:nsid w:val="2BCC7412"/>
    <w:multiLevelType w:val="hybridMultilevel"/>
    <w:tmpl w:val="4734F68A"/>
    <w:lvl w:ilvl="0" w:tplc="FFFFFFFF">
      <w:start w:val="1"/>
      <w:numFmt w:val="lowerLetter"/>
      <w:lvlText w:val="%1)"/>
      <w:lvlJc w:val="left"/>
      <w:pPr>
        <w:ind w:left="860" w:hanging="440"/>
      </w:pPr>
    </w:lvl>
    <w:lvl w:ilvl="1" w:tplc="04090011">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3" w15:restartNumberingAfterBreak="0">
    <w:nsid w:val="31135647"/>
    <w:multiLevelType w:val="hybridMultilevel"/>
    <w:tmpl w:val="4734F68A"/>
    <w:lvl w:ilvl="0" w:tplc="FFFFFFFF">
      <w:start w:val="1"/>
      <w:numFmt w:val="lowerLetter"/>
      <w:lvlText w:val="%1)"/>
      <w:lvlJc w:val="left"/>
      <w:pPr>
        <w:ind w:left="860" w:hanging="440"/>
      </w:pPr>
    </w:lvl>
    <w:lvl w:ilvl="1" w:tplc="FFFFFFF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4" w15:restartNumberingAfterBreak="0">
    <w:nsid w:val="349B5BBE"/>
    <w:multiLevelType w:val="hybridMultilevel"/>
    <w:tmpl w:val="4734F68A"/>
    <w:lvl w:ilvl="0" w:tplc="FFFFFFFF">
      <w:start w:val="1"/>
      <w:numFmt w:val="lowerLetter"/>
      <w:lvlText w:val="%1)"/>
      <w:lvlJc w:val="left"/>
      <w:pPr>
        <w:ind w:left="860" w:hanging="440"/>
      </w:pPr>
    </w:lvl>
    <w:lvl w:ilvl="1" w:tplc="FFFFFFF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5" w15:restartNumberingAfterBreak="0">
    <w:nsid w:val="388C0E88"/>
    <w:multiLevelType w:val="hybridMultilevel"/>
    <w:tmpl w:val="5B2AEEC0"/>
    <w:lvl w:ilvl="0" w:tplc="FFFFFFFF">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3B806096"/>
    <w:multiLevelType w:val="multilevel"/>
    <w:tmpl w:val="A9360F86"/>
    <w:lvl w:ilvl="0">
      <w:start w:val="1"/>
      <w:numFmt w:val="decimal"/>
      <w:pStyle w:val="1"/>
      <w:suff w:val="nothing"/>
      <w:lvlText w:val="%1  "/>
      <w:lvlJc w:val="left"/>
      <w:pPr>
        <w:ind w:left="3686"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E520A21"/>
    <w:multiLevelType w:val="hybridMultilevel"/>
    <w:tmpl w:val="8BBE96B0"/>
    <w:lvl w:ilvl="0" w:tplc="FFFFFFFF">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43107B80"/>
    <w:multiLevelType w:val="hybridMultilevel"/>
    <w:tmpl w:val="4734F68A"/>
    <w:lvl w:ilvl="0" w:tplc="FFFFFFFF">
      <w:start w:val="1"/>
      <w:numFmt w:val="lowerLetter"/>
      <w:lvlText w:val="%1)"/>
      <w:lvlJc w:val="left"/>
      <w:pPr>
        <w:ind w:left="860" w:hanging="440"/>
      </w:pPr>
    </w:lvl>
    <w:lvl w:ilvl="1" w:tplc="FFFFFFF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9" w15:restartNumberingAfterBreak="0">
    <w:nsid w:val="48F35E3B"/>
    <w:multiLevelType w:val="hybridMultilevel"/>
    <w:tmpl w:val="8DB4D524"/>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498C44F9"/>
    <w:multiLevelType w:val="hybridMultilevel"/>
    <w:tmpl w:val="4734F68A"/>
    <w:lvl w:ilvl="0" w:tplc="FFFFFFFF">
      <w:start w:val="1"/>
      <w:numFmt w:val="lowerLetter"/>
      <w:lvlText w:val="%1)"/>
      <w:lvlJc w:val="left"/>
      <w:pPr>
        <w:ind w:left="860" w:hanging="440"/>
      </w:pPr>
    </w:lvl>
    <w:lvl w:ilvl="1" w:tplc="FFFFFFF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5B232682"/>
    <w:multiLevelType w:val="hybridMultilevel"/>
    <w:tmpl w:val="E3B895C0"/>
    <w:lvl w:ilvl="0" w:tplc="53345E32">
      <w:start w:val="1"/>
      <w:numFmt w:val="decimal"/>
      <w:suff w:val="nothing"/>
      <w:lvlText w:val="[%1]  "/>
      <w:lvlJc w:val="left"/>
      <w:pPr>
        <w:ind w:left="86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EAE05FE"/>
    <w:multiLevelType w:val="multilevel"/>
    <w:tmpl w:val="BBA1E876"/>
    <w:lvl w:ilvl="0">
      <w:start w:val="1"/>
      <w:numFmt w:val="lowerLetter"/>
      <w:lvlText w:val="%1)"/>
      <w:lvlJc w:val="left"/>
      <w:pPr>
        <w:ind w:left="860" w:hanging="440"/>
      </w:pPr>
    </w:lvl>
    <w:lvl w:ilvl="1">
      <w:start w:val="1"/>
      <w:numFmt w:val="decimal"/>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60A56FBA"/>
    <w:multiLevelType w:val="multilevel"/>
    <w:tmpl w:val="BBA1E876"/>
    <w:lvl w:ilvl="0">
      <w:start w:val="1"/>
      <w:numFmt w:val="lowerLetter"/>
      <w:lvlText w:val="%1)"/>
      <w:lvlJc w:val="left"/>
      <w:pPr>
        <w:ind w:left="860" w:hanging="440"/>
      </w:pPr>
    </w:lvl>
    <w:lvl w:ilvl="1">
      <w:start w:val="1"/>
      <w:numFmt w:val="decimal"/>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65500CA9"/>
    <w:multiLevelType w:val="hybridMultilevel"/>
    <w:tmpl w:val="4FEECD72"/>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5" w15:restartNumberingAfterBreak="0">
    <w:nsid w:val="67404B8B"/>
    <w:multiLevelType w:val="hybridMultilevel"/>
    <w:tmpl w:val="4734F68A"/>
    <w:lvl w:ilvl="0" w:tplc="FFFFFFFF">
      <w:start w:val="1"/>
      <w:numFmt w:val="lowerLetter"/>
      <w:lvlText w:val="%1)"/>
      <w:lvlJc w:val="left"/>
      <w:pPr>
        <w:ind w:left="860" w:hanging="440"/>
      </w:pPr>
    </w:lvl>
    <w:lvl w:ilvl="1" w:tplc="FFFFFFF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6" w15:restartNumberingAfterBreak="0">
    <w:nsid w:val="7EA01532"/>
    <w:multiLevelType w:val="hybridMultilevel"/>
    <w:tmpl w:val="4734F68A"/>
    <w:lvl w:ilvl="0" w:tplc="FFFFFFFF">
      <w:start w:val="1"/>
      <w:numFmt w:val="lowerLetter"/>
      <w:lvlText w:val="%1)"/>
      <w:lvlJc w:val="left"/>
      <w:pPr>
        <w:ind w:left="860" w:hanging="440"/>
      </w:pPr>
    </w:lvl>
    <w:lvl w:ilvl="1" w:tplc="FFFFFFFF">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num w:numId="1" w16cid:durableId="2124490860">
    <w:abstractNumId w:val="16"/>
  </w:num>
  <w:num w:numId="2" w16cid:durableId="328096153">
    <w:abstractNumId w:val="16"/>
  </w:num>
  <w:num w:numId="3" w16cid:durableId="22826101">
    <w:abstractNumId w:val="16"/>
  </w:num>
  <w:num w:numId="4" w16cid:durableId="732891147">
    <w:abstractNumId w:val="19"/>
  </w:num>
  <w:num w:numId="5" w16cid:durableId="371418065">
    <w:abstractNumId w:val="12"/>
  </w:num>
  <w:num w:numId="6" w16cid:durableId="1031952186">
    <w:abstractNumId w:val="4"/>
  </w:num>
  <w:num w:numId="7" w16cid:durableId="1126509965">
    <w:abstractNumId w:val="26"/>
  </w:num>
  <w:num w:numId="8" w16cid:durableId="1517845365">
    <w:abstractNumId w:val="8"/>
  </w:num>
  <w:num w:numId="9" w16cid:durableId="302388478">
    <w:abstractNumId w:val="5"/>
  </w:num>
  <w:num w:numId="10" w16cid:durableId="1010647540">
    <w:abstractNumId w:val="13"/>
  </w:num>
  <w:num w:numId="11" w16cid:durableId="58289320">
    <w:abstractNumId w:val="10"/>
  </w:num>
  <w:num w:numId="12" w16cid:durableId="1117289783">
    <w:abstractNumId w:val="14"/>
  </w:num>
  <w:num w:numId="13" w16cid:durableId="179010431">
    <w:abstractNumId w:val="3"/>
  </w:num>
  <w:num w:numId="14" w16cid:durableId="1019159054">
    <w:abstractNumId w:val="16"/>
    <w:lvlOverride w:ilvl="0">
      <w:lvl w:ilvl="0">
        <w:start w:val="1"/>
        <w:numFmt w:val="decimal"/>
        <w:pStyle w:val="1"/>
        <w:suff w:val="nothing"/>
        <w:lvlText w:val="%1  "/>
        <w:lvlJc w:val="left"/>
        <w:pPr>
          <w:ind w:left="0" w:firstLine="0"/>
        </w:pPr>
        <w:rPr>
          <w:rFonts w:ascii="黑体" w:hAnsi="黑体" w:hint="eastAsia"/>
        </w:rPr>
      </w:lvl>
    </w:lvlOverride>
    <w:lvlOverride w:ilvl="1">
      <w:lvl w:ilvl="1">
        <w:start w:val="1"/>
        <w:numFmt w:val="decimal"/>
        <w:pStyle w:val="2"/>
        <w:suff w:val="nothing"/>
        <w:lvlText w:val="%1.%2  "/>
        <w:lvlJc w:val="left"/>
        <w:pPr>
          <w:ind w:left="0" w:firstLine="0"/>
        </w:pPr>
        <w:rPr>
          <w:rFonts w:ascii="黑体" w:hAnsi="黑体" w:hint="eastAsia"/>
        </w:rPr>
      </w:lvl>
    </w:lvlOverride>
    <w:lvlOverride w:ilvl="2">
      <w:lvl w:ilvl="2">
        <w:start w:val="1"/>
        <w:numFmt w:val="decimal"/>
        <w:pStyle w:val="3"/>
        <w:suff w:val="nothing"/>
        <w:lvlText w:val="%1.%2.%3  "/>
        <w:lvlJc w:val="left"/>
        <w:pPr>
          <w:ind w:left="0" w:firstLine="0"/>
        </w:pPr>
        <w:rPr>
          <w:rFonts w:ascii="黑体" w:hAnsi="黑体"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5" w16cid:durableId="1583222454">
    <w:abstractNumId w:val="7"/>
  </w:num>
  <w:num w:numId="16" w16cid:durableId="678433591">
    <w:abstractNumId w:val="21"/>
  </w:num>
  <w:num w:numId="17" w16cid:durableId="1643071801">
    <w:abstractNumId w:val="25"/>
  </w:num>
  <w:num w:numId="18" w16cid:durableId="1911110013">
    <w:abstractNumId w:val="15"/>
  </w:num>
  <w:num w:numId="19" w16cid:durableId="1417898859">
    <w:abstractNumId w:val="17"/>
  </w:num>
  <w:num w:numId="20" w16cid:durableId="550655439">
    <w:abstractNumId w:val="1"/>
  </w:num>
  <w:num w:numId="21" w16cid:durableId="115222014">
    <w:abstractNumId w:val="2"/>
  </w:num>
  <w:num w:numId="22" w16cid:durableId="387150082">
    <w:abstractNumId w:val="22"/>
  </w:num>
  <w:num w:numId="23" w16cid:durableId="1496336255">
    <w:abstractNumId w:val="0"/>
  </w:num>
  <w:num w:numId="24" w16cid:durableId="134302905">
    <w:abstractNumId w:val="23"/>
  </w:num>
  <w:num w:numId="25" w16cid:durableId="1393236228">
    <w:abstractNumId w:val="20"/>
  </w:num>
  <w:num w:numId="26" w16cid:durableId="1396510916">
    <w:abstractNumId w:val="24"/>
  </w:num>
  <w:num w:numId="27" w16cid:durableId="779691295">
    <w:abstractNumId w:val="18"/>
  </w:num>
  <w:num w:numId="28" w16cid:durableId="1934318042">
    <w:abstractNumId w:val="9"/>
  </w:num>
  <w:num w:numId="29" w16cid:durableId="1065955621">
    <w:abstractNumId w:val="6"/>
  </w:num>
  <w:num w:numId="30" w16cid:durableId="1944217398">
    <w:abstractNumId w:val="11"/>
  </w:num>
  <w:num w:numId="31" w16cid:durableId="600795417">
    <w:abstractNumId w:val="16"/>
  </w:num>
  <w:num w:numId="32" w16cid:durableId="1525245034">
    <w:abstractNumId w:val="16"/>
  </w:num>
  <w:num w:numId="33" w16cid:durableId="78784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AC"/>
    <w:rsid w:val="000009BD"/>
    <w:rsid w:val="00002705"/>
    <w:rsid w:val="000036ED"/>
    <w:rsid w:val="00004E0A"/>
    <w:rsid w:val="00005704"/>
    <w:rsid w:val="00005711"/>
    <w:rsid w:val="0000790E"/>
    <w:rsid w:val="00010124"/>
    <w:rsid w:val="0001156F"/>
    <w:rsid w:val="000149AC"/>
    <w:rsid w:val="00016063"/>
    <w:rsid w:val="00017423"/>
    <w:rsid w:val="0002030E"/>
    <w:rsid w:val="000260CA"/>
    <w:rsid w:val="000264E3"/>
    <w:rsid w:val="00027415"/>
    <w:rsid w:val="000311FD"/>
    <w:rsid w:val="0003217F"/>
    <w:rsid w:val="00032B96"/>
    <w:rsid w:val="0003587B"/>
    <w:rsid w:val="000364EC"/>
    <w:rsid w:val="00037665"/>
    <w:rsid w:val="00037BB8"/>
    <w:rsid w:val="000411A9"/>
    <w:rsid w:val="00047E4A"/>
    <w:rsid w:val="00050F04"/>
    <w:rsid w:val="000543C9"/>
    <w:rsid w:val="00063565"/>
    <w:rsid w:val="00064B1D"/>
    <w:rsid w:val="00066A2C"/>
    <w:rsid w:val="00066C0C"/>
    <w:rsid w:val="000720D9"/>
    <w:rsid w:val="00072722"/>
    <w:rsid w:val="00074B7A"/>
    <w:rsid w:val="00075680"/>
    <w:rsid w:val="000760C4"/>
    <w:rsid w:val="00080C81"/>
    <w:rsid w:val="000820E2"/>
    <w:rsid w:val="00082B61"/>
    <w:rsid w:val="00082C5B"/>
    <w:rsid w:val="000929FA"/>
    <w:rsid w:val="00092C6D"/>
    <w:rsid w:val="000A19EE"/>
    <w:rsid w:val="000A19F9"/>
    <w:rsid w:val="000A207D"/>
    <w:rsid w:val="000A36C7"/>
    <w:rsid w:val="000A3F5C"/>
    <w:rsid w:val="000A4BE7"/>
    <w:rsid w:val="000A5948"/>
    <w:rsid w:val="000B139A"/>
    <w:rsid w:val="000B28A3"/>
    <w:rsid w:val="000B5FE7"/>
    <w:rsid w:val="000B6EEB"/>
    <w:rsid w:val="000C64E2"/>
    <w:rsid w:val="000D1B76"/>
    <w:rsid w:val="000D52F8"/>
    <w:rsid w:val="000D65FE"/>
    <w:rsid w:val="000D6B03"/>
    <w:rsid w:val="000D7DD8"/>
    <w:rsid w:val="000E0EDF"/>
    <w:rsid w:val="000E16C0"/>
    <w:rsid w:val="000E1A7B"/>
    <w:rsid w:val="000E3C24"/>
    <w:rsid w:val="000F0BAF"/>
    <w:rsid w:val="000F0D9D"/>
    <w:rsid w:val="000F227F"/>
    <w:rsid w:val="000F487C"/>
    <w:rsid w:val="000F4F50"/>
    <w:rsid w:val="000F61A4"/>
    <w:rsid w:val="000F7267"/>
    <w:rsid w:val="00106CC8"/>
    <w:rsid w:val="00106E81"/>
    <w:rsid w:val="00106EEB"/>
    <w:rsid w:val="001101D8"/>
    <w:rsid w:val="00110D05"/>
    <w:rsid w:val="0011501C"/>
    <w:rsid w:val="001150AE"/>
    <w:rsid w:val="0011742D"/>
    <w:rsid w:val="00121043"/>
    <w:rsid w:val="00122058"/>
    <w:rsid w:val="00124633"/>
    <w:rsid w:val="001249DD"/>
    <w:rsid w:val="0012525F"/>
    <w:rsid w:val="00130177"/>
    <w:rsid w:val="00130A90"/>
    <w:rsid w:val="00132E75"/>
    <w:rsid w:val="00135768"/>
    <w:rsid w:val="00135B6C"/>
    <w:rsid w:val="00136F5A"/>
    <w:rsid w:val="00137A30"/>
    <w:rsid w:val="0014146C"/>
    <w:rsid w:val="0014386B"/>
    <w:rsid w:val="00145EDB"/>
    <w:rsid w:val="00151364"/>
    <w:rsid w:val="0015179E"/>
    <w:rsid w:val="00151A37"/>
    <w:rsid w:val="00154D82"/>
    <w:rsid w:val="001552AE"/>
    <w:rsid w:val="00155FCC"/>
    <w:rsid w:val="0015712B"/>
    <w:rsid w:val="00166CDA"/>
    <w:rsid w:val="0016796D"/>
    <w:rsid w:val="00170658"/>
    <w:rsid w:val="0017444B"/>
    <w:rsid w:val="0018284F"/>
    <w:rsid w:val="00184851"/>
    <w:rsid w:val="00184E13"/>
    <w:rsid w:val="00192344"/>
    <w:rsid w:val="0019290F"/>
    <w:rsid w:val="001936F1"/>
    <w:rsid w:val="00195429"/>
    <w:rsid w:val="001966DA"/>
    <w:rsid w:val="001978CE"/>
    <w:rsid w:val="001A2393"/>
    <w:rsid w:val="001A3209"/>
    <w:rsid w:val="001A3D70"/>
    <w:rsid w:val="001A4839"/>
    <w:rsid w:val="001A4C06"/>
    <w:rsid w:val="001B182C"/>
    <w:rsid w:val="001B650A"/>
    <w:rsid w:val="001B7119"/>
    <w:rsid w:val="001B77D3"/>
    <w:rsid w:val="001C2105"/>
    <w:rsid w:val="001C2DE0"/>
    <w:rsid w:val="001C472D"/>
    <w:rsid w:val="001C4C28"/>
    <w:rsid w:val="001D1F22"/>
    <w:rsid w:val="001D2DEE"/>
    <w:rsid w:val="001E03B5"/>
    <w:rsid w:val="001E2797"/>
    <w:rsid w:val="001F2290"/>
    <w:rsid w:val="001F31DB"/>
    <w:rsid w:val="001F545E"/>
    <w:rsid w:val="001F6519"/>
    <w:rsid w:val="001F66B4"/>
    <w:rsid w:val="00200C26"/>
    <w:rsid w:val="0020197D"/>
    <w:rsid w:val="0020260D"/>
    <w:rsid w:val="00203884"/>
    <w:rsid w:val="00204C28"/>
    <w:rsid w:val="00204F91"/>
    <w:rsid w:val="00206C1A"/>
    <w:rsid w:val="00210A30"/>
    <w:rsid w:val="002127CB"/>
    <w:rsid w:val="00212995"/>
    <w:rsid w:val="002168B0"/>
    <w:rsid w:val="00217B56"/>
    <w:rsid w:val="00227EB6"/>
    <w:rsid w:val="00230E05"/>
    <w:rsid w:val="00233734"/>
    <w:rsid w:val="00233DD6"/>
    <w:rsid w:val="002343C6"/>
    <w:rsid w:val="00235E35"/>
    <w:rsid w:val="00241B90"/>
    <w:rsid w:val="002434D2"/>
    <w:rsid w:val="00244CDA"/>
    <w:rsid w:val="00245B24"/>
    <w:rsid w:val="00247111"/>
    <w:rsid w:val="00254082"/>
    <w:rsid w:val="0025616C"/>
    <w:rsid w:val="00257AD5"/>
    <w:rsid w:val="00257F24"/>
    <w:rsid w:val="002601E6"/>
    <w:rsid w:val="002710AE"/>
    <w:rsid w:val="00271FFB"/>
    <w:rsid w:val="00280564"/>
    <w:rsid w:val="00281AA5"/>
    <w:rsid w:val="00283122"/>
    <w:rsid w:val="0028417D"/>
    <w:rsid w:val="00285E99"/>
    <w:rsid w:val="002878CE"/>
    <w:rsid w:val="00291A8A"/>
    <w:rsid w:val="00292551"/>
    <w:rsid w:val="002929DF"/>
    <w:rsid w:val="00293DE5"/>
    <w:rsid w:val="0029440C"/>
    <w:rsid w:val="0029478E"/>
    <w:rsid w:val="002950B2"/>
    <w:rsid w:val="002A2E45"/>
    <w:rsid w:val="002A4759"/>
    <w:rsid w:val="002A4CCA"/>
    <w:rsid w:val="002A7E9A"/>
    <w:rsid w:val="002B11E5"/>
    <w:rsid w:val="002B14D4"/>
    <w:rsid w:val="002B1A14"/>
    <w:rsid w:val="002B4784"/>
    <w:rsid w:val="002B49CA"/>
    <w:rsid w:val="002B6552"/>
    <w:rsid w:val="002B6713"/>
    <w:rsid w:val="002B7771"/>
    <w:rsid w:val="002C192E"/>
    <w:rsid w:val="002C42A1"/>
    <w:rsid w:val="002C5FA0"/>
    <w:rsid w:val="002C74E5"/>
    <w:rsid w:val="002D3480"/>
    <w:rsid w:val="002D3B20"/>
    <w:rsid w:val="002E212D"/>
    <w:rsid w:val="002E309F"/>
    <w:rsid w:val="002E5AE6"/>
    <w:rsid w:val="002F0220"/>
    <w:rsid w:val="002F1BD3"/>
    <w:rsid w:val="002F205C"/>
    <w:rsid w:val="002F27F1"/>
    <w:rsid w:val="003000E5"/>
    <w:rsid w:val="00301265"/>
    <w:rsid w:val="0030376B"/>
    <w:rsid w:val="00306099"/>
    <w:rsid w:val="00307E89"/>
    <w:rsid w:val="00310AC7"/>
    <w:rsid w:val="0031235B"/>
    <w:rsid w:val="00314753"/>
    <w:rsid w:val="00321682"/>
    <w:rsid w:val="003221AB"/>
    <w:rsid w:val="00322C9F"/>
    <w:rsid w:val="00327E91"/>
    <w:rsid w:val="00331E45"/>
    <w:rsid w:val="003336B2"/>
    <w:rsid w:val="0033422E"/>
    <w:rsid w:val="003348BA"/>
    <w:rsid w:val="0033584B"/>
    <w:rsid w:val="0034295D"/>
    <w:rsid w:val="003450FA"/>
    <w:rsid w:val="00354F93"/>
    <w:rsid w:val="003574DB"/>
    <w:rsid w:val="00357A75"/>
    <w:rsid w:val="003650CD"/>
    <w:rsid w:val="003673B3"/>
    <w:rsid w:val="003675C1"/>
    <w:rsid w:val="00367BF5"/>
    <w:rsid w:val="0037055C"/>
    <w:rsid w:val="0037080C"/>
    <w:rsid w:val="003722C6"/>
    <w:rsid w:val="00380F94"/>
    <w:rsid w:val="0038188D"/>
    <w:rsid w:val="003821CC"/>
    <w:rsid w:val="003838F1"/>
    <w:rsid w:val="00383AFA"/>
    <w:rsid w:val="00384180"/>
    <w:rsid w:val="00384B1B"/>
    <w:rsid w:val="00387160"/>
    <w:rsid w:val="0039117F"/>
    <w:rsid w:val="003928AC"/>
    <w:rsid w:val="00396502"/>
    <w:rsid w:val="00396BC4"/>
    <w:rsid w:val="00396D0F"/>
    <w:rsid w:val="00397754"/>
    <w:rsid w:val="003A11BD"/>
    <w:rsid w:val="003A1E15"/>
    <w:rsid w:val="003A2B1B"/>
    <w:rsid w:val="003A3EE9"/>
    <w:rsid w:val="003A75CF"/>
    <w:rsid w:val="003B0F2B"/>
    <w:rsid w:val="003B2287"/>
    <w:rsid w:val="003B397D"/>
    <w:rsid w:val="003B5C78"/>
    <w:rsid w:val="003B6603"/>
    <w:rsid w:val="003C03D8"/>
    <w:rsid w:val="003C117D"/>
    <w:rsid w:val="003C315D"/>
    <w:rsid w:val="003C4F6F"/>
    <w:rsid w:val="003D031D"/>
    <w:rsid w:val="003D442F"/>
    <w:rsid w:val="003D45F0"/>
    <w:rsid w:val="003D705B"/>
    <w:rsid w:val="003E1496"/>
    <w:rsid w:val="003E1E09"/>
    <w:rsid w:val="003E664D"/>
    <w:rsid w:val="003F2D7E"/>
    <w:rsid w:val="003F3349"/>
    <w:rsid w:val="003F353C"/>
    <w:rsid w:val="003F49CD"/>
    <w:rsid w:val="003F54F4"/>
    <w:rsid w:val="003F6CF0"/>
    <w:rsid w:val="004002AE"/>
    <w:rsid w:val="00404E9E"/>
    <w:rsid w:val="00406059"/>
    <w:rsid w:val="00406D35"/>
    <w:rsid w:val="00407771"/>
    <w:rsid w:val="00413CA2"/>
    <w:rsid w:val="00414148"/>
    <w:rsid w:val="00422D6F"/>
    <w:rsid w:val="00423900"/>
    <w:rsid w:val="00423CD5"/>
    <w:rsid w:val="00423E41"/>
    <w:rsid w:val="004244AF"/>
    <w:rsid w:val="00424514"/>
    <w:rsid w:val="0042508E"/>
    <w:rsid w:val="0042553A"/>
    <w:rsid w:val="00432832"/>
    <w:rsid w:val="00434C9F"/>
    <w:rsid w:val="004352AB"/>
    <w:rsid w:val="00440439"/>
    <w:rsid w:val="004423F5"/>
    <w:rsid w:val="004426C0"/>
    <w:rsid w:val="0044493F"/>
    <w:rsid w:val="00445F21"/>
    <w:rsid w:val="00456B5F"/>
    <w:rsid w:val="0046042D"/>
    <w:rsid w:val="00461DCC"/>
    <w:rsid w:val="00461DCF"/>
    <w:rsid w:val="004676C3"/>
    <w:rsid w:val="004704D1"/>
    <w:rsid w:val="004713DF"/>
    <w:rsid w:val="004717D2"/>
    <w:rsid w:val="004721E1"/>
    <w:rsid w:val="0047582A"/>
    <w:rsid w:val="00475BC5"/>
    <w:rsid w:val="00475F5E"/>
    <w:rsid w:val="00476239"/>
    <w:rsid w:val="00481A48"/>
    <w:rsid w:val="00482A4D"/>
    <w:rsid w:val="00487A46"/>
    <w:rsid w:val="00492ED0"/>
    <w:rsid w:val="0049378A"/>
    <w:rsid w:val="00494F40"/>
    <w:rsid w:val="00495286"/>
    <w:rsid w:val="00497CAA"/>
    <w:rsid w:val="004A16BD"/>
    <w:rsid w:val="004A25A2"/>
    <w:rsid w:val="004A6327"/>
    <w:rsid w:val="004B5B8D"/>
    <w:rsid w:val="004B63F6"/>
    <w:rsid w:val="004B6A68"/>
    <w:rsid w:val="004B79B6"/>
    <w:rsid w:val="004B7A29"/>
    <w:rsid w:val="004C10A3"/>
    <w:rsid w:val="004C1BE4"/>
    <w:rsid w:val="004C274E"/>
    <w:rsid w:val="004C2CFB"/>
    <w:rsid w:val="004C44AC"/>
    <w:rsid w:val="004C4856"/>
    <w:rsid w:val="004C6F44"/>
    <w:rsid w:val="004C71AB"/>
    <w:rsid w:val="004D0688"/>
    <w:rsid w:val="004D1F68"/>
    <w:rsid w:val="004D224F"/>
    <w:rsid w:val="004D3329"/>
    <w:rsid w:val="004E1E1F"/>
    <w:rsid w:val="004E355B"/>
    <w:rsid w:val="004E7B14"/>
    <w:rsid w:val="004F2A44"/>
    <w:rsid w:val="004F44F1"/>
    <w:rsid w:val="004F5F02"/>
    <w:rsid w:val="00505609"/>
    <w:rsid w:val="00506F5A"/>
    <w:rsid w:val="005079B6"/>
    <w:rsid w:val="0051153B"/>
    <w:rsid w:val="00512208"/>
    <w:rsid w:val="00514029"/>
    <w:rsid w:val="00514842"/>
    <w:rsid w:val="00514C9A"/>
    <w:rsid w:val="005157F4"/>
    <w:rsid w:val="00520056"/>
    <w:rsid w:val="00523757"/>
    <w:rsid w:val="00524D49"/>
    <w:rsid w:val="00524E6B"/>
    <w:rsid w:val="005250D9"/>
    <w:rsid w:val="005300DE"/>
    <w:rsid w:val="005325D5"/>
    <w:rsid w:val="005358C8"/>
    <w:rsid w:val="0053602A"/>
    <w:rsid w:val="00537631"/>
    <w:rsid w:val="00540CA4"/>
    <w:rsid w:val="005449B3"/>
    <w:rsid w:val="00547D3F"/>
    <w:rsid w:val="00551EAD"/>
    <w:rsid w:val="00553753"/>
    <w:rsid w:val="00555807"/>
    <w:rsid w:val="005665EA"/>
    <w:rsid w:val="00566612"/>
    <w:rsid w:val="0056722B"/>
    <w:rsid w:val="00573F62"/>
    <w:rsid w:val="00575723"/>
    <w:rsid w:val="00575B14"/>
    <w:rsid w:val="00576FD7"/>
    <w:rsid w:val="005807C4"/>
    <w:rsid w:val="00580864"/>
    <w:rsid w:val="00582D11"/>
    <w:rsid w:val="005916C0"/>
    <w:rsid w:val="00592FF9"/>
    <w:rsid w:val="005953B0"/>
    <w:rsid w:val="00595DCE"/>
    <w:rsid w:val="0059644E"/>
    <w:rsid w:val="00596C8C"/>
    <w:rsid w:val="00597434"/>
    <w:rsid w:val="00597976"/>
    <w:rsid w:val="005A33D9"/>
    <w:rsid w:val="005A3A5E"/>
    <w:rsid w:val="005A3F16"/>
    <w:rsid w:val="005A564A"/>
    <w:rsid w:val="005B23EE"/>
    <w:rsid w:val="005B3ED6"/>
    <w:rsid w:val="005C3776"/>
    <w:rsid w:val="005C5C75"/>
    <w:rsid w:val="005C68EE"/>
    <w:rsid w:val="005C7A30"/>
    <w:rsid w:val="005D0182"/>
    <w:rsid w:val="005D0EE0"/>
    <w:rsid w:val="005D26BF"/>
    <w:rsid w:val="005D4076"/>
    <w:rsid w:val="005D7354"/>
    <w:rsid w:val="005D744F"/>
    <w:rsid w:val="005E0473"/>
    <w:rsid w:val="005E2D8A"/>
    <w:rsid w:val="005E353D"/>
    <w:rsid w:val="005E4402"/>
    <w:rsid w:val="005E69CC"/>
    <w:rsid w:val="005F263F"/>
    <w:rsid w:val="005F2EB9"/>
    <w:rsid w:val="005F3C50"/>
    <w:rsid w:val="005F4BE0"/>
    <w:rsid w:val="005F4D1C"/>
    <w:rsid w:val="005F7B0F"/>
    <w:rsid w:val="00603CD0"/>
    <w:rsid w:val="0061019A"/>
    <w:rsid w:val="00611173"/>
    <w:rsid w:val="00611568"/>
    <w:rsid w:val="0061343C"/>
    <w:rsid w:val="00614C6A"/>
    <w:rsid w:val="0062036E"/>
    <w:rsid w:val="00627E1F"/>
    <w:rsid w:val="00631250"/>
    <w:rsid w:val="00631EDF"/>
    <w:rsid w:val="0064139A"/>
    <w:rsid w:val="00643870"/>
    <w:rsid w:val="00645D2B"/>
    <w:rsid w:val="00650B8C"/>
    <w:rsid w:val="00654801"/>
    <w:rsid w:val="0065789D"/>
    <w:rsid w:val="00657931"/>
    <w:rsid w:val="00661538"/>
    <w:rsid w:val="00662142"/>
    <w:rsid w:val="006627AF"/>
    <w:rsid w:val="00666BAA"/>
    <w:rsid w:val="00666E8B"/>
    <w:rsid w:val="00667406"/>
    <w:rsid w:val="00671DAF"/>
    <w:rsid w:val="006764B8"/>
    <w:rsid w:val="0067701E"/>
    <w:rsid w:val="006770FE"/>
    <w:rsid w:val="00682DB5"/>
    <w:rsid w:val="00682E51"/>
    <w:rsid w:val="006834BD"/>
    <w:rsid w:val="00684B97"/>
    <w:rsid w:val="006857AA"/>
    <w:rsid w:val="0068661D"/>
    <w:rsid w:val="006901F4"/>
    <w:rsid w:val="00692DAC"/>
    <w:rsid w:val="006941C3"/>
    <w:rsid w:val="00695364"/>
    <w:rsid w:val="0069568B"/>
    <w:rsid w:val="006A5781"/>
    <w:rsid w:val="006A7051"/>
    <w:rsid w:val="006A74E9"/>
    <w:rsid w:val="006B0078"/>
    <w:rsid w:val="006B487E"/>
    <w:rsid w:val="006B48BC"/>
    <w:rsid w:val="006B4DB1"/>
    <w:rsid w:val="006B78F3"/>
    <w:rsid w:val="006B7941"/>
    <w:rsid w:val="006C0FBC"/>
    <w:rsid w:val="006C23B2"/>
    <w:rsid w:val="006C517B"/>
    <w:rsid w:val="006C668D"/>
    <w:rsid w:val="006C77A2"/>
    <w:rsid w:val="006D0021"/>
    <w:rsid w:val="006D63CD"/>
    <w:rsid w:val="006D7373"/>
    <w:rsid w:val="006E0E0A"/>
    <w:rsid w:val="006E576E"/>
    <w:rsid w:val="006E7329"/>
    <w:rsid w:val="006E74AE"/>
    <w:rsid w:val="006E7B7C"/>
    <w:rsid w:val="006F09B2"/>
    <w:rsid w:val="006F4073"/>
    <w:rsid w:val="006F4858"/>
    <w:rsid w:val="00703891"/>
    <w:rsid w:val="00703FAF"/>
    <w:rsid w:val="00706785"/>
    <w:rsid w:val="00711124"/>
    <w:rsid w:val="0071504A"/>
    <w:rsid w:val="00715EB6"/>
    <w:rsid w:val="00721FDA"/>
    <w:rsid w:val="00722B69"/>
    <w:rsid w:val="00722E9B"/>
    <w:rsid w:val="00727A94"/>
    <w:rsid w:val="00730240"/>
    <w:rsid w:val="00734044"/>
    <w:rsid w:val="00740EC8"/>
    <w:rsid w:val="00743C3D"/>
    <w:rsid w:val="00747CF9"/>
    <w:rsid w:val="007501D1"/>
    <w:rsid w:val="00751981"/>
    <w:rsid w:val="007524C7"/>
    <w:rsid w:val="00756E55"/>
    <w:rsid w:val="00760450"/>
    <w:rsid w:val="00760D18"/>
    <w:rsid w:val="007642BF"/>
    <w:rsid w:val="00765DD5"/>
    <w:rsid w:val="0077126A"/>
    <w:rsid w:val="0077141D"/>
    <w:rsid w:val="00771953"/>
    <w:rsid w:val="00776D84"/>
    <w:rsid w:val="00783092"/>
    <w:rsid w:val="007861AD"/>
    <w:rsid w:val="00791241"/>
    <w:rsid w:val="00791D82"/>
    <w:rsid w:val="00792DA2"/>
    <w:rsid w:val="00793C72"/>
    <w:rsid w:val="00795D13"/>
    <w:rsid w:val="00797C26"/>
    <w:rsid w:val="007A2E65"/>
    <w:rsid w:val="007A5537"/>
    <w:rsid w:val="007B48C2"/>
    <w:rsid w:val="007B701D"/>
    <w:rsid w:val="007C5036"/>
    <w:rsid w:val="007C6A0A"/>
    <w:rsid w:val="007C7B89"/>
    <w:rsid w:val="007D7680"/>
    <w:rsid w:val="007E06A9"/>
    <w:rsid w:val="007E120B"/>
    <w:rsid w:val="007E77FD"/>
    <w:rsid w:val="007F00D3"/>
    <w:rsid w:val="007F087C"/>
    <w:rsid w:val="007F1B49"/>
    <w:rsid w:val="007F5B5A"/>
    <w:rsid w:val="0080044E"/>
    <w:rsid w:val="00800CAE"/>
    <w:rsid w:val="00806277"/>
    <w:rsid w:val="008107BA"/>
    <w:rsid w:val="008117FB"/>
    <w:rsid w:val="00813AFA"/>
    <w:rsid w:val="00815BF9"/>
    <w:rsid w:val="00820098"/>
    <w:rsid w:val="00821391"/>
    <w:rsid w:val="00824BFE"/>
    <w:rsid w:val="00827F46"/>
    <w:rsid w:val="008311D4"/>
    <w:rsid w:val="008320E8"/>
    <w:rsid w:val="00832575"/>
    <w:rsid w:val="008337A2"/>
    <w:rsid w:val="008368E0"/>
    <w:rsid w:val="008437FF"/>
    <w:rsid w:val="0084518F"/>
    <w:rsid w:val="00845239"/>
    <w:rsid w:val="0084667A"/>
    <w:rsid w:val="00850AD5"/>
    <w:rsid w:val="00853A97"/>
    <w:rsid w:val="00857BB1"/>
    <w:rsid w:val="00857EDA"/>
    <w:rsid w:val="0086276E"/>
    <w:rsid w:val="00867404"/>
    <w:rsid w:val="008674F3"/>
    <w:rsid w:val="00871A8A"/>
    <w:rsid w:val="00872A70"/>
    <w:rsid w:val="00872C70"/>
    <w:rsid w:val="008765E6"/>
    <w:rsid w:val="00877932"/>
    <w:rsid w:val="00880712"/>
    <w:rsid w:val="00881B2D"/>
    <w:rsid w:val="008822EA"/>
    <w:rsid w:val="00882E9A"/>
    <w:rsid w:val="00882F3E"/>
    <w:rsid w:val="00884080"/>
    <w:rsid w:val="008841CB"/>
    <w:rsid w:val="008908E2"/>
    <w:rsid w:val="00891D09"/>
    <w:rsid w:val="00892127"/>
    <w:rsid w:val="00892CD1"/>
    <w:rsid w:val="00893F49"/>
    <w:rsid w:val="0089559E"/>
    <w:rsid w:val="008A2963"/>
    <w:rsid w:val="008A4FB9"/>
    <w:rsid w:val="008A54EA"/>
    <w:rsid w:val="008A55AD"/>
    <w:rsid w:val="008A75F7"/>
    <w:rsid w:val="008B079B"/>
    <w:rsid w:val="008B2855"/>
    <w:rsid w:val="008B2907"/>
    <w:rsid w:val="008B2E85"/>
    <w:rsid w:val="008B56FE"/>
    <w:rsid w:val="008B6A26"/>
    <w:rsid w:val="008B75D7"/>
    <w:rsid w:val="008B767C"/>
    <w:rsid w:val="008C3CA3"/>
    <w:rsid w:val="008D1B67"/>
    <w:rsid w:val="008D2CA2"/>
    <w:rsid w:val="008D5750"/>
    <w:rsid w:val="008D753F"/>
    <w:rsid w:val="008E0815"/>
    <w:rsid w:val="008E24CC"/>
    <w:rsid w:val="008E390A"/>
    <w:rsid w:val="008E485F"/>
    <w:rsid w:val="008F104C"/>
    <w:rsid w:val="008F71C5"/>
    <w:rsid w:val="00900D92"/>
    <w:rsid w:val="009130E6"/>
    <w:rsid w:val="009156C2"/>
    <w:rsid w:val="00915CEF"/>
    <w:rsid w:val="0091617F"/>
    <w:rsid w:val="00920AAB"/>
    <w:rsid w:val="00921398"/>
    <w:rsid w:val="009257B1"/>
    <w:rsid w:val="00945EBA"/>
    <w:rsid w:val="00950413"/>
    <w:rsid w:val="00951C1B"/>
    <w:rsid w:val="009533E8"/>
    <w:rsid w:val="00953957"/>
    <w:rsid w:val="009549B2"/>
    <w:rsid w:val="00956A4C"/>
    <w:rsid w:val="00957243"/>
    <w:rsid w:val="009575E5"/>
    <w:rsid w:val="009615A0"/>
    <w:rsid w:val="00962E73"/>
    <w:rsid w:val="00965BD2"/>
    <w:rsid w:val="009665D8"/>
    <w:rsid w:val="00971D15"/>
    <w:rsid w:val="00975F98"/>
    <w:rsid w:val="009766F8"/>
    <w:rsid w:val="009828C9"/>
    <w:rsid w:val="00986282"/>
    <w:rsid w:val="00987503"/>
    <w:rsid w:val="00991C54"/>
    <w:rsid w:val="009932DB"/>
    <w:rsid w:val="00993B22"/>
    <w:rsid w:val="00993BC6"/>
    <w:rsid w:val="00994333"/>
    <w:rsid w:val="00994805"/>
    <w:rsid w:val="009954C6"/>
    <w:rsid w:val="009958AA"/>
    <w:rsid w:val="009965FA"/>
    <w:rsid w:val="009A3F65"/>
    <w:rsid w:val="009A69FA"/>
    <w:rsid w:val="009B1BCA"/>
    <w:rsid w:val="009B37AC"/>
    <w:rsid w:val="009B485F"/>
    <w:rsid w:val="009B5F18"/>
    <w:rsid w:val="009C15B1"/>
    <w:rsid w:val="009C2B05"/>
    <w:rsid w:val="009C3100"/>
    <w:rsid w:val="009C3C1A"/>
    <w:rsid w:val="009C769B"/>
    <w:rsid w:val="009C780E"/>
    <w:rsid w:val="009D0288"/>
    <w:rsid w:val="009D15FB"/>
    <w:rsid w:val="009D189D"/>
    <w:rsid w:val="009D2C25"/>
    <w:rsid w:val="009D2F7A"/>
    <w:rsid w:val="009E0882"/>
    <w:rsid w:val="009E5B83"/>
    <w:rsid w:val="009E6328"/>
    <w:rsid w:val="009F2180"/>
    <w:rsid w:val="009F4391"/>
    <w:rsid w:val="009F459C"/>
    <w:rsid w:val="009F4AB8"/>
    <w:rsid w:val="009F4D02"/>
    <w:rsid w:val="00A03A48"/>
    <w:rsid w:val="00A059A6"/>
    <w:rsid w:val="00A10E59"/>
    <w:rsid w:val="00A14D82"/>
    <w:rsid w:val="00A17425"/>
    <w:rsid w:val="00A20548"/>
    <w:rsid w:val="00A26EF6"/>
    <w:rsid w:val="00A27260"/>
    <w:rsid w:val="00A31889"/>
    <w:rsid w:val="00A32725"/>
    <w:rsid w:val="00A33FA1"/>
    <w:rsid w:val="00A347A6"/>
    <w:rsid w:val="00A37F73"/>
    <w:rsid w:val="00A426FD"/>
    <w:rsid w:val="00A4369C"/>
    <w:rsid w:val="00A43A33"/>
    <w:rsid w:val="00A44100"/>
    <w:rsid w:val="00A44514"/>
    <w:rsid w:val="00A44CE9"/>
    <w:rsid w:val="00A4560E"/>
    <w:rsid w:val="00A45C17"/>
    <w:rsid w:val="00A466B0"/>
    <w:rsid w:val="00A468A9"/>
    <w:rsid w:val="00A51307"/>
    <w:rsid w:val="00A532E9"/>
    <w:rsid w:val="00A552AB"/>
    <w:rsid w:val="00A56D1D"/>
    <w:rsid w:val="00A56FF6"/>
    <w:rsid w:val="00A60A2B"/>
    <w:rsid w:val="00A63F8B"/>
    <w:rsid w:val="00A66005"/>
    <w:rsid w:val="00A72744"/>
    <w:rsid w:val="00A77E52"/>
    <w:rsid w:val="00A80BE1"/>
    <w:rsid w:val="00A81396"/>
    <w:rsid w:val="00A83DF1"/>
    <w:rsid w:val="00A868B5"/>
    <w:rsid w:val="00A87877"/>
    <w:rsid w:val="00A90D43"/>
    <w:rsid w:val="00A94D65"/>
    <w:rsid w:val="00A96392"/>
    <w:rsid w:val="00AA19E9"/>
    <w:rsid w:val="00AA222D"/>
    <w:rsid w:val="00AA25A1"/>
    <w:rsid w:val="00AA5C64"/>
    <w:rsid w:val="00AA7194"/>
    <w:rsid w:val="00AA7A3B"/>
    <w:rsid w:val="00AB4ADB"/>
    <w:rsid w:val="00AB577C"/>
    <w:rsid w:val="00AB624F"/>
    <w:rsid w:val="00AB7965"/>
    <w:rsid w:val="00AC0787"/>
    <w:rsid w:val="00AC49ED"/>
    <w:rsid w:val="00AC4FDA"/>
    <w:rsid w:val="00AC5A71"/>
    <w:rsid w:val="00AD0B6D"/>
    <w:rsid w:val="00AD0F18"/>
    <w:rsid w:val="00AD44AA"/>
    <w:rsid w:val="00AE05E4"/>
    <w:rsid w:val="00AE0E08"/>
    <w:rsid w:val="00AE2296"/>
    <w:rsid w:val="00AE3836"/>
    <w:rsid w:val="00AE4598"/>
    <w:rsid w:val="00AE507E"/>
    <w:rsid w:val="00AE79F8"/>
    <w:rsid w:val="00AF0217"/>
    <w:rsid w:val="00AF2619"/>
    <w:rsid w:val="00AF2C87"/>
    <w:rsid w:val="00AF2EF4"/>
    <w:rsid w:val="00AF521C"/>
    <w:rsid w:val="00AF6D35"/>
    <w:rsid w:val="00B01BDB"/>
    <w:rsid w:val="00B0253D"/>
    <w:rsid w:val="00B12B91"/>
    <w:rsid w:val="00B12D72"/>
    <w:rsid w:val="00B134B6"/>
    <w:rsid w:val="00B14418"/>
    <w:rsid w:val="00B161AB"/>
    <w:rsid w:val="00B16269"/>
    <w:rsid w:val="00B16B4E"/>
    <w:rsid w:val="00B20A30"/>
    <w:rsid w:val="00B21D4B"/>
    <w:rsid w:val="00B22019"/>
    <w:rsid w:val="00B23870"/>
    <w:rsid w:val="00B2575E"/>
    <w:rsid w:val="00B2691F"/>
    <w:rsid w:val="00B33583"/>
    <w:rsid w:val="00B401F1"/>
    <w:rsid w:val="00B41957"/>
    <w:rsid w:val="00B43738"/>
    <w:rsid w:val="00B474F1"/>
    <w:rsid w:val="00B476CC"/>
    <w:rsid w:val="00B50A0B"/>
    <w:rsid w:val="00B61BD9"/>
    <w:rsid w:val="00B621D2"/>
    <w:rsid w:val="00B637F6"/>
    <w:rsid w:val="00B6400E"/>
    <w:rsid w:val="00B64F20"/>
    <w:rsid w:val="00B6585F"/>
    <w:rsid w:val="00B67A1B"/>
    <w:rsid w:val="00B70696"/>
    <w:rsid w:val="00B733EB"/>
    <w:rsid w:val="00B73C48"/>
    <w:rsid w:val="00B75E65"/>
    <w:rsid w:val="00B76501"/>
    <w:rsid w:val="00B765B4"/>
    <w:rsid w:val="00B76BA7"/>
    <w:rsid w:val="00B77127"/>
    <w:rsid w:val="00B77C2A"/>
    <w:rsid w:val="00B80E60"/>
    <w:rsid w:val="00B8142E"/>
    <w:rsid w:val="00B81728"/>
    <w:rsid w:val="00B8194A"/>
    <w:rsid w:val="00B84864"/>
    <w:rsid w:val="00B8506E"/>
    <w:rsid w:val="00B91E39"/>
    <w:rsid w:val="00B93839"/>
    <w:rsid w:val="00B94C1C"/>
    <w:rsid w:val="00B95353"/>
    <w:rsid w:val="00B97679"/>
    <w:rsid w:val="00B97E6D"/>
    <w:rsid w:val="00BA10B4"/>
    <w:rsid w:val="00BA11F5"/>
    <w:rsid w:val="00BA2CEC"/>
    <w:rsid w:val="00BA3065"/>
    <w:rsid w:val="00BA4671"/>
    <w:rsid w:val="00BA6876"/>
    <w:rsid w:val="00BB1F57"/>
    <w:rsid w:val="00BB427C"/>
    <w:rsid w:val="00BB5A30"/>
    <w:rsid w:val="00BB733A"/>
    <w:rsid w:val="00BC20ED"/>
    <w:rsid w:val="00BC37AB"/>
    <w:rsid w:val="00BC48E4"/>
    <w:rsid w:val="00BC7B0A"/>
    <w:rsid w:val="00BC7B81"/>
    <w:rsid w:val="00BD0E40"/>
    <w:rsid w:val="00BD1F47"/>
    <w:rsid w:val="00BD1FA5"/>
    <w:rsid w:val="00BD720F"/>
    <w:rsid w:val="00BE11C4"/>
    <w:rsid w:val="00BE1D75"/>
    <w:rsid w:val="00BE3A60"/>
    <w:rsid w:val="00BE5FE1"/>
    <w:rsid w:val="00BE68D3"/>
    <w:rsid w:val="00BF0567"/>
    <w:rsid w:val="00BF110D"/>
    <w:rsid w:val="00BF4DEF"/>
    <w:rsid w:val="00C00181"/>
    <w:rsid w:val="00C007B9"/>
    <w:rsid w:val="00C00BCB"/>
    <w:rsid w:val="00C0128F"/>
    <w:rsid w:val="00C01E69"/>
    <w:rsid w:val="00C02ACC"/>
    <w:rsid w:val="00C02D9B"/>
    <w:rsid w:val="00C03062"/>
    <w:rsid w:val="00C10782"/>
    <w:rsid w:val="00C13034"/>
    <w:rsid w:val="00C13A5A"/>
    <w:rsid w:val="00C16C1B"/>
    <w:rsid w:val="00C17D4E"/>
    <w:rsid w:val="00C206AC"/>
    <w:rsid w:val="00C24A0D"/>
    <w:rsid w:val="00C25F4F"/>
    <w:rsid w:val="00C261ED"/>
    <w:rsid w:val="00C26CE0"/>
    <w:rsid w:val="00C31886"/>
    <w:rsid w:val="00C320C2"/>
    <w:rsid w:val="00C326F2"/>
    <w:rsid w:val="00C32B0A"/>
    <w:rsid w:val="00C34041"/>
    <w:rsid w:val="00C37B45"/>
    <w:rsid w:val="00C41FEE"/>
    <w:rsid w:val="00C43126"/>
    <w:rsid w:val="00C43854"/>
    <w:rsid w:val="00C44D40"/>
    <w:rsid w:val="00C50551"/>
    <w:rsid w:val="00C50FC7"/>
    <w:rsid w:val="00C523CB"/>
    <w:rsid w:val="00C534FC"/>
    <w:rsid w:val="00C53C0D"/>
    <w:rsid w:val="00C555AC"/>
    <w:rsid w:val="00C61114"/>
    <w:rsid w:val="00C625EA"/>
    <w:rsid w:val="00C67902"/>
    <w:rsid w:val="00C74158"/>
    <w:rsid w:val="00C75B70"/>
    <w:rsid w:val="00C76C23"/>
    <w:rsid w:val="00C77CCC"/>
    <w:rsid w:val="00C823FC"/>
    <w:rsid w:val="00C8740F"/>
    <w:rsid w:val="00C9070B"/>
    <w:rsid w:val="00C92E7D"/>
    <w:rsid w:val="00C96980"/>
    <w:rsid w:val="00C96C64"/>
    <w:rsid w:val="00CA0730"/>
    <w:rsid w:val="00CA092C"/>
    <w:rsid w:val="00CA1FD8"/>
    <w:rsid w:val="00CA4BCF"/>
    <w:rsid w:val="00CA7C5F"/>
    <w:rsid w:val="00CB2245"/>
    <w:rsid w:val="00CB291A"/>
    <w:rsid w:val="00CB3D9B"/>
    <w:rsid w:val="00CB4C6D"/>
    <w:rsid w:val="00CB4D8C"/>
    <w:rsid w:val="00CB5800"/>
    <w:rsid w:val="00CB71DC"/>
    <w:rsid w:val="00CC41EF"/>
    <w:rsid w:val="00CC4BF4"/>
    <w:rsid w:val="00CD0127"/>
    <w:rsid w:val="00CD3FA8"/>
    <w:rsid w:val="00CE1EC2"/>
    <w:rsid w:val="00CE220F"/>
    <w:rsid w:val="00CE5B2B"/>
    <w:rsid w:val="00CF00F9"/>
    <w:rsid w:val="00CF1C2D"/>
    <w:rsid w:val="00CF477A"/>
    <w:rsid w:val="00CF5187"/>
    <w:rsid w:val="00CF5296"/>
    <w:rsid w:val="00CF54A3"/>
    <w:rsid w:val="00CF5EDF"/>
    <w:rsid w:val="00D00ECA"/>
    <w:rsid w:val="00D016C9"/>
    <w:rsid w:val="00D02333"/>
    <w:rsid w:val="00D059D4"/>
    <w:rsid w:val="00D073E4"/>
    <w:rsid w:val="00D10096"/>
    <w:rsid w:val="00D12064"/>
    <w:rsid w:val="00D14FF1"/>
    <w:rsid w:val="00D162EA"/>
    <w:rsid w:val="00D20310"/>
    <w:rsid w:val="00D20921"/>
    <w:rsid w:val="00D26EEF"/>
    <w:rsid w:val="00D273DF"/>
    <w:rsid w:val="00D3188C"/>
    <w:rsid w:val="00D366FF"/>
    <w:rsid w:val="00D4005B"/>
    <w:rsid w:val="00D41214"/>
    <w:rsid w:val="00D43D9B"/>
    <w:rsid w:val="00D44268"/>
    <w:rsid w:val="00D455FC"/>
    <w:rsid w:val="00D45E48"/>
    <w:rsid w:val="00D60ACF"/>
    <w:rsid w:val="00D6264E"/>
    <w:rsid w:val="00D656CA"/>
    <w:rsid w:val="00D66DF0"/>
    <w:rsid w:val="00D675F3"/>
    <w:rsid w:val="00D7017D"/>
    <w:rsid w:val="00D70F71"/>
    <w:rsid w:val="00D76095"/>
    <w:rsid w:val="00D76DC1"/>
    <w:rsid w:val="00D85C25"/>
    <w:rsid w:val="00D867C5"/>
    <w:rsid w:val="00D86A13"/>
    <w:rsid w:val="00D902F8"/>
    <w:rsid w:val="00D94EC6"/>
    <w:rsid w:val="00D975A9"/>
    <w:rsid w:val="00D97D28"/>
    <w:rsid w:val="00DA25D0"/>
    <w:rsid w:val="00DA2857"/>
    <w:rsid w:val="00DA7C6B"/>
    <w:rsid w:val="00DB1CD5"/>
    <w:rsid w:val="00DB1DED"/>
    <w:rsid w:val="00DB1E9B"/>
    <w:rsid w:val="00DB3285"/>
    <w:rsid w:val="00DB39B4"/>
    <w:rsid w:val="00DB4A5C"/>
    <w:rsid w:val="00DB4DDA"/>
    <w:rsid w:val="00DB508F"/>
    <w:rsid w:val="00DC04EE"/>
    <w:rsid w:val="00DC0EAC"/>
    <w:rsid w:val="00DC0F06"/>
    <w:rsid w:val="00DC2FE3"/>
    <w:rsid w:val="00DC32A7"/>
    <w:rsid w:val="00DC6854"/>
    <w:rsid w:val="00DD35FE"/>
    <w:rsid w:val="00DE3865"/>
    <w:rsid w:val="00DE3B28"/>
    <w:rsid w:val="00DE4615"/>
    <w:rsid w:val="00DE5962"/>
    <w:rsid w:val="00DE7B3D"/>
    <w:rsid w:val="00DF099B"/>
    <w:rsid w:val="00DF134A"/>
    <w:rsid w:val="00DF3585"/>
    <w:rsid w:val="00DF447C"/>
    <w:rsid w:val="00DF4EF8"/>
    <w:rsid w:val="00E050B2"/>
    <w:rsid w:val="00E06EDC"/>
    <w:rsid w:val="00E07CC6"/>
    <w:rsid w:val="00E12302"/>
    <w:rsid w:val="00E13A3A"/>
    <w:rsid w:val="00E235D0"/>
    <w:rsid w:val="00E25640"/>
    <w:rsid w:val="00E26217"/>
    <w:rsid w:val="00E26EA0"/>
    <w:rsid w:val="00E272DF"/>
    <w:rsid w:val="00E308A3"/>
    <w:rsid w:val="00E34D72"/>
    <w:rsid w:val="00E41206"/>
    <w:rsid w:val="00E4156F"/>
    <w:rsid w:val="00E416EC"/>
    <w:rsid w:val="00E41796"/>
    <w:rsid w:val="00E42419"/>
    <w:rsid w:val="00E44291"/>
    <w:rsid w:val="00E4696B"/>
    <w:rsid w:val="00E47462"/>
    <w:rsid w:val="00E52D51"/>
    <w:rsid w:val="00E53435"/>
    <w:rsid w:val="00E53A7C"/>
    <w:rsid w:val="00E55F24"/>
    <w:rsid w:val="00E565A9"/>
    <w:rsid w:val="00E60FF9"/>
    <w:rsid w:val="00E61195"/>
    <w:rsid w:val="00E62026"/>
    <w:rsid w:val="00E624E1"/>
    <w:rsid w:val="00E642CC"/>
    <w:rsid w:val="00E64CDD"/>
    <w:rsid w:val="00E65622"/>
    <w:rsid w:val="00E65FAA"/>
    <w:rsid w:val="00E71560"/>
    <w:rsid w:val="00E719AF"/>
    <w:rsid w:val="00E80DD9"/>
    <w:rsid w:val="00E82EFB"/>
    <w:rsid w:val="00E84509"/>
    <w:rsid w:val="00E845ED"/>
    <w:rsid w:val="00E90128"/>
    <w:rsid w:val="00E90EBE"/>
    <w:rsid w:val="00E920F8"/>
    <w:rsid w:val="00E9506F"/>
    <w:rsid w:val="00E95370"/>
    <w:rsid w:val="00E9541C"/>
    <w:rsid w:val="00E9554A"/>
    <w:rsid w:val="00EA0267"/>
    <w:rsid w:val="00EA32CE"/>
    <w:rsid w:val="00EA4AA5"/>
    <w:rsid w:val="00EA5420"/>
    <w:rsid w:val="00EA63EA"/>
    <w:rsid w:val="00EA71AC"/>
    <w:rsid w:val="00EB256F"/>
    <w:rsid w:val="00EB334F"/>
    <w:rsid w:val="00EB59AD"/>
    <w:rsid w:val="00EB6E61"/>
    <w:rsid w:val="00EB78ED"/>
    <w:rsid w:val="00EC1675"/>
    <w:rsid w:val="00EC3326"/>
    <w:rsid w:val="00EC38DA"/>
    <w:rsid w:val="00ED05E4"/>
    <w:rsid w:val="00ED0BC4"/>
    <w:rsid w:val="00ED1279"/>
    <w:rsid w:val="00ED12F6"/>
    <w:rsid w:val="00ED243B"/>
    <w:rsid w:val="00ED2CCE"/>
    <w:rsid w:val="00ED5222"/>
    <w:rsid w:val="00EE408B"/>
    <w:rsid w:val="00EE4A98"/>
    <w:rsid w:val="00EE4CFA"/>
    <w:rsid w:val="00EE7FC6"/>
    <w:rsid w:val="00EF020E"/>
    <w:rsid w:val="00EF0330"/>
    <w:rsid w:val="00EF0576"/>
    <w:rsid w:val="00EF623D"/>
    <w:rsid w:val="00EF67A8"/>
    <w:rsid w:val="00F00CFE"/>
    <w:rsid w:val="00F01042"/>
    <w:rsid w:val="00F01438"/>
    <w:rsid w:val="00F03B61"/>
    <w:rsid w:val="00F063C7"/>
    <w:rsid w:val="00F20458"/>
    <w:rsid w:val="00F224E0"/>
    <w:rsid w:val="00F23D79"/>
    <w:rsid w:val="00F24692"/>
    <w:rsid w:val="00F24D8C"/>
    <w:rsid w:val="00F25026"/>
    <w:rsid w:val="00F273C2"/>
    <w:rsid w:val="00F27AF9"/>
    <w:rsid w:val="00F30E00"/>
    <w:rsid w:val="00F32AC3"/>
    <w:rsid w:val="00F3314C"/>
    <w:rsid w:val="00F36CE4"/>
    <w:rsid w:val="00F37245"/>
    <w:rsid w:val="00F37D97"/>
    <w:rsid w:val="00F40A6D"/>
    <w:rsid w:val="00F51A2E"/>
    <w:rsid w:val="00F52D59"/>
    <w:rsid w:val="00F54037"/>
    <w:rsid w:val="00F60B27"/>
    <w:rsid w:val="00F613AB"/>
    <w:rsid w:val="00F61F77"/>
    <w:rsid w:val="00F62800"/>
    <w:rsid w:val="00F632F0"/>
    <w:rsid w:val="00F65710"/>
    <w:rsid w:val="00F66F3C"/>
    <w:rsid w:val="00F7494F"/>
    <w:rsid w:val="00F74DB8"/>
    <w:rsid w:val="00F75573"/>
    <w:rsid w:val="00F76914"/>
    <w:rsid w:val="00F84339"/>
    <w:rsid w:val="00F8633C"/>
    <w:rsid w:val="00F86836"/>
    <w:rsid w:val="00F878C2"/>
    <w:rsid w:val="00F91A4F"/>
    <w:rsid w:val="00F922C6"/>
    <w:rsid w:val="00F924D1"/>
    <w:rsid w:val="00F933F8"/>
    <w:rsid w:val="00F97F82"/>
    <w:rsid w:val="00FA1001"/>
    <w:rsid w:val="00FA346A"/>
    <w:rsid w:val="00FA6EA4"/>
    <w:rsid w:val="00FA7A49"/>
    <w:rsid w:val="00FB192A"/>
    <w:rsid w:val="00FB2F2B"/>
    <w:rsid w:val="00FB5B28"/>
    <w:rsid w:val="00FB69A1"/>
    <w:rsid w:val="00FC20C7"/>
    <w:rsid w:val="00FC23D8"/>
    <w:rsid w:val="00FC2537"/>
    <w:rsid w:val="00FC5917"/>
    <w:rsid w:val="00FC5BCB"/>
    <w:rsid w:val="00FC6882"/>
    <w:rsid w:val="00FC7009"/>
    <w:rsid w:val="00FD01EF"/>
    <w:rsid w:val="00FD0988"/>
    <w:rsid w:val="00FD21BF"/>
    <w:rsid w:val="00FD3BA4"/>
    <w:rsid w:val="00FD5A00"/>
    <w:rsid w:val="00FD61C7"/>
    <w:rsid w:val="00FD6712"/>
    <w:rsid w:val="00FE0DBD"/>
    <w:rsid w:val="00FE13A7"/>
    <w:rsid w:val="00FE2202"/>
    <w:rsid w:val="00FE62EF"/>
    <w:rsid w:val="00FF2767"/>
    <w:rsid w:val="00FF550C"/>
    <w:rsid w:val="00FF6E71"/>
    <w:rsid w:val="00FF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3DE62"/>
  <w15:chartTrackingRefBased/>
  <w15:docId w15:val="{910D8C5E-8B61-4242-AECA-3BB6AC8D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0E5"/>
    <w:pPr>
      <w:widowControl w:val="0"/>
      <w:ind w:firstLineChars="200" w:firstLine="200"/>
      <w:jc w:val="both"/>
    </w:pPr>
    <w:rPr>
      <w:rFonts w:ascii="Times New Roman" w:eastAsia="宋体" w:hAnsi="Times New Roman" w:cs="Arial"/>
    </w:rPr>
  </w:style>
  <w:style w:type="paragraph" w:styleId="1">
    <w:name w:val="heading 1"/>
    <w:next w:val="a"/>
    <w:link w:val="10"/>
    <w:uiPriority w:val="9"/>
    <w:qFormat/>
    <w:rsid w:val="00192344"/>
    <w:pPr>
      <w:keepNext/>
      <w:keepLines/>
      <w:numPr>
        <w:numId w:val="3"/>
      </w:numPr>
      <w:spacing w:beforeLines="100" w:before="100" w:afterLines="100" w:after="100"/>
      <w:ind w:left="0"/>
      <w:outlineLvl w:val="0"/>
    </w:pPr>
    <w:rPr>
      <w:rFonts w:ascii="黑体" w:eastAsia="黑体" w:hAnsi="黑体" w:cs="黑体"/>
      <w:b/>
      <w:bCs/>
      <w:kern w:val="0"/>
      <w:szCs w:val="44"/>
    </w:rPr>
  </w:style>
  <w:style w:type="paragraph" w:styleId="2">
    <w:name w:val="heading 2"/>
    <w:next w:val="a"/>
    <w:link w:val="20"/>
    <w:uiPriority w:val="9"/>
    <w:unhideWhenUsed/>
    <w:qFormat/>
    <w:rsid w:val="00192344"/>
    <w:pPr>
      <w:keepNext/>
      <w:keepLines/>
      <w:numPr>
        <w:ilvl w:val="1"/>
        <w:numId w:val="3"/>
      </w:numPr>
      <w:spacing w:beforeLines="50" w:before="156" w:afterLines="50" w:after="156"/>
      <w:outlineLvl w:val="1"/>
    </w:pPr>
    <w:rPr>
      <w:rFonts w:ascii="黑体" w:eastAsia="黑体" w:hAnsi="黑体" w:cs="黑体"/>
      <w:b/>
      <w:bCs/>
      <w:szCs w:val="30"/>
    </w:rPr>
  </w:style>
  <w:style w:type="paragraph" w:styleId="3">
    <w:name w:val="heading 3"/>
    <w:next w:val="a"/>
    <w:link w:val="30"/>
    <w:uiPriority w:val="9"/>
    <w:unhideWhenUsed/>
    <w:qFormat/>
    <w:rsid w:val="00192344"/>
    <w:pPr>
      <w:keepNext/>
      <w:keepLines/>
      <w:numPr>
        <w:ilvl w:val="2"/>
        <w:numId w:val="3"/>
      </w:numPr>
      <w:spacing w:beforeLines="50" w:before="50" w:afterLines="50" w:after="50"/>
      <w:outlineLvl w:val="2"/>
    </w:pPr>
    <w:rPr>
      <w:rFonts w:ascii="黑体" w:eastAsia="黑体" w:hAnsi="黑体" w:cs="黑体"/>
      <w:b/>
      <w:bCs/>
      <w:szCs w:val="32"/>
    </w:rPr>
  </w:style>
  <w:style w:type="paragraph" w:styleId="4">
    <w:name w:val="heading 4"/>
    <w:next w:val="a"/>
    <w:link w:val="40"/>
    <w:uiPriority w:val="9"/>
    <w:unhideWhenUsed/>
    <w:qFormat/>
    <w:rsid w:val="00CA092C"/>
    <w:pPr>
      <w:keepNext/>
      <w:keepLines/>
      <w:outlineLvl w:val="3"/>
    </w:pPr>
    <w:rPr>
      <w:rFonts w:ascii="Times New Roman" w:eastAsia="宋体" w:hAnsi="Times New Roman" w:cstheme="majorBidi"/>
      <w:b/>
      <w:bCs/>
      <w:sz w:val="24"/>
      <w:szCs w:val="28"/>
    </w:rPr>
  </w:style>
  <w:style w:type="paragraph" w:styleId="5">
    <w:name w:val="heading 5"/>
    <w:basedOn w:val="a"/>
    <w:next w:val="a"/>
    <w:link w:val="50"/>
    <w:uiPriority w:val="9"/>
    <w:semiHidden/>
    <w:unhideWhenUsed/>
    <w:qFormat/>
    <w:rsid w:val="003928AC"/>
    <w:pPr>
      <w:keepNext/>
      <w:keepLines/>
      <w:spacing w:before="80" w:after="40"/>
      <w:outlineLvl w:val="4"/>
    </w:pPr>
    <w:rPr>
      <w:rFonts w:asciiTheme="minorHAnsi" w:eastAsiaTheme="minorEastAsia" w:hAnsiTheme="minorHAnsi" w:cstheme="majorBidi"/>
      <w:color w:val="2F5496" w:themeColor="accent1" w:themeShade="BF"/>
      <w:szCs w:val="24"/>
    </w:rPr>
  </w:style>
  <w:style w:type="paragraph" w:styleId="6">
    <w:name w:val="heading 6"/>
    <w:basedOn w:val="a"/>
    <w:next w:val="a"/>
    <w:link w:val="60"/>
    <w:uiPriority w:val="9"/>
    <w:semiHidden/>
    <w:unhideWhenUsed/>
    <w:qFormat/>
    <w:rsid w:val="003928AC"/>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3928AC"/>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3928AC"/>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3928A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344"/>
    <w:rPr>
      <w:rFonts w:ascii="黑体" w:eastAsia="黑体" w:hAnsi="黑体" w:cs="黑体"/>
      <w:b/>
      <w:bCs/>
      <w:kern w:val="0"/>
      <w:szCs w:val="44"/>
    </w:rPr>
  </w:style>
  <w:style w:type="character" w:customStyle="1" w:styleId="20">
    <w:name w:val="标题 2 字符"/>
    <w:basedOn w:val="a0"/>
    <w:link w:val="2"/>
    <w:uiPriority w:val="9"/>
    <w:rsid w:val="00192344"/>
    <w:rPr>
      <w:rFonts w:ascii="黑体" w:eastAsia="黑体" w:hAnsi="黑体" w:cs="黑体"/>
      <w:b/>
      <w:bCs/>
      <w:szCs w:val="30"/>
    </w:rPr>
  </w:style>
  <w:style w:type="character" w:customStyle="1" w:styleId="30">
    <w:name w:val="标题 3 字符"/>
    <w:basedOn w:val="a0"/>
    <w:link w:val="3"/>
    <w:uiPriority w:val="9"/>
    <w:rsid w:val="00192344"/>
    <w:rPr>
      <w:rFonts w:ascii="黑体" w:eastAsia="黑体" w:hAnsi="黑体" w:cs="黑体"/>
      <w:b/>
      <w:bCs/>
      <w:szCs w:val="32"/>
    </w:rPr>
  </w:style>
  <w:style w:type="paragraph" w:styleId="a3">
    <w:name w:val="No Spacing"/>
    <w:aliases w:val="图表"/>
    <w:next w:val="a"/>
    <w:link w:val="a4"/>
    <w:qFormat/>
    <w:rsid w:val="009766F8"/>
    <w:pPr>
      <w:jc w:val="center"/>
    </w:pPr>
    <w:rPr>
      <w:rFonts w:ascii="Times New Roman" w:eastAsia="宋体" w:hAnsi="Times New Roman" w:cs="Arial"/>
    </w:rPr>
  </w:style>
  <w:style w:type="table" w:customStyle="1" w:styleId="a5">
    <w:name w:val="三线表"/>
    <w:basedOn w:val="a1"/>
    <w:uiPriority w:val="99"/>
    <w:rsid w:val="00751981"/>
    <w:pPr>
      <w:jc w:val="center"/>
    </w:pPr>
    <w:rPr>
      <w:rFonts w:ascii="Times New Roman" w:eastAsia="宋体" w:hAnsi="Times New Roman"/>
      <w:sz w:val="18"/>
    </w:rPr>
    <w:tblPr>
      <w:tblBorders>
        <w:top w:val="single" w:sz="12" w:space="0" w:color="auto"/>
        <w:bottom w:val="single" w:sz="12" w:space="0" w:color="auto"/>
      </w:tblBorders>
    </w:tblPr>
    <w:tcPr>
      <w:vAlign w:val="center"/>
    </w:tcPr>
    <w:tblStylePr w:type="firstRow">
      <w:tblPr/>
      <w:tcPr>
        <w:tcBorders>
          <w:bottom w:val="single" w:sz="4" w:space="0" w:color="auto"/>
        </w:tcBorders>
      </w:tcPr>
    </w:tblStylePr>
  </w:style>
  <w:style w:type="table" w:customStyle="1" w:styleId="a6">
    <w:name w:val="三线图"/>
    <w:basedOn w:val="a1"/>
    <w:uiPriority w:val="99"/>
    <w:qFormat/>
    <w:rsid w:val="00D20921"/>
    <w:pPr>
      <w:jc w:val="center"/>
    </w:pPr>
    <w:rPr>
      <w:rFonts w:ascii="Times New Roman" w:eastAsia="宋体" w:hAnsi="Times New Roman"/>
    </w:rPr>
    <w:tblPr>
      <w:jc w:val="center"/>
      <w:tblBorders>
        <w:top w:val="single" w:sz="12" w:space="0" w:color="auto"/>
        <w:bottom w:val="single" w:sz="12" w:space="0" w:color="auto"/>
      </w:tblBorders>
    </w:tblPr>
    <w:trPr>
      <w:jc w:val="center"/>
    </w:trPr>
    <w:tcPr>
      <w:vAlign w:val="center"/>
    </w:tcPr>
    <w:tblStylePr w:type="firstRow">
      <w:tblPr/>
      <w:tcPr>
        <w:tcBorders>
          <w:bottom w:val="single" w:sz="4" w:space="0" w:color="auto"/>
        </w:tcBorders>
      </w:tcPr>
    </w:tblStylePr>
  </w:style>
  <w:style w:type="paragraph" w:customStyle="1" w:styleId="a7">
    <w:name w:val="基准样式"/>
    <w:link w:val="a8"/>
    <w:qFormat/>
    <w:rsid w:val="00BC20ED"/>
    <w:pPr>
      <w:jc w:val="both"/>
    </w:pPr>
    <w:rPr>
      <w:rFonts w:ascii="Times New Roman" w:eastAsia="宋体" w:hAnsi="Times New Roman"/>
    </w:rPr>
  </w:style>
  <w:style w:type="character" w:customStyle="1" w:styleId="a8">
    <w:name w:val="基准样式 字符"/>
    <w:basedOn w:val="a0"/>
    <w:link w:val="a7"/>
    <w:rsid w:val="00BC20ED"/>
    <w:rPr>
      <w:rFonts w:ascii="Times New Roman" w:eastAsia="宋体" w:hAnsi="Times New Roman"/>
    </w:rPr>
  </w:style>
  <w:style w:type="character" w:customStyle="1" w:styleId="40">
    <w:name w:val="标题 4 字符"/>
    <w:basedOn w:val="a0"/>
    <w:link w:val="4"/>
    <w:uiPriority w:val="9"/>
    <w:rsid w:val="00CA092C"/>
    <w:rPr>
      <w:rFonts w:ascii="Times New Roman" w:eastAsia="宋体" w:hAnsi="Times New Roman" w:cstheme="majorBidi"/>
      <w:b/>
      <w:bCs/>
      <w:sz w:val="24"/>
      <w:szCs w:val="28"/>
    </w:rPr>
  </w:style>
  <w:style w:type="paragraph" w:styleId="a9">
    <w:name w:val="header"/>
    <w:basedOn w:val="a"/>
    <w:link w:val="aa"/>
    <w:unhideWhenUsed/>
    <w:qFormat/>
    <w:rsid w:val="00D3188C"/>
    <w:pPr>
      <w:pBdr>
        <w:bottom w:val="single" w:sz="6" w:space="1" w:color="auto"/>
      </w:pBdr>
      <w:tabs>
        <w:tab w:val="center" w:pos="4153"/>
        <w:tab w:val="right" w:pos="8306"/>
      </w:tabs>
      <w:ind w:firstLineChars="0" w:firstLine="0"/>
      <w:jc w:val="center"/>
    </w:pPr>
    <w:rPr>
      <w:sz w:val="18"/>
      <w:szCs w:val="18"/>
    </w:rPr>
  </w:style>
  <w:style w:type="character" w:customStyle="1" w:styleId="aa">
    <w:name w:val="页眉 字符"/>
    <w:basedOn w:val="a0"/>
    <w:link w:val="a9"/>
    <w:qFormat/>
    <w:rsid w:val="00D3188C"/>
    <w:rPr>
      <w:rFonts w:ascii="Times New Roman" w:eastAsia="宋体" w:hAnsi="Times New Roman"/>
      <w:sz w:val="18"/>
      <w:szCs w:val="18"/>
    </w:rPr>
  </w:style>
  <w:style w:type="paragraph" w:styleId="ab">
    <w:name w:val="caption"/>
    <w:basedOn w:val="a"/>
    <w:next w:val="a"/>
    <w:uiPriority w:val="35"/>
    <w:unhideWhenUsed/>
    <w:qFormat/>
    <w:rsid w:val="009766F8"/>
    <w:pPr>
      <w:ind w:firstLineChars="0" w:firstLine="0"/>
      <w:jc w:val="center"/>
    </w:pPr>
    <w:rPr>
      <w:rFonts w:cstheme="majorBidi"/>
      <w:szCs w:val="20"/>
    </w:rPr>
  </w:style>
  <w:style w:type="character" w:customStyle="1" w:styleId="a4">
    <w:name w:val="无间隔 字符"/>
    <w:aliases w:val="图表 字符"/>
    <w:basedOn w:val="a0"/>
    <w:link w:val="a3"/>
    <w:qFormat/>
    <w:rsid w:val="009766F8"/>
    <w:rPr>
      <w:rFonts w:ascii="Times New Roman" w:eastAsia="宋体" w:hAnsi="Times New Roman" w:cs="Arial"/>
    </w:rPr>
  </w:style>
  <w:style w:type="paragraph" w:styleId="ac">
    <w:name w:val="Bibliography"/>
    <w:basedOn w:val="a"/>
    <w:next w:val="a"/>
    <w:uiPriority w:val="37"/>
    <w:unhideWhenUsed/>
    <w:rsid w:val="00524E6B"/>
    <w:pPr>
      <w:tabs>
        <w:tab w:val="left" w:pos="384"/>
      </w:tabs>
      <w:ind w:left="384" w:hanging="384"/>
    </w:pPr>
    <w:rPr>
      <w:rFonts w:cs="Times New Roman"/>
      <w:szCs w:val="21"/>
    </w:rPr>
  </w:style>
  <w:style w:type="character" w:customStyle="1" w:styleId="50">
    <w:name w:val="标题 5 字符"/>
    <w:basedOn w:val="a0"/>
    <w:link w:val="5"/>
    <w:uiPriority w:val="9"/>
    <w:semiHidden/>
    <w:rsid w:val="003928AC"/>
    <w:rPr>
      <w:rFonts w:cstheme="majorBidi"/>
      <w:color w:val="2F5496" w:themeColor="accent1" w:themeShade="BF"/>
      <w:sz w:val="24"/>
      <w:szCs w:val="24"/>
    </w:rPr>
  </w:style>
  <w:style w:type="character" w:customStyle="1" w:styleId="60">
    <w:name w:val="标题 6 字符"/>
    <w:basedOn w:val="a0"/>
    <w:link w:val="6"/>
    <w:uiPriority w:val="9"/>
    <w:semiHidden/>
    <w:rsid w:val="003928AC"/>
    <w:rPr>
      <w:rFonts w:cstheme="majorBidi"/>
      <w:b/>
      <w:bCs/>
      <w:color w:val="2F5496" w:themeColor="accent1" w:themeShade="BF"/>
      <w:sz w:val="24"/>
    </w:rPr>
  </w:style>
  <w:style w:type="character" w:customStyle="1" w:styleId="70">
    <w:name w:val="标题 7 字符"/>
    <w:basedOn w:val="a0"/>
    <w:link w:val="7"/>
    <w:uiPriority w:val="9"/>
    <w:semiHidden/>
    <w:rsid w:val="003928AC"/>
    <w:rPr>
      <w:rFonts w:cstheme="majorBidi"/>
      <w:b/>
      <w:bCs/>
      <w:color w:val="595959" w:themeColor="text1" w:themeTint="A6"/>
      <w:sz w:val="24"/>
    </w:rPr>
  </w:style>
  <w:style w:type="character" w:customStyle="1" w:styleId="80">
    <w:name w:val="标题 8 字符"/>
    <w:basedOn w:val="a0"/>
    <w:link w:val="8"/>
    <w:uiPriority w:val="9"/>
    <w:semiHidden/>
    <w:rsid w:val="003928AC"/>
    <w:rPr>
      <w:rFonts w:cstheme="majorBidi"/>
      <w:color w:val="595959" w:themeColor="text1" w:themeTint="A6"/>
      <w:sz w:val="24"/>
    </w:rPr>
  </w:style>
  <w:style w:type="character" w:customStyle="1" w:styleId="90">
    <w:name w:val="标题 9 字符"/>
    <w:basedOn w:val="a0"/>
    <w:link w:val="9"/>
    <w:uiPriority w:val="9"/>
    <w:semiHidden/>
    <w:rsid w:val="003928AC"/>
    <w:rPr>
      <w:rFonts w:eastAsiaTheme="majorEastAsia" w:cstheme="majorBidi"/>
      <w:color w:val="595959" w:themeColor="text1" w:themeTint="A6"/>
      <w:sz w:val="24"/>
    </w:rPr>
  </w:style>
  <w:style w:type="paragraph" w:styleId="ad">
    <w:name w:val="Title"/>
    <w:basedOn w:val="a"/>
    <w:next w:val="a"/>
    <w:link w:val="ae"/>
    <w:uiPriority w:val="10"/>
    <w:qFormat/>
    <w:rsid w:val="003928AC"/>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标题 字符"/>
    <w:basedOn w:val="a0"/>
    <w:link w:val="ad"/>
    <w:uiPriority w:val="10"/>
    <w:rsid w:val="003928AC"/>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3928AC"/>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标题 字符"/>
    <w:basedOn w:val="a0"/>
    <w:link w:val="af"/>
    <w:uiPriority w:val="11"/>
    <w:rsid w:val="003928AC"/>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rsid w:val="003928AC"/>
    <w:pPr>
      <w:spacing w:before="160" w:after="160"/>
      <w:jc w:val="center"/>
    </w:pPr>
    <w:rPr>
      <w:i/>
      <w:iCs/>
      <w:color w:val="404040" w:themeColor="text1" w:themeTint="BF"/>
    </w:rPr>
  </w:style>
  <w:style w:type="character" w:customStyle="1" w:styleId="af2">
    <w:name w:val="引用 字符"/>
    <w:basedOn w:val="a0"/>
    <w:link w:val="af1"/>
    <w:uiPriority w:val="29"/>
    <w:rsid w:val="003928AC"/>
    <w:rPr>
      <w:rFonts w:ascii="Times New Roman" w:eastAsia="宋体" w:hAnsi="Times New Roman" w:cs="Arial"/>
      <w:i/>
      <w:iCs/>
      <w:color w:val="404040" w:themeColor="text1" w:themeTint="BF"/>
      <w:sz w:val="24"/>
    </w:rPr>
  </w:style>
  <w:style w:type="paragraph" w:styleId="af3">
    <w:name w:val="List Paragraph"/>
    <w:basedOn w:val="a"/>
    <w:uiPriority w:val="34"/>
    <w:qFormat/>
    <w:rsid w:val="003928AC"/>
    <w:pPr>
      <w:ind w:left="720"/>
      <w:contextualSpacing/>
    </w:pPr>
  </w:style>
  <w:style w:type="character" w:styleId="af4">
    <w:name w:val="Intense Emphasis"/>
    <w:basedOn w:val="a0"/>
    <w:uiPriority w:val="21"/>
    <w:qFormat/>
    <w:rsid w:val="003928AC"/>
    <w:rPr>
      <w:i/>
      <w:iCs/>
      <w:color w:val="2F5496" w:themeColor="accent1" w:themeShade="BF"/>
    </w:rPr>
  </w:style>
  <w:style w:type="paragraph" w:styleId="af5">
    <w:name w:val="Intense Quote"/>
    <w:basedOn w:val="a"/>
    <w:next w:val="a"/>
    <w:link w:val="af6"/>
    <w:uiPriority w:val="30"/>
    <w:qFormat/>
    <w:rsid w:val="00392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6">
    <w:name w:val="明显引用 字符"/>
    <w:basedOn w:val="a0"/>
    <w:link w:val="af5"/>
    <w:uiPriority w:val="30"/>
    <w:rsid w:val="003928AC"/>
    <w:rPr>
      <w:rFonts w:ascii="Times New Roman" w:eastAsia="宋体" w:hAnsi="Times New Roman" w:cs="Arial"/>
      <w:i/>
      <w:iCs/>
      <w:color w:val="2F5496" w:themeColor="accent1" w:themeShade="BF"/>
      <w:sz w:val="24"/>
    </w:rPr>
  </w:style>
  <w:style w:type="character" w:styleId="af7">
    <w:name w:val="Intense Reference"/>
    <w:basedOn w:val="a0"/>
    <w:uiPriority w:val="32"/>
    <w:qFormat/>
    <w:rsid w:val="003928AC"/>
    <w:rPr>
      <w:b/>
      <w:bCs/>
      <w:smallCaps/>
      <w:color w:val="2F5496" w:themeColor="accent1" w:themeShade="BF"/>
      <w:spacing w:val="5"/>
    </w:rPr>
  </w:style>
  <w:style w:type="paragraph" w:styleId="af8">
    <w:name w:val="footer"/>
    <w:basedOn w:val="a"/>
    <w:link w:val="af9"/>
    <w:uiPriority w:val="99"/>
    <w:unhideWhenUsed/>
    <w:rsid w:val="00E64CDD"/>
    <w:pPr>
      <w:tabs>
        <w:tab w:val="center" w:pos="4153"/>
        <w:tab w:val="right" w:pos="8306"/>
      </w:tabs>
      <w:snapToGrid w:val="0"/>
      <w:jc w:val="left"/>
    </w:pPr>
    <w:rPr>
      <w:sz w:val="18"/>
      <w:szCs w:val="18"/>
    </w:rPr>
  </w:style>
  <w:style w:type="character" w:customStyle="1" w:styleId="af9">
    <w:name w:val="页脚 字符"/>
    <w:basedOn w:val="a0"/>
    <w:link w:val="af8"/>
    <w:uiPriority w:val="99"/>
    <w:rsid w:val="00E64CDD"/>
    <w:rPr>
      <w:rFonts w:ascii="Times New Roman" w:eastAsia="宋体" w:hAnsi="Times New Roman" w:cs="Arial"/>
      <w:sz w:val="18"/>
      <w:szCs w:val="18"/>
    </w:rPr>
  </w:style>
  <w:style w:type="paragraph" w:customStyle="1" w:styleId="afa">
    <w:name w:val="文献分类号"/>
    <w:rsid w:val="00EB6E61"/>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b">
    <w:name w:val="标准标志"/>
    <w:next w:val="a"/>
    <w:rsid w:val="00EB6E61"/>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c">
    <w:name w:val="标准称谓"/>
    <w:next w:val="a"/>
    <w:rsid w:val="00EB6E6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21">
    <w:name w:val="封面标准号2"/>
    <w:rsid w:val="00EB6E6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d">
    <w:name w:val="封面标准代替信息"/>
    <w:rsid w:val="00EB6E61"/>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e">
    <w:name w:val="封面标准文稿编辑信息"/>
    <w:basedOn w:val="aff"/>
    <w:rsid w:val="00FA7A49"/>
    <w:pPr>
      <w:framePr w:wrap="around"/>
      <w:spacing w:before="180" w:line="180" w:lineRule="exact"/>
    </w:pPr>
    <w:rPr>
      <w:sz w:val="21"/>
    </w:rPr>
  </w:style>
  <w:style w:type="paragraph" w:customStyle="1" w:styleId="aff">
    <w:name w:val="封面标准文稿类别"/>
    <w:basedOn w:val="aff0"/>
    <w:rsid w:val="00FA7A49"/>
    <w:pPr>
      <w:framePr w:wrap="around"/>
      <w:spacing w:after="160" w:line="240" w:lineRule="auto"/>
    </w:pPr>
    <w:rPr>
      <w:sz w:val="24"/>
    </w:rPr>
  </w:style>
  <w:style w:type="paragraph" w:customStyle="1" w:styleId="aff0">
    <w:name w:val="封面一致性程度标识"/>
    <w:basedOn w:val="aff1"/>
    <w:rsid w:val="00FA7A49"/>
    <w:pPr>
      <w:framePr w:wrap="around"/>
      <w:spacing w:before="440"/>
    </w:pPr>
    <w:rPr>
      <w:rFonts w:ascii="宋体" w:eastAsia="宋体"/>
    </w:rPr>
  </w:style>
  <w:style w:type="paragraph" w:customStyle="1" w:styleId="aff1">
    <w:name w:val="封面标准英文名称"/>
    <w:basedOn w:val="aff2"/>
    <w:rsid w:val="00FA7A49"/>
    <w:pPr>
      <w:framePr w:wrap="around"/>
      <w:spacing w:before="370" w:line="400" w:lineRule="exact"/>
    </w:pPr>
    <w:rPr>
      <w:rFonts w:ascii="Times New Roman"/>
      <w:sz w:val="28"/>
      <w:szCs w:val="28"/>
    </w:rPr>
  </w:style>
  <w:style w:type="paragraph" w:customStyle="1" w:styleId="aff2">
    <w:name w:val="封面标准名称"/>
    <w:rsid w:val="00FA7A49"/>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3">
    <w:name w:val="其他发布日期"/>
    <w:basedOn w:val="a"/>
    <w:rsid w:val="004D3329"/>
    <w:pPr>
      <w:framePr w:w="3997" w:h="471" w:hRule="exact" w:vSpace="181" w:wrap="around" w:vAnchor="page" w:hAnchor="page" w:x="1419" w:y="14097" w:anchorLock="1"/>
      <w:widowControl/>
      <w:ind w:firstLineChars="0" w:firstLine="0"/>
      <w:jc w:val="left"/>
    </w:pPr>
    <w:rPr>
      <w:rFonts w:eastAsia="黑体" w:cs="Times New Roman"/>
      <w:kern w:val="0"/>
      <w:sz w:val="28"/>
      <w:szCs w:val="20"/>
    </w:rPr>
  </w:style>
  <w:style w:type="paragraph" w:customStyle="1" w:styleId="aff4">
    <w:name w:val="其他实施日期"/>
    <w:basedOn w:val="a"/>
    <w:rsid w:val="004D3329"/>
    <w:pPr>
      <w:framePr w:w="3997" w:h="471" w:hRule="exact" w:vSpace="181" w:wrap="around" w:vAnchor="page" w:hAnchor="page" w:x="7089" w:y="14097" w:anchorLock="1"/>
      <w:widowControl/>
      <w:ind w:firstLineChars="0" w:firstLine="0"/>
      <w:jc w:val="right"/>
    </w:pPr>
    <w:rPr>
      <w:rFonts w:eastAsia="黑体" w:cs="Times New Roman"/>
      <w:kern w:val="0"/>
      <w:sz w:val="28"/>
      <w:szCs w:val="20"/>
    </w:rPr>
  </w:style>
  <w:style w:type="paragraph" w:customStyle="1" w:styleId="aff5">
    <w:name w:val="发布部门"/>
    <w:next w:val="a"/>
    <w:rsid w:val="004D3329"/>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character" w:customStyle="1" w:styleId="Char">
    <w:name w:val="段 Char"/>
    <w:link w:val="aff6"/>
    <w:uiPriority w:val="99"/>
    <w:rsid w:val="000D1B76"/>
    <w:rPr>
      <w:rFonts w:ascii="宋体" w:hAnsi="Cambria"/>
    </w:rPr>
  </w:style>
  <w:style w:type="paragraph" w:customStyle="1" w:styleId="aff6">
    <w:name w:val="段"/>
    <w:link w:val="Char"/>
    <w:uiPriority w:val="99"/>
    <w:rsid w:val="000D1B76"/>
    <w:pPr>
      <w:tabs>
        <w:tab w:val="center" w:pos="4201"/>
        <w:tab w:val="right" w:leader="dot" w:pos="9298"/>
      </w:tabs>
      <w:autoSpaceDE w:val="0"/>
      <w:autoSpaceDN w:val="0"/>
      <w:spacing w:after="200" w:line="252" w:lineRule="auto"/>
      <w:ind w:firstLineChars="200" w:firstLine="420"/>
      <w:jc w:val="both"/>
    </w:pPr>
    <w:rPr>
      <w:rFonts w:ascii="宋体" w:hAnsi="Cambria"/>
    </w:rPr>
  </w:style>
  <w:style w:type="character" w:styleId="aff7">
    <w:name w:val="annotation reference"/>
    <w:rsid w:val="006D7373"/>
    <w:rPr>
      <w:sz w:val="21"/>
      <w:szCs w:val="21"/>
    </w:rPr>
  </w:style>
  <w:style w:type="character" w:customStyle="1" w:styleId="aff8">
    <w:name w:val="批注文字 字符"/>
    <w:link w:val="aff9"/>
    <w:rsid w:val="006D7373"/>
    <w:rPr>
      <w:rFonts w:ascii="Arial" w:eastAsia="Arial" w:hAnsi="Arial"/>
      <w:sz w:val="22"/>
      <w:lang w:val="en-GB" w:eastAsia="de-DE"/>
    </w:rPr>
  </w:style>
  <w:style w:type="paragraph" w:styleId="aff9">
    <w:name w:val="annotation text"/>
    <w:basedOn w:val="a"/>
    <w:link w:val="aff8"/>
    <w:rsid w:val="006D7373"/>
    <w:pPr>
      <w:widowControl/>
      <w:tabs>
        <w:tab w:val="center" w:pos="4201"/>
        <w:tab w:val="right" w:leader="dot" w:pos="9298"/>
      </w:tabs>
      <w:autoSpaceDE w:val="0"/>
      <w:autoSpaceDN w:val="0"/>
      <w:ind w:firstLine="420"/>
      <w:jc w:val="left"/>
    </w:pPr>
    <w:rPr>
      <w:rFonts w:ascii="Arial" w:eastAsia="Arial" w:hAnsi="Arial" w:cstheme="minorBidi"/>
      <w:sz w:val="22"/>
      <w:lang w:val="en-GB" w:eastAsia="de-DE"/>
    </w:rPr>
  </w:style>
  <w:style w:type="character" w:customStyle="1" w:styleId="11">
    <w:name w:val="批注文字 字符1"/>
    <w:basedOn w:val="a0"/>
    <w:uiPriority w:val="99"/>
    <w:semiHidden/>
    <w:rsid w:val="006D7373"/>
    <w:rPr>
      <w:rFonts w:ascii="Times New Roman" w:eastAsia="宋体" w:hAnsi="Times New Roman" w:cs="Arial"/>
    </w:rPr>
  </w:style>
  <w:style w:type="paragraph" w:styleId="affa">
    <w:name w:val="annotation subject"/>
    <w:basedOn w:val="aff9"/>
    <w:next w:val="aff9"/>
    <w:link w:val="affb"/>
    <w:uiPriority w:val="99"/>
    <w:semiHidden/>
    <w:unhideWhenUsed/>
    <w:rsid w:val="00B8506E"/>
    <w:pPr>
      <w:widowControl w:val="0"/>
      <w:tabs>
        <w:tab w:val="clear" w:pos="4201"/>
        <w:tab w:val="clear" w:pos="9298"/>
      </w:tabs>
      <w:autoSpaceDE/>
      <w:autoSpaceDN/>
      <w:ind w:firstLine="200"/>
    </w:pPr>
    <w:rPr>
      <w:rFonts w:ascii="Times New Roman" w:eastAsia="宋体" w:hAnsi="Times New Roman" w:cs="Arial"/>
      <w:b/>
      <w:bCs/>
      <w:sz w:val="21"/>
      <w:lang w:val="en-US" w:eastAsia="zh-CN"/>
    </w:rPr>
  </w:style>
  <w:style w:type="character" w:customStyle="1" w:styleId="affb">
    <w:name w:val="批注主题 字符"/>
    <w:basedOn w:val="aff8"/>
    <w:link w:val="affa"/>
    <w:uiPriority w:val="99"/>
    <w:semiHidden/>
    <w:rsid w:val="00B8506E"/>
    <w:rPr>
      <w:rFonts w:ascii="Times New Roman" w:eastAsia="宋体" w:hAnsi="Times New Roman" w:cs="Arial"/>
      <w:b/>
      <w:bCs/>
      <w:sz w:val="22"/>
      <w:lang w:val="en-GB" w:eastAsia="de-DE"/>
    </w:rPr>
  </w:style>
  <w:style w:type="paragraph" w:styleId="affc">
    <w:name w:val="Normal (Web)"/>
    <w:basedOn w:val="a"/>
    <w:uiPriority w:val="99"/>
    <w:rsid w:val="0042508E"/>
    <w:pPr>
      <w:widowControl/>
      <w:tabs>
        <w:tab w:val="center" w:pos="4201"/>
        <w:tab w:val="right" w:leader="dot" w:pos="9298"/>
      </w:tabs>
      <w:autoSpaceDE w:val="0"/>
      <w:autoSpaceDN w:val="0"/>
      <w:spacing w:before="100" w:beforeAutospacing="1" w:after="100" w:afterAutospacing="1"/>
      <w:ind w:firstLine="420"/>
      <w:jc w:val="left"/>
    </w:pPr>
    <w:rPr>
      <w:rFonts w:ascii="宋体" w:hAnsi="宋体" w:cs="宋体"/>
      <w:kern w:val="0"/>
      <w:szCs w:val="24"/>
    </w:rPr>
  </w:style>
  <w:style w:type="paragraph" w:customStyle="1" w:styleId="affd">
    <w:name w:val="术语"/>
    <w:basedOn w:val="a"/>
    <w:next w:val="a"/>
    <w:link w:val="affe"/>
    <w:qFormat/>
    <w:rsid w:val="00136F5A"/>
    <w:pPr>
      <w:ind w:firstLine="422"/>
    </w:pPr>
    <w:rPr>
      <w:rFonts w:eastAsia="黑体"/>
      <w:b/>
      <w:bCs/>
    </w:rPr>
  </w:style>
  <w:style w:type="character" w:customStyle="1" w:styleId="affe">
    <w:name w:val="术语 字符"/>
    <w:basedOn w:val="a0"/>
    <w:link w:val="affd"/>
    <w:rsid w:val="00136F5A"/>
    <w:rPr>
      <w:rFonts w:ascii="Times New Roman" w:eastAsia="黑体" w:hAnsi="Times New Roman" w:cs="Arial"/>
      <w:b/>
      <w:bCs/>
    </w:rPr>
  </w:style>
  <w:style w:type="paragraph" w:styleId="TOC1">
    <w:name w:val="toc 1"/>
    <w:next w:val="a"/>
    <w:uiPriority w:val="39"/>
    <w:unhideWhenUsed/>
    <w:rsid w:val="009E5B83"/>
    <w:pPr>
      <w:spacing w:line="360" w:lineRule="auto"/>
    </w:pPr>
    <w:rPr>
      <w:rFonts w:ascii="Times New Roman" w:eastAsia="宋体" w:hAnsi="Times New Roman" w:cs="Arial"/>
    </w:rPr>
  </w:style>
  <w:style w:type="paragraph" w:styleId="TOC2">
    <w:name w:val="toc 2"/>
    <w:next w:val="a"/>
    <w:autoRedefine/>
    <w:uiPriority w:val="39"/>
    <w:unhideWhenUsed/>
    <w:rsid w:val="009E5B83"/>
    <w:pPr>
      <w:spacing w:line="360" w:lineRule="auto"/>
      <w:ind w:leftChars="100" w:left="100"/>
    </w:pPr>
    <w:rPr>
      <w:rFonts w:ascii="Times New Roman" w:eastAsia="宋体" w:hAnsi="Times New Roman" w:cs="Arial"/>
    </w:rPr>
  </w:style>
  <w:style w:type="paragraph" w:styleId="TOC3">
    <w:name w:val="toc 3"/>
    <w:next w:val="a"/>
    <w:autoRedefine/>
    <w:uiPriority w:val="39"/>
    <w:unhideWhenUsed/>
    <w:rsid w:val="009E5B83"/>
    <w:pPr>
      <w:spacing w:line="360" w:lineRule="auto"/>
      <w:ind w:leftChars="200" w:left="200"/>
    </w:pPr>
    <w:rPr>
      <w:rFonts w:ascii="Times New Roman" w:eastAsia="宋体" w:hAnsi="Times New Roman" w:cs="Arial"/>
    </w:rPr>
  </w:style>
  <w:style w:type="table" w:styleId="afff">
    <w:name w:val="Table Grid"/>
    <w:basedOn w:val="a1"/>
    <w:uiPriority w:val="39"/>
    <w:rsid w:val="00DF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表正文"/>
    <w:basedOn w:val="a3"/>
    <w:qFormat/>
    <w:rsid w:val="00B401F1"/>
    <w:pPr>
      <w:jc w:val="both"/>
    </w:pPr>
    <w:rPr>
      <w:rFonts w:ascii="Calibri" w:hAnsi="Calibri" w:cs="宋体"/>
      <w:color w:val="000000"/>
      <w:kern w:val="0"/>
      <w:szCs w:val="21"/>
      <w:lang w:eastAsia="en-US" w:bidi="en-US"/>
    </w:rPr>
  </w:style>
  <w:style w:type="paragraph" w:styleId="afff1">
    <w:name w:val="Revision"/>
    <w:hidden/>
    <w:uiPriority w:val="99"/>
    <w:semiHidden/>
    <w:rsid w:val="00B67A1B"/>
    <w:rPr>
      <w:rFonts w:ascii="Times New Roman" w:eastAsia="宋体" w:hAnsi="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6262">
      <w:bodyDiv w:val="1"/>
      <w:marLeft w:val="0"/>
      <w:marRight w:val="0"/>
      <w:marTop w:val="0"/>
      <w:marBottom w:val="0"/>
      <w:divBdr>
        <w:top w:val="none" w:sz="0" w:space="0" w:color="auto"/>
        <w:left w:val="none" w:sz="0" w:space="0" w:color="auto"/>
        <w:bottom w:val="none" w:sz="0" w:space="0" w:color="auto"/>
        <w:right w:val="none" w:sz="0" w:space="0" w:color="auto"/>
      </w:divBdr>
    </w:div>
    <w:div w:id="94372649">
      <w:bodyDiv w:val="1"/>
      <w:marLeft w:val="0"/>
      <w:marRight w:val="0"/>
      <w:marTop w:val="0"/>
      <w:marBottom w:val="0"/>
      <w:divBdr>
        <w:top w:val="none" w:sz="0" w:space="0" w:color="auto"/>
        <w:left w:val="none" w:sz="0" w:space="0" w:color="auto"/>
        <w:bottom w:val="none" w:sz="0" w:space="0" w:color="auto"/>
        <w:right w:val="none" w:sz="0" w:space="0" w:color="auto"/>
      </w:divBdr>
    </w:div>
    <w:div w:id="133527020">
      <w:bodyDiv w:val="1"/>
      <w:marLeft w:val="0"/>
      <w:marRight w:val="0"/>
      <w:marTop w:val="0"/>
      <w:marBottom w:val="0"/>
      <w:divBdr>
        <w:top w:val="none" w:sz="0" w:space="0" w:color="auto"/>
        <w:left w:val="none" w:sz="0" w:space="0" w:color="auto"/>
        <w:bottom w:val="none" w:sz="0" w:space="0" w:color="auto"/>
        <w:right w:val="none" w:sz="0" w:space="0" w:color="auto"/>
      </w:divBdr>
    </w:div>
    <w:div w:id="316542904">
      <w:bodyDiv w:val="1"/>
      <w:marLeft w:val="0"/>
      <w:marRight w:val="0"/>
      <w:marTop w:val="0"/>
      <w:marBottom w:val="0"/>
      <w:divBdr>
        <w:top w:val="none" w:sz="0" w:space="0" w:color="auto"/>
        <w:left w:val="none" w:sz="0" w:space="0" w:color="auto"/>
        <w:bottom w:val="none" w:sz="0" w:space="0" w:color="auto"/>
        <w:right w:val="none" w:sz="0" w:space="0" w:color="auto"/>
      </w:divBdr>
    </w:div>
    <w:div w:id="384061121">
      <w:bodyDiv w:val="1"/>
      <w:marLeft w:val="0"/>
      <w:marRight w:val="0"/>
      <w:marTop w:val="0"/>
      <w:marBottom w:val="0"/>
      <w:divBdr>
        <w:top w:val="none" w:sz="0" w:space="0" w:color="auto"/>
        <w:left w:val="none" w:sz="0" w:space="0" w:color="auto"/>
        <w:bottom w:val="none" w:sz="0" w:space="0" w:color="auto"/>
        <w:right w:val="none" w:sz="0" w:space="0" w:color="auto"/>
      </w:divBdr>
    </w:div>
    <w:div w:id="680203868">
      <w:bodyDiv w:val="1"/>
      <w:marLeft w:val="0"/>
      <w:marRight w:val="0"/>
      <w:marTop w:val="0"/>
      <w:marBottom w:val="0"/>
      <w:divBdr>
        <w:top w:val="none" w:sz="0" w:space="0" w:color="auto"/>
        <w:left w:val="none" w:sz="0" w:space="0" w:color="auto"/>
        <w:bottom w:val="none" w:sz="0" w:space="0" w:color="auto"/>
        <w:right w:val="none" w:sz="0" w:space="0" w:color="auto"/>
      </w:divBdr>
    </w:div>
    <w:div w:id="982778803">
      <w:bodyDiv w:val="1"/>
      <w:marLeft w:val="0"/>
      <w:marRight w:val="0"/>
      <w:marTop w:val="0"/>
      <w:marBottom w:val="0"/>
      <w:divBdr>
        <w:top w:val="none" w:sz="0" w:space="0" w:color="auto"/>
        <w:left w:val="none" w:sz="0" w:space="0" w:color="auto"/>
        <w:bottom w:val="none" w:sz="0" w:space="0" w:color="auto"/>
        <w:right w:val="none" w:sz="0" w:space="0" w:color="auto"/>
      </w:divBdr>
    </w:div>
    <w:div w:id="1054547489">
      <w:bodyDiv w:val="1"/>
      <w:marLeft w:val="0"/>
      <w:marRight w:val="0"/>
      <w:marTop w:val="0"/>
      <w:marBottom w:val="0"/>
      <w:divBdr>
        <w:top w:val="none" w:sz="0" w:space="0" w:color="auto"/>
        <w:left w:val="none" w:sz="0" w:space="0" w:color="auto"/>
        <w:bottom w:val="none" w:sz="0" w:space="0" w:color="auto"/>
        <w:right w:val="none" w:sz="0" w:space="0" w:color="auto"/>
      </w:divBdr>
    </w:div>
    <w:div w:id="1133063089">
      <w:bodyDiv w:val="1"/>
      <w:marLeft w:val="0"/>
      <w:marRight w:val="0"/>
      <w:marTop w:val="0"/>
      <w:marBottom w:val="0"/>
      <w:divBdr>
        <w:top w:val="none" w:sz="0" w:space="0" w:color="auto"/>
        <w:left w:val="none" w:sz="0" w:space="0" w:color="auto"/>
        <w:bottom w:val="none" w:sz="0" w:space="0" w:color="auto"/>
        <w:right w:val="none" w:sz="0" w:space="0" w:color="auto"/>
      </w:divBdr>
    </w:div>
    <w:div w:id="1134756717">
      <w:bodyDiv w:val="1"/>
      <w:marLeft w:val="0"/>
      <w:marRight w:val="0"/>
      <w:marTop w:val="0"/>
      <w:marBottom w:val="0"/>
      <w:divBdr>
        <w:top w:val="none" w:sz="0" w:space="0" w:color="auto"/>
        <w:left w:val="none" w:sz="0" w:space="0" w:color="auto"/>
        <w:bottom w:val="none" w:sz="0" w:space="0" w:color="auto"/>
        <w:right w:val="none" w:sz="0" w:space="0" w:color="auto"/>
      </w:divBdr>
    </w:div>
    <w:div w:id="1431584206">
      <w:bodyDiv w:val="1"/>
      <w:marLeft w:val="0"/>
      <w:marRight w:val="0"/>
      <w:marTop w:val="0"/>
      <w:marBottom w:val="0"/>
      <w:divBdr>
        <w:top w:val="none" w:sz="0" w:space="0" w:color="auto"/>
        <w:left w:val="none" w:sz="0" w:space="0" w:color="auto"/>
        <w:bottom w:val="none" w:sz="0" w:space="0" w:color="auto"/>
        <w:right w:val="none" w:sz="0" w:space="0" w:color="auto"/>
      </w:divBdr>
    </w:div>
    <w:div w:id="1874730731">
      <w:bodyDiv w:val="1"/>
      <w:marLeft w:val="0"/>
      <w:marRight w:val="0"/>
      <w:marTop w:val="0"/>
      <w:marBottom w:val="0"/>
      <w:divBdr>
        <w:top w:val="none" w:sz="0" w:space="0" w:color="auto"/>
        <w:left w:val="none" w:sz="0" w:space="0" w:color="auto"/>
        <w:bottom w:val="none" w:sz="0" w:space="0" w:color="auto"/>
        <w:right w:val="none" w:sz="0" w:space="0" w:color="auto"/>
      </w:divBdr>
    </w:div>
    <w:div w:id="19562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4.sv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52A3-35C2-4241-9D84-F4727449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泊锦 陈</dc:creator>
  <cp:keywords/>
  <dc:description/>
  <cp:lastModifiedBy>y15010128723@outlook.com</cp:lastModifiedBy>
  <cp:revision>4</cp:revision>
  <cp:lastPrinted>2025-03-21T06:36:00Z</cp:lastPrinted>
  <dcterms:created xsi:type="dcterms:W3CDTF">2025-05-12T04:43:00Z</dcterms:created>
  <dcterms:modified xsi:type="dcterms:W3CDTF">2025-05-12T04:45:00Z</dcterms:modified>
</cp:coreProperties>
</file>